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ascii="微软雅黑" w:hAnsi="微软雅黑" w:eastAsia="微软雅黑" w:cs="微软雅黑"/>
          <w:b/>
          <w:color w:val="auto"/>
          <w:sz w:val="36"/>
          <w:szCs w:val="36"/>
          <w:u w:val="none"/>
        </w:rPr>
      </w:pPr>
      <w:bookmarkStart w:id="0" w:name="_GoBack"/>
      <w:bookmarkEnd w:id="0"/>
      <w:r>
        <w:rPr>
          <w:rStyle w:val="4"/>
          <w:rFonts w:hint="eastAsia" w:ascii="微软雅黑" w:hAnsi="微软雅黑" w:eastAsia="微软雅黑" w:cs="微软雅黑"/>
          <w:b/>
          <w:color w:val="auto"/>
          <w:sz w:val="36"/>
          <w:szCs w:val="36"/>
          <w:u w:val="none"/>
        </w:rPr>
        <w:t>附件1：</w:t>
      </w:r>
    </w:p>
    <w:p>
      <w:pPr>
        <w:jc w:val="center"/>
        <w:rPr>
          <w:rFonts w:ascii="仿宋" w:hAnsi="仿宋" w:eastAsia="仿宋"/>
          <w:b/>
          <w:bCs/>
          <w:sz w:val="36"/>
          <w:szCs w:val="36"/>
        </w:rPr>
      </w:pPr>
      <w:r>
        <w:rPr>
          <w:rStyle w:val="4"/>
          <w:rFonts w:hint="eastAsia" w:ascii="微软雅黑" w:hAnsi="微软雅黑" w:eastAsia="微软雅黑" w:cs="微软雅黑"/>
          <w:b/>
          <w:color w:val="C12323"/>
          <w:sz w:val="36"/>
          <w:szCs w:val="36"/>
          <w:u w:val="none"/>
        </w:rPr>
        <w:t>邵武市国有建设发展有限公司及子公司公开招聘管理人员岗位及条件一览表</w:t>
      </w:r>
      <w:r>
        <w:rPr>
          <w:rStyle w:val="4"/>
          <w:rFonts w:hint="eastAsia" w:ascii="微软雅黑" w:hAnsi="微软雅黑" w:eastAsia="微软雅黑" w:cs="微软雅黑"/>
          <w:b/>
          <w:color w:val="C12323"/>
          <w:sz w:val="32"/>
          <w:szCs w:val="32"/>
          <w:u w:val="none"/>
        </w:rPr>
        <w:t>（5人）</w:t>
      </w:r>
    </w:p>
    <w:p>
      <w:pPr>
        <w:spacing w:line="560" w:lineRule="exact"/>
        <w:rPr>
          <w:rFonts w:ascii="仿宋" w:hAnsi="仿宋" w:eastAsia="仿宋"/>
          <w:sz w:val="32"/>
          <w:szCs w:val="32"/>
        </w:rPr>
      </w:pPr>
    </w:p>
    <w:p>
      <w:pPr>
        <w:spacing w:line="560" w:lineRule="exact"/>
        <w:rPr>
          <w:rFonts w:ascii="仿宋" w:hAnsi="仿宋" w:eastAsia="仿宋"/>
          <w:b/>
          <w:bCs/>
          <w:sz w:val="32"/>
          <w:szCs w:val="32"/>
        </w:rPr>
      </w:pPr>
      <w:r>
        <w:rPr>
          <w:rFonts w:hint="eastAsia" w:ascii="仿宋" w:hAnsi="仿宋" w:eastAsia="仿宋"/>
          <w:b/>
          <w:bCs/>
          <w:sz w:val="32"/>
          <w:szCs w:val="32"/>
        </w:rPr>
        <w:t>一：邵武市国有建设发展有限公司</w:t>
      </w:r>
    </w:p>
    <w:p>
      <w:pPr>
        <w:spacing w:line="560" w:lineRule="exact"/>
        <w:rPr>
          <w:rFonts w:ascii="仿宋" w:hAnsi="仿宋" w:eastAsia="仿宋"/>
          <w:sz w:val="32"/>
          <w:szCs w:val="32"/>
        </w:rPr>
      </w:pPr>
      <w:r>
        <w:rPr>
          <w:rFonts w:hint="eastAsia" w:ascii="仿宋" w:hAnsi="仿宋" w:eastAsia="仿宋"/>
          <w:b/>
          <w:bCs/>
          <w:sz w:val="32"/>
          <w:szCs w:val="32"/>
        </w:rPr>
        <w:t>岗位：</w:t>
      </w:r>
      <w:r>
        <w:rPr>
          <w:rFonts w:hint="eastAsia" w:ascii="仿宋" w:hAnsi="仿宋" w:eastAsia="仿宋"/>
          <w:sz w:val="32"/>
          <w:szCs w:val="32"/>
        </w:rPr>
        <w:t>工程管理部经理；</w:t>
      </w:r>
    </w:p>
    <w:p>
      <w:pPr>
        <w:spacing w:line="560" w:lineRule="exact"/>
        <w:rPr>
          <w:rFonts w:ascii="仿宋" w:hAnsi="仿宋" w:eastAsia="仿宋"/>
          <w:sz w:val="32"/>
          <w:szCs w:val="32"/>
        </w:rPr>
      </w:pPr>
      <w:r>
        <w:rPr>
          <w:rFonts w:hint="eastAsia" w:ascii="仿宋" w:hAnsi="仿宋" w:eastAsia="仿宋"/>
          <w:sz w:val="32"/>
          <w:szCs w:val="32"/>
        </w:rPr>
        <w:t>招聘人数：1人</w:t>
      </w:r>
    </w:p>
    <w:p>
      <w:pPr>
        <w:spacing w:line="560" w:lineRule="exact"/>
        <w:rPr>
          <w:rFonts w:ascii="仿宋" w:hAnsi="仿宋" w:eastAsia="仿宋"/>
          <w:sz w:val="32"/>
          <w:szCs w:val="32"/>
        </w:rPr>
      </w:pPr>
      <w:r>
        <w:rPr>
          <w:rFonts w:hint="eastAsia" w:ascii="仿宋" w:hAnsi="仿宋" w:eastAsia="仿宋"/>
          <w:sz w:val="32"/>
          <w:szCs w:val="32"/>
        </w:rPr>
        <w:t>性别：男；</w:t>
      </w:r>
    </w:p>
    <w:p>
      <w:pPr>
        <w:spacing w:line="560" w:lineRule="exact"/>
        <w:rPr>
          <w:rFonts w:ascii="仿宋" w:hAnsi="仿宋" w:eastAsia="仿宋"/>
          <w:sz w:val="32"/>
          <w:szCs w:val="32"/>
        </w:rPr>
      </w:pPr>
      <w:r>
        <w:rPr>
          <w:rFonts w:hint="eastAsia" w:ascii="仿宋" w:hAnsi="仿宋" w:eastAsia="仿宋"/>
          <w:sz w:val="32"/>
          <w:szCs w:val="32"/>
        </w:rPr>
        <w:t>年龄：45周岁以下；</w:t>
      </w:r>
    </w:p>
    <w:p>
      <w:pPr>
        <w:spacing w:line="560" w:lineRule="exact"/>
        <w:rPr>
          <w:rFonts w:ascii="仿宋" w:hAnsi="仿宋" w:eastAsia="仿宋"/>
          <w:sz w:val="32"/>
          <w:szCs w:val="32"/>
        </w:rPr>
      </w:pPr>
      <w:r>
        <w:rPr>
          <w:rFonts w:hint="eastAsia" w:ascii="仿宋" w:hAnsi="仿宋" w:eastAsia="仿宋"/>
          <w:sz w:val="32"/>
          <w:szCs w:val="32"/>
        </w:rPr>
        <w:t>学历：本科及以上；</w:t>
      </w:r>
    </w:p>
    <w:p>
      <w:pPr>
        <w:spacing w:line="560" w:lineRule="exact"/>
        <w:rPr>
          <w:rFonts w:ascii="仿宋" w:hAnsi="仿宋" w:eastAsia="仿宋"/>
          <w:sz w:val="32"/>
          <w:szCs w:val="32"/>
        </w:rPr>
      </w:pPr>
      <w:r>
        <w:rPr>
          <w:rFonts w:hint="eastAsia" w:ascii="仿宋" w:hAnsi="仿宋" w:eastAsia="仿宋"/>
          <w:sz w:val="32"/>
          <w:szCs w:val="32"/>
        </w:rPr>
        <w:t>专业条件：土建类，熟悉建筑行业法律法规，5年及以上房地产项目工程管理或市政项目工程管理经历，具有扎实的工程项目施工管理专业技术知识，主持过或作为主要管理人员参加过工程建设，并具有2项以上行政主管部门动态监管网查工作业绩；具备全面的技术、质量、安全管理能力，具备工程类高级职称或一级建造师资格。</w:t>
      </w:r>
    </w:p>
    <w:p>
      <w:pPr>
        <w:spacing w:line="560" w:lineRule="exact"/>
        <w:rPr>
          <w:rFonts w:ascii="仿宋" w:hAnsi="仿宋" w:eastAsia="仿宋"/>
          <w:sz w:val="32"/>
          <w:szCs w:val="32"/>
        </w:rPr>
      </w:pPr>
      <w:r>
        <w:rPr>
          <w:rFonts w:hint="eastAsia" w:ascii="仿宋" w:hAnsi="仿宋" w:eastAsia="仿宋"/>
          <w:sz w:val="32"/>
          <w:szCs w:val="32"/>
        </w:rPr>
        <w:t>薪资待遇：按薪酬管理制度执行，年收入15万元左右（岗位工资+津贴+绩效工资+五险一金（含单位部分）），根据业绩考核确定绩效工资。</w:t>
      </w:r>
    </w:p>
    <w:p>
      <w:pPr>
        <w:spacing w:line="560" w:lineRule="exact"/>
        <w:rPr>
          <w:rFonts w:ascii="仿宋" w:hAnsi="仿宋" w:eastAsia="仿宋"/>
          <w:sz w:val="32"/>
          <w:szCs w:val="32"/>
        </w:rPr>
      </w:pPr>
    </w:p>
    <w:p>
      <w:pPr>
        <w:spacing w:line="560" w:lineRule="exact"/>
        <w:rPr>
          <w:rFonts w:ascii="仿宋" w:hAnsi="仿宋" w:eastAsia="仿宋"/>
          <w:b/>
          <w:bCs/>
          <w:sz w:val="32"/>
          <w:szCs w:val="32"/>
        </w:rPr>
      </w:pPr>
      <w:r>
        <w:rPr>
          <w:rFonts w:hint="eastAsia" w:ascii="仿宋" w:hAnsi="仿宋" w:eastAsia="仿宋"/>
          <w:b/>
          <w:bCs/>
          <w:sz w:val="32"/>
          <w:szCs w:val="32"/>
        </w:rPr>
        <w:t>二：邵武市旗山城市陵园投资运营有限公司</w:t>
      </w:r>
    </w:p>
    <w:p>
      <w:pPr>
        <w:spacing w:line="560" w:lineRule="exact"/>
        <w:rPr>
          <w:rFonts w:ascii="仿宋" w:hAnsi="仿宋" w:eastAsia="仿宋"/>
          <w:sz w:val="32"/>
          <w:szCs w:val="32"/>
        </w:rPr>
      </w:pPr>
      <w:r>
        <w:rPr>
          <w:rFonts w:hint="eastAsia" w:ascii="仿宋" w:hAnsi="仿宋" w:eastAsia="仿宋"/>
          <w:b/>
          <w:bCs/>
          <w:sz w:val="32"/>
          <w:szCs w:val="32"/>
        </w:rPr>
        <w:t>岗位：</w:t>
      </w:r>
      <w:r>
        <w:rPr>
          <w:rFonts w:hint="eastAsia" w:ascii="仿宋" w:hAnsi="仿宋" w:eastAsia="仿宋"/>
          <w:sz w:val="32"/>
          <w:szCs w:val="32"/>
        </w:rPr>
        <w:t>副经理；</w:t>
      </w:r>
    </w:p>
    <w:p>
      <w:pPr>
        <w:spacing w:line="560" w:lineRule="exact"/>
        <w:rPr>
          <w:rFonts w:ascii="仿宋" w:hAnsi="仿宋" w:eastAsia="仿宋"/>
          <w:b/>
          <w:bCs/>
          <w:sz w:val="32"/>
          <w:szCs w:val="32"/>
        </w:rPr>
      </w:pPr>
      <w:r>
        <w:rPr>
          <w:rFonts w:hint="eastAsia" w:ascii="仿宋" w:hAnsi="仿宋" w:eastAsia="仿宋"/>
          <w:sz w:val="32"/>
          <w:szCs w:val="32"/>
        </w:rPr>
        <w:t>招聘人数：1人；</w:t>
      </w:r>
    </w:p>
    <w:p>
      <w:pPr>
        <w:spacing w:line="560" w:lineRule="exact"/>
        <w:rPr>
          <w:rFonts w:ascii="仿宋" w:hAnsi="仿宋" w:eastAsia="仿宋"/>
          <w:sz w:val="32"/>
          <w:szCs w:val="32"/>
        </w:rPr>
      </w:pPr>
      <w:r>
        <w:rPr>
          <w:rFonts w:hint="eastAsia" w:ascii="仿宋" w:hAnsi="仿宋" w:eastAsia="仿宋"/>
          <w:sz w:val="32"/>
          <w:szCs w:val="32"/>
        </w:rPr>
        <w:t>性别：不限；</w:t>
      </w:r>
    </w:p>
    <w:p>
      <w:pPr>
        <w:spacing w:line="560" w:lineRule="exact"/>
        <w:rPr>
          <w:rFonts w:ascii="仿宋" w:hAnsi="仿宋" w:eastAsia="仿宋"/>
          <w:sz w:val="32"/>
          <w:szCs w:val="32"/>
        </w:rPr>
      </w:pPr>
      <w:r>
        <w:rPr>
          <w:rFonts w:hint="eastAsia" w:ascii="仿宋" w:hAnsi="仿宋" w:eastAsia="仿宋"/>
          <w:sz w:val="32"/>
          <w:szCs w:val="32"/>
        </w:rPr>
        <w:t>年龄：45周岁以下；</w:t>
      </w:r>
    </w:p>
    <w:p>
      <w:pPr>
        <w:spacing w:line="560" w:lineRule="exact"/>
        <w:rPr>
          <w:rFonts w:ascii="仿宋" w:hAnsi="仿宋" w:eastAsia="仿宋"/>
          <w:sz w:val="32"/>
          <w:szCs w:val="32"/>
        </w:rPr>
      </w:pPr>
      <w:r>
        <w:rPr>
          <w:rFonts w:hint="eastAsia" w:ascii="仿宋" w:hAnsi="仿宋" w:eastAsia="仿宋"/>
          <w:sz w:val="32"/>
          <w:szCs w:val="32"/>
        </w:rPr>
        <w:t>学历：本科及以上；</w:t>
      </w:r>
    </w:p>
    <w:p>
      <w:pPr>
        <w:spacing w:line="560" w:lineRule="exact"/>
        <w:rPr>
          <w:rFonts w:ascii="仿宋" w:hAnsi="仿宋" w:eastAsia="仿宋"/>
          <w:sz w:val="32"/>
          <w:szCs w:val="32"/>
        </w:rPr>
      </w:pPr>
      <w:r>
        <w:rPr>
          <w:rFonts w:hint="eastAsia" w:ascii="仿宋" w:hAnsi="仿宋" w:eastAsia="仿宋"/>
          <w:sz w:val="32"/>
          <w:szCs w:val="32"/>
        </w:rPr>
        <w:t>专业条件：不限，熟悉公司的经营管理，具有殡葬相关条例及陵园运营、管理知识，有5年及以上从事陵园运营管理工作经验；</w:t>
      </w:r>
    </w:p>
    <w:p>
      <w:pPr>
        <w:spacing w:line="560" w:lineRule="exact"/>
        <w:rPr>
          <w:rFonts w:ascii="仿宋" w:hAnsi="仿宋" w:eastAsia="仿宋"/>
          <w:sz w:val="32"/>
          <w:szCs w:val="32"/>
        </w:rPr>
      </w:pPr>
      <w:r>
        <w:rPr>
          <w:rFonts w:hint="eastAsia" w:ascii="仿宋" w:hAnsi="仿宋" w:eastAsia="仿宋"/>
          <w:sz w:val="32"/>
          <w:szCs w:val="32"/>
        </w:rPr>
        <w:t>薪资待遇：按薪酬管理制度执行，年收入11万元左右（岗位工资+津贴+绩效工资+五险一金（含单位部分）），根据业绩考核确定绩效工资。</w:t>
      </w:r>
    </w:p>
    <w:p>
      <w:pPr>
        <w:spacing w:line="560" w:lineRule="exact"/>
        <w:rPr>
          <w:rFonts w:ascii="仿宋" w:hAnsi="仿宋" w:eastAsia="仿宋"/>
          <w:sz w:val="32"/>
          <w:szCs w:val="32"/>
        </w:rPr>
      </w:pPr>
    </w:p>
    <w:p>
      <w:pPr>
        <w:spacing w:line="560" w:lineRule="exact"/>
        <w:rPr>
          <w:rFonts w:ascii="仿宋" w:hAnsi="仿宋" w:eastAsia="仿宋"/>
          <w:b/>
          <w:bCs/>
          <w:sz w:val="32"/>
          <w:szCs w:val="32"/>
        </w:rPr>
      </w:pPr>
      <w:r>
        <w:rPr>
          <w:rFonts w:hint="eastAsia" w:ascii="仿宋" w:hAnsi="仿宋" w:eastAsia="仿宋"/>
          <w:b/>
          <w:bCs/>
          <w:sz w:val="32"/>
          <w:szCs w:val="32"/>
        </w:rPr>
        <w:t>三：邵武市建发国有资产经营管理有限公司</w:t>
      </w:r>
    </w:p>
    <w:p>
      <w:pPr>
        <w:spacing w:line="560" w:lineRule="exact"/>
        <w:rPr>
          <w:rFonts w:ascii="仿宋" w:hAnsi="仿宋" w:eastAsia="仿宋"/>
          <w:sz w:val="32"/>
          <w:szCs w:val="32"/>
        </w:rPr>
      </w:pPr>
      <w:r>
        <w:rPr>
          <w:rFonts w:hint="eastAsia" w:ascii="仿宋" w:hAnsi="仿宋" w:eastAsia="仿宋"/>
          <w:b/>
          <w:bCs/>
          <w:sz w:val="32"/>
          <w:szCs w:val="32"/>
        </w:rPr>
        <w:t>岗位：</w:t>
      </w:r>
      <w:r>
        <w:rPr>
          <w:rFonts w:hint="eastAsia" w:ascii="仿宋" w:hAnsi="仿宋" w:eastAsia="仿宋"/>
          <w:sz w:val="32"/>
          <w:szCs w:val="32"/>
        </w:rPr>
        <w:t>副经理；</w:t>
      </w:r>
    </w:p>
    <w:p>
      <w:pPr>
        <w:spacing w:line="560" w:lineRule="exact"/>
        <w:rPr>
          <w:rFonts w:ascii="仿宋" w:hAnsi="仿宋" w:eastAsia="仿宋"/>
          <w:b/>
          <w:bCs/>
          <w:sz w:val="32"/>
          <w:szCs w:val="32"/>
        </w:rPr>
      </w:pPr>
      <w:r>
        <w:rPr>
          <w:rFonts w:hint="eastAsia" w:ascii="仿宋" w:hAnsi="仿宋" w:eastAsia="仿宋"/>
          <w:sz w:val="32"/>
          <w:szCs w:val="32"/>
        </w:rPr>
        <w:t>招聘人数：1人；</w:t>
      </w:r>
    </w:p>
    <w:p>
      <w:pPr>
        <w:spacing w:line="560" w:lineRule="exact"/>
        <w:rPr>
          <w:rFonts w:ascii="仿宋" w:hAnsi="仿宋" w:eastAsia="仿宋"/>
          <w:sz w:val="32"/>
          <w:szCs w:val="32"/>
        </w:rPr>
      </w:pPr>
      <w:r>
        <w:rPr>
          <w:rFonts w:hint="eastAsia" w:ascii="仿宋" w:hAnsi="仿宋" w:eastAsia="仿宋"/>
          <w:sz w:val="32"/>
          <w:szCs w:val="32"/>
        </w:rPr>
        <w:t>性别：男性；</w:t>
      </w:r>
    </w:p>
    <w:p>
      <w:pPr>
        <w:spacing w:line="560" w:lineRule="exact"/>
        <w:rPr>
          <w:rFonts w:ascii="仿宋" w:hAnsi="仿宋" w:eastAsia="仿宋"/>
          <w:sz w:val="32"/>
          <w:szCs w:val="32"/>
        </w:rPr>
      </w:pPr>
      <w:r>
        <w:rPr>
          <w:rFonts w:hint="eastAsia" w:ascii="仿宋" w:hAnsi="仿宋" w:eastAsia="仿宋"/>
          <w:sz w:val="32"/>
          <w:szCs w:val="32"/>
        </w:rPr>
        <w:t>年龄：40周岁以下；</w:t>
      </w:r>
    </w:p>
    <w:p>
      <w:pPr>
        <w:spacing w:line="560" w:lineRule="exact"/>
        <w:rPr>
          <w:rFonts w:ascii="仿宋" w:hAnsi="仿宋" w:eastAsia="仿宋"/>
          <w:sz w:val="32"/>
          <w:szCs w:val="32"/>
        </w:rPr>
      </w:pPr>
      <w:r>
        <w:rPr>
          <w:rFonts w:hint="eastAsia" w:ascii="仿宋" w:hAnsi="仿宋" w:eastAsia="仿宋"/>
          <w:sz w:val="32"/>
          <w:szCs w:val="32"/>
        </w:rPr>
        <w:t>学历：本科及以上；</w:t>
      </w:r>
    </w:p>
    <w:p>
      <w:pPr>
        <w:spacing w:line="560" w:lineRule="exact"/>
        <w:rPr>
          <w:rFonts w:ascii="仿宋" w:hAnsi="仿宋" w:eastAsia="仿宋"/>
          <w:sz w:val="32"/>
          <w:szCs w:val="32"/>
        </w:rPr>
      </w:pPr>
      <w:r>
        <w:rPr>
          <w:rFonts w:hint="eastAsia" w:ascii="仿宋" w:hAnsi="仿宋" w:eastAsia="仿宋"/>
          <w:sz w:val="32"/>
          <w:szCs w:val="32"/>
        </w:rPr>
        <w:t>专业条件：会计、经济、金融等相关专业，熟悉公司的经营管理，熟悉有关金融、经济、财税及管理体制的法规和政策，5年及以上同行业管理工作经验；</w:t>
      </w:r>
    </w:p>
    <w:p>
      <w:pPr>
        <w:spacing w:line="560" w:lineRule="exact"/>
        <w:rPr>
          <w:rFonts w:ascii="仿宋" w:hAnsi="仿宋" w:eastAsia="仿宋"/>
          <w:sz w:val="32"/>
          <w:szCs w:val="32"/>
        </w:rPr>
      </w:pPr>
      <w:r>
        <w:rPr>
          <w:rFonts w:hint="eastAsia" w:ascii="仿宋" w:hAnsi="仿宋" w:eastAsia="仿宋"/>
          <w:sz w:val="32"/>
          <w:szCs w:val="32"/>
        </w:rPr>
        <w:t>薪资待遇：按薪酬管理制度执行，年收入11万元左右（岗位工资+津贴+绩效工资+五险一金（含单位部分）），根据业绩考核确定绩效工资。</w:t>
      </w:r>
    </w:p>
    <w:p>
      <w:pPr>
        <w:spacing w:line="560" w:lineRule="exact"/>
        <w:rPr>
          <w:rFonts w:ascii="仿宋" w:hAnsi="仿宋" w:eastAsia="仿宋"/>
          <w:sz w:val="32"/>
          <w:szCs w:val="32"/>
        </w:rPr>
      </w:pPr>
    </w:p>
    <w:p>
      <w:pPr>
        <w:spacing w:line="560" w:lineRule="exact"/>
        <w:rPr>
          <w:rFonts w:ascii="仿宋" w:hAnsi="仿宋" w:eastAsia="仿宋"/>
          <w:b/>
          <w:bCs/>
          <w:sz w:val="32"/>
          <w:szCs w:val="32"/>
        </w:rPr>
      </w:pPr>
      <w:r>
        <w:rPr>
          <w:rFonts w:hint="eastAsia" w:ascii="仿宋" w:hAnsi="仿宋" w:eastAsia="仿宋"/>
          <w:b/>
          <w:bCs/>
          <w:sz w:val="32"/>
          <w:szCs w:val="32"/>
        </w:rPr>
        <w:t>四：邵武市市政建筑工程有限公司</w:t>
      </w:r>
    </w:p>
    <w:p>
      <w:pPr>
        <w:spacing w:line="560" w:lineRule="exact"/>
        <w:rPr>
          <w:rFonts w:ascii="仿宋" w:hAnsi="仿宋" w:eastAsia="仿宋"/>
          <w:sz w:val="32"/>
          <w:szCs w:val="32"/>
        </w:rPr>
      </w:pPr>
      <w:r>
        <w:rPr>
          <w:rFonts w:hint="eastAsia" w:ascii="仿宋" w:hAnsi="仿宋" w:eastAsia="仿宋"/>
          <w:b/>
          <w:bCs/>
          <w:sz w:val="32"/>
          <w:szCs w:val="32"/>
        </w:rPr>
        <w:t>岗位：</w:t>
      </w:r>
      <w:r>
        <w:rPr>
          <w:rFonts w:hint="eastAsia" w:ascii="仿宋" w:hAnsi="仿宋" w:eastAsia="仿宋"/>
          <w:sz w:val="32"/>
          <w:szCs w:val="32"/>
        </w:rPr>
        <w:t>副经理；</w:t>
      </w:r>
    </w:p>
    <w:p>
      <w:pPr>
        <w:spacing w:line="560" w:lineRule="exact"/>
        <w:rPr>
          <w:rFonts w:ascii="仿宋" w:hAnsi="仿宋" w:eastAsia="仿宋"/>
          <w:b/>
          <w:bCs/>
          <w:sz w:val="32"/>
          <w:szCs w:val="32"/>
        </w:rPr>
      </w:pPr>
      <w:r>
        <w:rPr>
          <w:rFonts w:hint="eastAsia" w:ascii="仿宋" w:hAnsi="仿宋" w:eastAsia="仿宋"/>
          <w:sz w:val="32"/>
          <w:szCs w:val="32"/>
        </w:rPr>
        <w:t>招聘人数：1人；</w:t>
      </w:r>
    </w:p>
    <w:p>
      <w:pPr>
        <w:spacing w:line="560" w:lineRule="exact"/>
        <w:rPr>
          <w:rFonts w:ascii="仿宋" w:hAnsi="仿宋" w:eastAsia="仿宋"/>
          <w:sz w:val="32"/>
          <w:szCs w:val="32"/>
        </w:rPr>
      </w:pPr>
      <w:r>
        <w:rPr>
          <w:rFonts w:hint="eastAsia" w:ascii="仿宋" w:hAnsi="仿宋" w:eastAsia="仿宋"/>
          <w:sz w:val="32"/>
          <w:szCs w:val="32"/>
        </w:rPr>
        <w:t>性别：不限；</w:t>
      </w:r>
    </w:p>
    <w:p>
      <w:pPr>
        <w:spacing w:line="560" w:lineRule="exact"/>
        <w:rPr>
          <w:rFonts w:ascii="仿宋" w:hAnsi="仿宋" w:eastAsia="仿宋"/>
          <w:sz w:val="32"/>
          <w:szCs w:val="32"/>
        </w:rPr>
      </w:pPr>
      <w:r>
        <w:rPr>
          <w:rFonts w:hint="eastAsia" w:ascii="仿宋" w:hAnsi="仿宋" w:eastAsia="仿宋"/>
          <w:sz w:val="32"/>
          <w:szCs w:val="32"/>
        </w:rPr>
        <w:t>年龄：40周岁以下；</w:t>
      </w:r>
    </w:p>
    <w:p>
      <w:pPr>
        <w:spacing w:line="560" w:lineRule="exact"/>
        <w:rPr>
          <w:rFonts w:ascii="仿宋" w:hAnsi="仿宋" w:eastAsia="仿宋"/>
          <w:sz w:val="32"/>
          <w:szCs w:val="32"/>
        </w:rPr>
      </w:pPr>
      <w:r>
        <w:rPr>
          <w:rFonts w:hint="eastAsia" w:ascii="仿宋" w:hAnsi="仿宋" w:eastAsia="仿宋"/>
          <w:sz w:val="32"/>
          <w:szCs w:val="32"/>
        </w:rPr>
        <w:t>学历：本科及以上；</w:t>
      </w:r>
    </w:p>
    <w:p>
      <w:pPr>
        <w:spacing w:line="560" w:lineRule="exact"/>
        <w:rPr>
          <w:rFonts w:ascii="仿宋" w:hAnsi="仿宋" w:eastAsia="仿宋"/>
          <w:sz w:val="32"/>
          <w:szCs w:val="32"/>
        </w:rPr>
      </w:pPr>
      <w:r>
        <w:rPr>
          <w:rFonts w:hint="eastAsia" w:ascii="仿宋" w:hAnsi="仿宋" w:eastAsia="仿宋"/>
          <w:sz w:val="32"/>
          <w:szCs w:val="32"/>
        </w:rPr>
        <w:t>专业条件：土建类专业，熟悉公司的经营管理，熟悉建筑行业法律法规，5年及以上市政工程或建筑工程项目管理经历，具有扎实的工程项目施工管理专业技术知识，主持过或作为主要管理人员参加过工程建设，并具有2项以上行政主管部门动态监管网查工作业绩；具备全面的技术、质量、安全管理能力，具有工程师职称或建造师资格；</w:t>
      </w:r>
    </w:p>
    <w:p>
      <w:pPr>
        <w:spacing w:line="560" w:lineRule="exact"/>
        <w:rPr>
          <w:rFonts w:ascii="仿宋" w:hAnsi="仿宋" w:eastAsia="仿宋"/>
          <w:sz w:val="32"/>
          <w:szCs w:val="32"/>
        </w:rPr>
      </w:pPr>
      <w:r>
        <w:rPr>
          <w:rFonts w:hint="eastAsia" w:ascii="仿宋" w:hAnsi="仿宋" w:eastAsia="仿宋"/>
          <w:sz w:val="32"/>
          <w:szCs w:val="32"/>
        </w:rPr>
        <w:t>薪资待遇：按薪酬管理制度执行，年收入11万元左右（岗位工资+津贴+绩效工资+五险一金（含单位部分）），根据业绩考核确定绩效工资。</w:t>
      </w:r>
    </w:p>
    <w:p>
      <w:pPr>
        <w:spacing w:line="560" w:lineRule="exact"/>
        <w:rPr>
          <w:rFonts w:ascii="仿宋" w:hAnsi="仿宋" w:eastAsia="仿宋"/>
          <w:sz w:val="32"/>
          <w:szCs w:val="32"/>
        </w:rPr>
      </w:pP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五：邵武市金盾保安服务有限公司</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w:t>
      </w:r>
      <w:r>
        <w:rPr>
          <w:rFonts w:hint="eastAsia" w:ascii="仿宋_GB2312" w:hAnsi="仿宋_GB2312" w:eastAsia="仿宋_GB2312" w:cs="仿宋_GB2312"/>
          <w:sz w:val="32"/>
          <w:szCs w:val="32"/>
        </w:rPr>
        <w:t>副经理；</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招聘人数：1人；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性别：男；</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年龄：40周岁以下；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学历：本科及以上；</w:t>
      </w:r>
    </w:p>
    <w:p>
      <w:pPr>
        <w:spacing w:line="540" w:lineRule="exac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专业条件：公共管理类、经济贸易类专业，</w:t>
      </w:r>
      <w:r>
        <w:rPr>
          <w:rFonts w:hint="eastAsia" w:ascii="仿宋_GB2312" w:hAnsi="仿宋_GB2312" w:eastAsia="仿宋_GB2312" w:cs="仿宋_GB2312"/>
          <w:color w:val="000000"/>
          <w:sz w:val="32"/>
          <w:szCs w:val="32"/>
          <w:shd w:val="clear" w:color="auto" w:fill="FFFFFF"/>
        </w:rPr>
        <w:t>从事5年及以上安保管理工作，或曾在公安系统、部队和企业任职管理岗位3年以上，具备良好的文字功底；具备优良的保安公司相关运营管理经验，良好的计划、组织、指挥和协调、控制能力；有公安或部队管理经验优先；</w:t>
      </w:r>
    </w:p>
    <w:p>
      <w:pPr>
        <w:spacing w:line="560" w:lineRule="exact"/>
        <w:rPr>
          <w:rFonts w:ascii="仿宋" w:hAnsi="仿宋" w:eastAsia="仿宋"/>
          <w:sz w:val="32"/>
          <w:szCs w:val="32"/>
        </w:rPr>
      </w:pPr>
      <w:r>
        <w:rPr>
          <w:rFonts w:hint="eastAsia" w:ascii="仿宋_GB2312" w:hAnsi="仿宋_GB2312" w:eastAsia="仿宋_GB2312" w:cs="仿宋_GB2312"/>
          <w:color w:val="000000"/>
          <w:sz w:val="32"/>
          <w:szCs w:val="32"/>
          <w:shd w:val="clear" w:color="auto" w:fill="FFFFFF"/>
        </w:rPr>
        <w:t>薪资待遇：</w:t>
      </w:r>
      <w:r>
        <w:rPr>
          <w:rFonts w:hint="eastAsia" w:ascii="仿宋" w:hAnsi="仿宋" w:eastAsia="仿宋"/>
          <w:sz w:val="32"/>
          <w:szCs w:val="32"/>
        </w:rPr>
        <w:t>按薪酬管理制度执行，年收入11万元左右（岗位工资+津贴+绩效工资+五险一金（含单位部分）），根据业绩考核确定绩效工资。</w:t>
      </w:r>
    </w:p>
    <w:p>
      <w:pPr>
        <w:spacing w:line="400" w:lineRule="exact"/>
        <w:rPr>
          <w:rFonts w:hint="eastAsia" w:ascii="仿宋_GB2312" w:hAnsi="仿宋_GB2312" w:eastAsia="仿宋_GB2312" w:cs="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25931"/>
    <w:rsid w:val="21212B79"/>
    <w:rsid w:val="2AB25931"/>
    <w:rsid w:val="7C3E6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2020-11-20T05:33:00Z</dcterms:created>
  <dc:creator>曾文铸</dc:creator>
  <cp:lastModifiedBy>ぺ灬cc果冻ル</cp:lastModifiedBy>
  <dcterms:modified xsi:type="dcterms:W3CDTF">2020-11-23T06:43:47Z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