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A0" w:rsidRDefault="003509A0" w:rsidP="003509A0">
      <w:pPr>
        <w:widowControl/>
        <w:spacing w:line="540" w:lineRule="exact"/>
        <w:jc w:val="left"/>
        <w:rPr>
          <w:rFonts w:ascii="方正小标宋简体" w:eastAsia="黑体" w:hAnsi="Arial" w:cs="Arial"/>
          <w:bCs/>
          <w:spacing w:val="4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spacing w:val="-12"/>
          <w:sz w:val="32"/>
          <w:szCs w:val="32"/>
        </w:rPr>
        <w:t>附表1</w:t>
      </w:r>
    </w:p>
    <w:p w:rsidR="003509A0" w:rsidRDefault="003509A0" w:rsidP="003509A0">
      <w:pPr>
        <w:widowControl/>
        <w:spacing w:line="540" w:lineRule="exact"/>
        <w:jc w:val="center"/>
        <w:rPr>
          <w:rFonts w:ascii="方正小标宋简体" w:eastAsia="方正小标宋简体" w:hAnsi="Arial" w:cs="Arial"/>
          <w:bCs/>
          <w:spacing w:val="4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spacing w:val="40"/>
          <w:kern w:val="0"/>
          <w:sz w:val="36"/>
          <w:szCs w:val="36"/>
        </w:rPr>
        <w:t>金华</w:t>
      </w:r>
      <w:proofErr w:type="gramStart"/>
      <w:r>
        <w:rPr>
          <w:rFonts w:ascii="方正小标宋简体" w:eastAsia="方正小标宋简体" w:hAnsi="Arial" w:cs="Arial" w:hint="eastAsia"/>
          <w:bCs/>
          <w:spacing w:val="40"/>
          <w:kern w:val="0"/>
          <w:sz w:val="36"/>
          <w:szCs w:val="36"/>
        </w:rPr>
        <w:t>市鸿畅公路养护</w:t>
      </w:r>
      <w:proofErr w:type="gramEnd"/>
      <w:r>
        <w:rPr>
          <w:rFonts w:ascii="方正小标宋简体" w:eastAsia="方正小标宋简体" w:hAnsi="Arial" w:cs="Arial" w:hint="eastAsia"/>
          <w:bCs/>
          <w:spacing w:val="40"/>
          <w:kern w:val="0"/>
          <w:sz w:val="36"/>
          <w:szCs w:val="36"/>
        </w:rPr>
        <w:t>工程有限公司招聘岗位信息表</w:t>
      </w:r>
    </w:p>
    <w:tbl>
      <w:tblPr>
        <w:tblW w:w="147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28"/>
        <w:gridCol w:w="1286"/>
        <w:gridCol w:w="511"/>
        <w:gridCol w:w="1549"/>
        <w:gridCol w:w="844"/>
        <w:gridCol w:w="1752"/>
        <w:gridCol w:w="8172"/>
      </w:tblGrid>
      <w:tr w:rsidR="003509A0" w:rsidTr="0078601C">
        <w:trPr>
          <w:trHeight w:val="462"/>
          <w:jc w:val="center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  业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</w:t>
            </w:r>
          </w:p>
        </w:tc>
        <w:tc>
          <w:tcPr>
            <w:tcW w:w="8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职位要求</w:t>
            </w:r>
          </w:p>
        </w:tc>
      </w:tr>
      <w:tr w:rsidR="003509A0" w:rsidTr="0078601C">
        <w:trPr>
          <w:trHeight w:val="414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副总经理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土木工程、工程管理等相关专业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本科及以上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40周岁以下，1980年1月1日以后出生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1.工程师及以上职称；</w:t>
            </w:r>
          </w:p>
        </w:tc>
      </w:tr>
      <w:tr w:rsidR="003509A0" w:rsidTr="0078601C">
        <w:trPr>
          <w:trHeight w:val="1163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有7年及以上国省道及以上公路工程施工管理、养护企业工作经验，熟悉公路工程、公路养护等项目招投标、施工和建设管理，具有一定的企业综合管理能力，具备较强的沟通协调、统筹管理和语言表达能力；同等条件下，有县级及以上荣誉者可优先、中共党员优先。</w:t>
            </w:r>
          </w:p>
        </w:tc>
      </w:tr>
      <w:tr w:rsidR="003509A0" w:rsidTr="0078601C">
        <w:trPr>
          <w:trHeight w:val="429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</w:t>
            </w:r>
            <w:r>
              <w:rPr>
                <w:rFonts w:ascii="仿宋" w:eastAsia="仿宋" w:hAnsi="仿宋" w:cs="仿宋"/>
                <w:kern w:val="0"/>
                <w:sz w:val="24"/>
              </w:rPr>
              <w:t>硕士及以上学历或高级工程师以上职称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仿宋"/>
                <w:kern w:val="0"/>
                <w:sz w:val="24"/>
              </w:rPr>
              <w:t>年龄可放宽至45周岁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</w:tc>
      </w:tr>
      <w:tr w:rsidR="003509A0" w:rsidTr="0078601C">
        <w:trPr>
          <w:trHeight w:val="456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财务科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经济类相关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40周岁以下，1980年1月1日以后出生</w:t>
            </w:r>
          </w:p>
        </w:tc>
        <w:tc>
          <w:tcPr>
            <w:tcW w:w="8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1.初级及以上职称；</w:t>
            </w:r>
          </w:p>
        </w:tc>
      </w:tr>
      <w:tr w:rsidR="003509A0" w:rsidTr="0078601C">
        <w:trPr>
          <w:trHeight w:val="533"/>
          <w:jc w:val="center"/>
        </w:trPr>
        <w:tc>
          <w:tcPr>
            <w:tcW w:w="6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3年及以上大中型企业（企业类型按&lt;</w:t>
            </w:r>
            <w:r>
              <w:rPr>
                <w:rFonts w:ascii="仿宋" w:eastAsia="仿宋" w:hAnsi="仿宋" w:cs="宋体"/>
                <w:kern w:val="0"/>
                <w:sz w:val="24"/>
              </w:rPr>
              <w:t>统计上大中小微型企业划分办法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&gt;</w:t>
            </w:r>
          </w:p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界定）主办会计工作经验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。同等条件下，中共党员优先。</w:t>
            </w:r>
          </w:p>
        </w:tc>
      </w:tr>
      <w:tr w:rsidR="003509A0" w:rsidTr="0078601C">
        <w:trPr>
          <w:trHeight w:val="418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安全科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土木工程、工程管理等相关专业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40周岁以下，1980年1月1日以后出生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工程师及以上职称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；</w:t>
            </w:r>
          </w:p>
        </w:tc>
      </w:tr>
      <w:tr w:rsidR="003509A0" w:rsidTr="0078601C">
        <w:trPr>
          <w:trHeight w:val="412"/>
          <w:jc w:val="center"/>
        </w:trPr>
        <w:tc>
          <w:tcPr>
            <w:tcW w:w="628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2.有3年及以上的交通工程类项目安全生产管理经验；</w:t>
            </w:r>
          </w:p>
        </w:tc>
      </w:tr>
      <w:tr w:rsidR="003509A0" w:rsidTr="0078601C">
        <w:trPr>
          <w:trHeight w:val="875"/>
          <w:jc w:val="center"/>
        </w:trPr>
        <w:tc>
          <w:tcPr>
            <w:tcW w:w="6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具有良好的组织协调、沟通能力和团队精神，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有一定安全生产管理知识、应急管理能力和文字表达能力。同等条件下，有安全生产管理人员资格证书或中共党员优先。</w:t>
            </w:r>
          </w:p>
        </w:tc>
      </w:tr>
      <w:tr w:rsidR="003509A0" w:rsidTr="0078601C">
        <w:trPr>
          <w:trHeight w:val="690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安全科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安全管理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人员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工程管理等相关专业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35周岁以下，1985年1月1日以后出生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具有良好的组织协调、沟通能力和团队精神，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有一定安全生产管理知识、应急管理能力和文字表达能力。</w:t>
            </w:r>
          </w:p>
        </w:tc>
      </w:tr>
      <w:tr w:rsidR="003509A0" w:rsidTr="0078601C">
        <w:trPr>
          <w:trHeight w:val="515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同等条件下，有2年及以上的交通工程类项目安全生产管理经验或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初级及以上职称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优先。</w:t>
            </w:r>
          </w:p>
        </w:tc>
      </w:tr>
      <w:tr w:rsidR="003509A0" w:rsidTr="0078601C">
        <w:trPr>
          <w:trHeight w:val="392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工程科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工程管理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人员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4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土木工程、工程管理等相关专业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大专及以上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35周岁以下，1985年1月1日以后出生</w:t>
            </w:r>
          </w:p>
          <w:p w:rsidR="003509A0" w:rsidRDefault="003509A0" w:rsidP="0078601C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1.初级及以上职称；</w:t>
            </w:r>
          </w:p>
        </w:tc>
      </w:tr>
      <w:tr w:rsidR="003509A0" w:rsidTr="0078601C">
        <w:trPr>
          <w:trHeight w:val="473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2.有2年及以上建设、代建、施工、监理、公路养护等工作经验；</w:t>
            </w:r>
          </w:p>
        </w:tc>
      </w:tr>
      <w:tr w:rsidR="003509A0" w:rsidTr="0078601C">
        <w:trPr>
          <w:trHeight w:val="592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09A0" w:rsidRDefault="003509A0" w:rsidP="0078601C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3.具有良好的组织协调、沟通能力和团队精神，具备一定的文字组织能力和语言表达能力。</w:t>
            </w:r>
          </w:p>
        </w:tc>
      </w:tr>
    </w:tbl>
    <w:p w:rsidR="00F626EE" w:rsidRPr="003509A0" w:rsidRDefault="00F626EE" w:rsidP="003509A0"/>
    <w:sectPr w:rsidR="00F626EE" w:rsidRPr="003509A0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A6" w:rsidRDefault="008E6DA6" w:rsidP="0011729D">
      <w:r>
        <w:separator/>
      </w:r>
    </w:p>
  </w:endnote>
  <w:endnote w:type="continuationSeparator" w:id="0">
    <w:p w:rsidR="008E6DA6" w:rsidRDefault="008E6DA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3183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31839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3509A0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A6" w:rsidRDefault="008E6DA6" w:rsidP="0011729D">
      <w:r>
        <w:separator/>
      </w:r>
    </w:p>
  </w:footnote>
  <w:footnote w:type="continuationSeparator" w:id="0">
    <w:p w:rsidR="008E6DA6" w:rsidRDefault="008E6DA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20E26"/>
    <w:rsid w:val="008614C3"/>
    <w:rsid w:val="00861E77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D2E65"/>
    <w:rsid w:val="00D211C9"/>
    <w:rsid w:val="00D635F9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FF67-BE2F-40E9-BF10-97E23264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61</cp:revision>
  <cp:lastPrinted>2019-12-02T00:52:00Z</cp:lastPrinted>
  <dcterms:created xsi:type="dcterms:W3CDTF">2019-10-21T04:37:00Z</dcterms:created>
  <dcterms:modified xsi:type="dcterms:W3CDTF">2020-11-23T01:44:00Z</dcterms:modified>
</cp:coreProperties>
</file>