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附件2</w:t>
      </w:r>
    </w:p>
    <w:p>
      <w:pPr>
        <w:ind w:firstLine="2209" w:firstLineChars="500"/>
        <w:jc w:val="both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年汕尾</w:t>
      </w:r>
      <w:r>
        <w:rPr>
          <w:rFonts w:hint="eastAsia"/>
          <w:b/>
          <w:bCs/>
          <w:sz w:val="44"/>
          <w:szCs w:val="44"/>
          <w:lang w:eastAsia="zh-CN"/>
        </w:rPr>
        <w:t>渔政支队</w:t>
      </w:r>
      <w:r>
        <w:rPr>
          <w:rFonts w:hint="eastAsia"/>
          <w:b/>
          <w:bCs/>
          <w:sz w:val="44"/>
          <w:szCs w:val="44"/>
        </w:rPr>
        <w:t>公开招聘政府聘员岗位表</w:t>
      </w:r>
    </w:p>
    <w:p>
      <w:pPr>
        <w:ind w:firstLine="2209" w:firstLineChars="500"/>
        <w:jc w:val="both"/>
        <w:rPr>
          <w:rFonts w:hint="eastAsia"/>
          <w:b/>
          <w:bCs/>
          <w:sz w:val="44"/>
          <w:szCs w:val="44"/>
        </w:rPr>
      </w:pPr>
    </w:p>
    <w:tbl>
      <w:tblPr>
        <w:tblStyle w:val="4"/>
        <w:tblpPr w:leftFromText="180" w:rightFromText="180" w:vertAnchor="text" w:horzAnchor="page" w:tblpX="1971" w:tblpY="268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55"/>
        <w:gridCol w:w="1170"/>
        <w:gridCol w:w="885"/>
        <w:gridCol w:w="795"/>
        <w:gridCol w:w="825"/>
        <w:gridCol w:w="1215"/>
        <w:gridCol w:w="1365"/>
        <w:gridCol w:w="1020"/>
        <w:gridCol w:w="1140"/>
        <w:gridCol w:w="103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</w:trPr>
        <w:tc>
          <w:tcPr>
            <w:tcW w:w="84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365" w:type="dxa"/>
            <w:vAlign w:val="top"/>
          </w:tcPr>
          <w:p>
            <w:pPr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F1001</w:t>
            </w: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船 员</w:t>
            </w: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79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高中或中专以上</w:t>
            </w:r>
          </w:p>
        </w:tc>
        <w:tc>
          <w:tcPr>
            <w:tcW w:w="121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3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020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1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035" w:type="dxa"/>
          </w:tcPr>
          <w:p>
            <w:pPr>
              <w:bidi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持有船员证</w:t>
            </w:r>
          </w:p>
        </w:tc>
        <w:tc>
          <w:tcPr>
            <w:tcW w:w="14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同等条件下，退伍军人优先聘  用</w:t>
            </w:r>
          </w:p>
        </w:tc>
      </w:tr>
    </w:tbl>
    <w:p>
      <w:pPr>
        <w:jc w:val="both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74AD"/>
    <w:rsid w:val="410F74AD"/>
    <w:rsid w:val="698E1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2020-10-12T02:19:00Z</dcterms:created>
  <dc:creator>奕文</dc:creator>
  <cp:lastModifiedBy>奕文</cp:lastModifiedBy>
  <dcterms:modified xsi:type="dcterms:W3CDTF">2020-11-23T09:41:23Z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