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center"/>
        <w:textAlignment w:val="baseline"/>
        <w:rPr>
          <w:color w:val="3C3C3C"/>
          <w:sz w:val="28"/>
          <w:szCs w:val="28"/>
        </w:rPr>
      </w:pPr>
      <w:r>
        <w:rPr>
          <w:i w:val="0"/>
          <w:caps w:val="0"/>
          <w:color w:val="3C3C3C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宁德市档案馆关于招聘编外工作人员的公告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EDEDE" w:sz="2" w:space="0"/>
          <w:right w:val="none" w:color="auto" w:sz="0" w:space="0"/>
        </w:pBdr>
        <w:shd w:val="clear" w:fill="FFFFFF"/>
        <w:spacing w:before="240" w:beforeAutospacing="0" w:after="0" w:afterAutospacing="0"/>
        <w:ind w:left="240" w:right="240" w:firstLine="0"/>
        <w:jc w:val="center"/>
        <w:textAlignment w:val="baseline"/>
        <w:rPr>
          <w:rFonts w:ascii="Verdana" w:hAnsi="Verdana" w:cs="Verdana"/>
          <w:i w:val="0"/>
          <w:caps w:val="0"/>
          <w:color w:val="666666"/>
          <w:spacing w:val="0"/>
          <w:sz w:val="14"/>
          <w:szCs w:val="14"/>
        </w:rPr>
      </w:pPr>
      <w:r>
        <w:rPr>
          <w:rFonts w:hint="default" w:ascii="Verdana" w:hAnsi="Verdana" w:eastAsia="宋体" w:cs="Verdana"/>
          <w:i w:val="0"/>
          <w:caps w:val="0"/>
          <w:color w:val="666666"/>
          <w:spacing w:val="0"/>
          <w:kern w:val="0"/>
          <w:sz w:val="14"/>
          <w:szCs w:val="14"/>
          <w:bdr w:val="none" w:color="auto" w:sz="0" w:space="0"/>
          <w:shd w:val="clear" w:fill="FFFFFF"/>
          <w:vertAlign w:val="baseline"/>
          <w:lang w:val="en-US" w:eastAsia="zh-CN" w:bidi="ar"/>
        </w:rPr>
        <w:t>更新时间：2020-12-01 08:15:31    浏览389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312" w:lineRule="atLeast"/>
        <w:ind w:left="0" w:right="0" w:firstLine="0"/>
        <w:jc w:val="left"/>
        <w:textAlignment w:val="baseline"/>
        <w:rPr>
          <w:rFonts w:hint="default" w:ascii="Verdana" w:hAnsi="Verdana" w:cs="Verdana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Verdana" w:hAnsi="Verdana" w:eastAsia="宋体" w:cs="Verdana"/>
          <w:i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555"/>
        <w:jc w:val="left"/>
        <w:textAlignment w:val="baseline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根据市档案馆工作需要，面向社会公开招聘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名编外人员，有关招聘专业、计划人数及条件要求等如下：</w:t>
      </w:r>
      <w:r>
        <w:rPr>
          <w:rFonts w:hint="default" w:ascii="Verdana" w:hAnsi="Verdana" w:eastAsia="宋体" w:cs="Verdana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555"/>
        <w:jc w:val="left"/>
        <w:textAlignment w:val="baseline"/>
        <w:rPr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招聘条件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560"/>
        <w:jc w:val="left"/>
        <w:textAlignment w:val="baseline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1.拥护中国共产党的领导和社会主义制度，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遵纪守法，品行端正，团队合作意识、责任担当意识、服务奉献意识、保密纪律意识较强；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555"/>
        <w:jc w:val="left"/>
        <w:textAlignment w:val="baseline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2.具有国家承认的相关学历及专业；</w:t>
      </w:r>
      <w:r>
        <w:rPr>
          <w:rFonts w:hint="default" w:ascii="Verdana" w:hAnsi="Verdana" w:eastAsia="宋体" w:cs="Verdana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555"/>
        <w:jc w:val="left"/>
        <w:textAlignment w:val="baseline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3.身体健康，符合《公务员录用体检通用标准（试行）》规定，具备正常履行工作职责的身体条件。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555"/>
        <w:jc w:val="left"/>
        <w:textAlignment w:val="baseline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4.具有符合岗位要求的工作能力，能够熟练使用计算机及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WORD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 w:bidi="ar"/>
        </w:rPr>
        <w:t>EXCEL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等办公软件。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555"/>
        <w:jc w:val="left"/>
        <w:textAlignment w:val="baseline"/>
        <w:rPr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5.有以下情形之一的不得报名应聘：曾受过刑事处罚的人员，曾被开除公职的人员，受纪检监察和司法机关正在调查的人员，受党纪政纪处分尚在影响期内的人员，逃避服兵役的人员，以及法律法规等规定不得聘用的其他情形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555"/>
        <w:jc w:val="left"/>
        <w:textAlignment w:val="baseline"/>
        <w:rPr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二、招聘专业、计划人数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60"/>
        <w:gridCol w:w="1260"/>
        <w:gridCol w:w="1260"/>
        <w:gridCol w:w="1260"/>
        <w:gridCol w:w="1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办公室工作人员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保管利用科工作人员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大专以上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有工作经验者优先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D5A9D"/>
    <w:rsid w:val="263D5A9D"/>
    <w:rsid w:val="73B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2020-12-02T01:31:00Z</dcterms:created>
  <dc:creator>Administrator</dc:creator>
  <cp:lastModifiedBy>卜荣荣</cp:lastModifiedBy>
  <dcterms:modified xsi:type="dcterms:W3CDTF">2020-12-03T01:16:37Z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