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D6" w:rsidRPr="00650A55" w:rsidRDefault="00650A55" w:rsidP="00650A55">
      <w:r w:rsidRPr="00650A55">
        <w:rPr>
          <w:rFonts w:hint="eastAsia"/>
        </w:rPr>
        <w:t>附</w:t>
      </w:r>
      <w:r w:rsidRPr="00650A55">
        <w:rPr>
          <w:rFonts w:hint="eastAsia"/>
        </w:rPr>
        <w:t>件</w:t>
      </w:r>
      <w:r w:rsidRPr="00650A55">
        <w:rPr>
          <w:rFonts w:hint="eastAsia"/>
        </w:rPr>
        <w:t>1</w:t>
      </w:r>
      <w:r w:rsidRPr="00650A55">
        <w:rPr>
          <w:rFonts w:hint="eastAsia"/>
        </w:rPr>
        <w:t>：</w:t>
      </w:r>
    </w:p>
    <w:p w:rsidR="00DB5BD6" w:rsidRPr="00650A55" w:rsidRDefault="00650A55" w:rsidP="00650A55">
      <w:r w:rsidRPr="00650A55">
        <w:rPr>
          <w:rFonts w:hint="eastAsia"/>
        </w:rPr>
        <w:t>招聘</w:t>
      </w:r>
      <w:r w:rsidRPr="00650A55">
        <w:rPr>
          <w:rFonts w:hint="eastAsia"/>
        </w:rPr>
        <w:t>岗位及要求</w:t>
      </w: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2"/>
        <w:gridCol w:w="1122"/>
        <w:gridCol w:w="705"/>
        <w:gridCol w:w="1080"/>
        <w:gridCol w:w="1245"/>
        <w:gridCol w:w="4470"/>
        <w:gridCol w:w="1298"/>
        <w:gridCol w:w="3135"/>
      </w:tblGrid>
      <w:tr w:rsidR="00DB5BD6" w:rsidRPr="00650A55">
        <w:trPr>
          <w:trHeight w:hRule="exact" w:val="454"/>
          <w:jc w:val="center"/>
        </w:trPr>
        <w:tc>
          <w:tcPr>
            <w:tcW w:w="1122" w:type="dxa"/>
            <w:vMerge w:val="restart"/>
            <w:tcBorders>
              <w:top w:val="single" w:sz="4" w:space="0" w:color="auto"/>
              <w:left w:val="single" w:sz="4" w:space="0" w:color="auto"/>
              <w:right w:val="single" w:sz="4" w:space="0" w:color="auto"/>
            </w:tcBorders>
            <w:vAlign w:val="center"/>
          </w:tcPr>
          <w:p w:rsidR="00DB5BD6" w:rsidRPr="00650A55" w:rsidRDefault="00650A55" w:rsidP="00650A55">
            <w:r w:rsidRPr="00650A55">
              <w:rPr>
                <w:rFonts w:hint="eastAsia"/>
              </w:rPr>
              <w:t>部门</w:t>
            </w:r>
            <w:r w:rsidRPr="00650A55">
              <w:rPr>
                <w:rFonts w:hint="eastAsia"/>
              </w:rPr>
              <w:t>/</w:t>
            </w:r>
            <w:r w:rsidRPr="00650A55">
              <w:rPr>
                <w:rFonts w:hint="eastAsia"/>
              </w:rPr>
              <w:t>子公司</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招聘岗位</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招聘</w:t>
            </w:r>
          </w:p>
          <w:p w:rsidR="00DB5BD6" w:rsidRPr="00650A55" w:rsidRDefault="00650A55" w:rsidP="00650A55">
            <w:r w:rsidRPr="00650A55">
              <w:rPr>
                <w:rFonts w:hint="eastAsia"/>
              </w:rPr>
              <w:t>人数</w:t>
            </w:r>
          </w:p>
        </w:tc>
        <w:tc>
          <w:tcPr>
            <w:tcW w:w="6795" w:type="dxa"/>
            <w:gridSpan w:val="3"/>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岗位要求</w:t>
            </w:r>
          </w:p>
        </w:tc>
        <w:tc>
          <w:tcPr>
            <w:tcW w:w="1298" w:type="dxa"/>
            <w:vMerge w:val="restart"/>
            <w:vAlign w:val="center"/>
          </w:tcPr>
          <w:p w:rsidR="00DB5BD6" w:rsidRPr="00650A55" w:rsidRDefault="00650A55" w:rsidP="00650A55">
            <w:r w:rsidRPr="00650A55">
              <w:rPr>
                <w:rFonts w:hint="eastAsia"/>
              </w:rPr>
              <w:t>考试方式</w:t>
            </w:r>
          </w:p>
        </w:tc>
        <w:tc>
          <w:tcPr>
            <w:tcW w:w="3135" w:type="dxa"/>
            <w:vMerge w:val="restart"/>
            <w:vAlign w:val="center"/>
          </w:tcPr>
          <w:p w:rsidR="00DB5BD6" w:rsidRPr="00650A55" w:rsidRDefault="00650A55" w:rsidP="00650A55">
            <w:r w:rsidRPr="00650A55">
              <w:rPr>
                <w:rFonts w:hint="eastAsia"/>
              </w:rPr>
              <w:t>资格初审所需提交资料</w:t>
            </w:r>
          </w:p>
        </w:tc>
      </w:tr>
      <w:tr w:rsidR="00DB5BD6" w:rsidRPr="00650A55">
        <w:trPr>
          <w:trHeight w:hRule="exact" w:val="519"/>
          <w:jc w:val="center"/>
        </w:trPr>
        <w:tc>
          <w:tcPr>
            <w:tcW w:w="1122" w:type="dxa"/>
            <w:vMerge/>
            <w:tcBorders>
              <w:left w:val="single" w:sz="4" w:space="0" w:color="auto"/>
              <w:bottom w:val="single" w:sz="4" w:space="0" w:color="auto"/>
              <w:right w:val="single" w:sz="4" w:space="0" w:color="auto"/>
            </w:tcBorders>
            <w:vAlign w:val="center"/>
          </w:tcPr>
          <w:p w:rsidR="00DB5BD6" w:rsidRPr="00650A55" w:rsidRDefault="00DB5BD6" w:rsidP="00650A55"/>
        </w:tc>
        <w:tc>
          <w:tcPr>
            <w:tcW w:w="1122" w:type="dxa"/>
            <w:vMerge/>
            <w:tcBorders>
              <w:top w:val="single" w:sz="4" w:space="0" w:color="auto"/>
              <w:left w:val="single" w:sz="4" w:space="0" w:color="auto"/>
              <w:bottom w:val="single" w:sz="4" w:space="0" w:color="auto"/>
              <w:right w:val="single" w:sz="4" w:space="0" w:color="auto"/>
            </w:tcBorders>
            <w:vAlign w:val="center"/>
          </w:tcPr>
          <w:p w:rsidR="00DB5BD6" w:rsidRPr="00650A55" w:rsidRDefault="00DB5BD6" w:rsidP="00650A55"/>
        </w:tc>
        <w:tc>
          <w:tcPr>
            <w:tcW w:w="705" w:type="dxa"/>
            <w:vMerge/>
            <w:tcBorders>
              <w:top w:val="single" w:sz="4" w:space="0" w:color="auto"/>
              <w:left w:val="single" w:sz="4" w:space="0" w:color="auto"/>
              <w:bottom w:val="single" w:sz="4" w:space="0" w:color="auto"/>
              <w:right w:val="single" w:sz="4" w:space="0" w:color="auto"/>
            </w:tcBorders>
            <w:vAlign w:val="center"/>
          </w:tcPr>
          <w:p w:rsidR="00DB5BD6" w:rsidRPr="00650A55" w:rsidRDefault="00DB5BD6" w:rsidP="00650A55"/>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专业</w:t>
            </w:r>
          </w:p>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其他</w:t>
            </w:r>
          </w:p>
        </w:tc>
        <w:tc>
          <w:tcPr>
            <w:tcW w:w="1298" w:type="dxa"/>
            <w:vMerge/>
            <w:vAlign w:val="center"/>
          </w:tcPr>
          <w:p w:rsidR="00DB5BD6" w:rsidRPr="00650A55" w:rsidRDefault="00DB5BD6" w:rsidP="00650A55"/>
        </w:tc>
        <w:tc>
          <w:tcPr>
            <w:tcW w:w="3135" w:type="dxa"/>
            <w:vMerge/>
            <w:vAlign w:val="center"/>
          </w:tcPr>
          <w:p w:rsidR="00DB5BD6" w:rsidRPr="00650A55" w:rsidRDefault="00DB5BD6" w:rsidP="00650A55"/>
        </w:tc>
      </w:tr>
      <w:tr w:rsidR="00DB5BD6" w:rsidRPr="00650A55">
        <w:trPr>
          <w:trHeight w:val="1550"/>
          <w:jc w:val="center"/>
        </w:trPr>
        <w:tc>
          <w:tcPr>
            <w:tcW w:w="1122" w:type="dxa"/>
            <w:tcBorders>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综合办公室</w:t>
            </w:r>
          </w:p>
        </w:tc>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IT</w:t>
            </w:r>
            <w:r w:rsidRPr="00650A55">
              <w:rPr>
                <w:rFonts w:hint="eastAsia"/>
              </w:rPr>
              <w:t>管理</w:t>
            </w:r>
          </w:p>
        </w:tc>
        <w:tc>
          <w:tcPr>
            <w:tcW w:w="70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计算机类相关专业</w:t>
            </w:r>
          </w:p>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全日制本科及以上学历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r w:rsidRPr="00650A55">
              <w:rPr>
                <w:rFonts w:hint="eastAsia"/>
              </w:rPr>
              <w:t>、</w:t>
            </w:r>
            <w:r w:rsidRPr="00650A55">
              <w:rPr>
                <w:rFonts w:hint="eastAsia"/>
              </w:rPr>
              <w:t>35</w:t>
            </w:r>
            <w:r w:rsidRPr="00650A55">
              <w:rPr>
                <w:rFonts w:hint="eastAsia"/>
              </w:rPr>
              <w:t>周岁以下，有</w:t>
            </w:r>
            <w:r w:rsidRPr="00650A55">
              <w:rPr>
                <w:rFonts w:hint="eastAsia"/>
              </w:rPr>
              <w:t>3</w:t>
            </w:r>
            <w:r w:rsidRPr="00650A55">
              <w:rPr>
                <w:rFonts w:hint="eastAsia"/>
              </w:rPr>
              <w:t>年以上</w:t>
            </w:r>
            <w:r w:rsidRPr="00650A55">
              <w:rPr>
                <w:rFonts w:hint="eastAsia"/>
              </w:rPr>
              <w:t>IT</w:t>
            </w:r>
            <w:r w:rsidRPr="00650A55">
              <w:rPr>
                <w:rFonts w:hint="eastAsia"/>
              </w:rPr>
              <w:t>维护工作经验；</w:t>
            </w:r>
          </w:p>
          <w:p w:rsidR="00DB5BD6" w:rsidRPr="00650A55" w:rsidRDefault="00650A55" w:rsidP="00650A55">
            <w:r w:rsidRPr="00650A55">
              <w:rPr>
                <w:rFonts w:hint="eastAsia"/>
              </w:rPr>
              <w:t>2</w:t>
            </w:r>
            <w:r w:rsidRPr="00650A55">
              <w:rPr>
                <w:rFonts w:hint="eastAsia"/>
              </w:rPr>
              <w:t>、熟悉硬件基础知识，有</w:t>
            </w:r>
            <w:r w:rsidRPr="00650A55">
              <w:rPr>
                <w:rFonts w:hint="eastAsia"/>
              </w:rPr>
              <w:t>PC</w:t>
            </w:r>
            <w:r w:rsidRPr="00650A55">
              <w:rPr>
                <w:rFonts w:hint="eastAsia"/>
              </w:rPr>
              <w:t>、服务器拆装机经验；</w:t>
            </w:r>
          </w:p>
          <w:p w:rsidR="00DB5BD6" w:rsidRPr="00650A55" w:rsidRDefault="00650A55" w:rsidP="00650A55">
            <w:r w:rsidRPr="00650A55">
              <w:rPr>
                <w:rFonts w:hint="eastAsia"/>
              </w:rPr>
              <w:t>3</w:t>
            </w:r>
            <w:r w:rsidRPr="00650A55">
              <w:rPr>
                <w:rFonts w:hint="eastAsia"/>
              </w:rPr>
              <w:t>、熟练掌握办公电脑、网络及相关</w:t>
            </w:r>
            <w:r w:rsidRPr="00650A55">
              <w:rPr>
                <w:rFonts w:hint="eastAsia"/>
              </w:rPr>
              <w:t>IT</w:t>
            </w:r>
            <w:r w:rsidRPr="00650A55">
              <w:rPr>
                <w:rFonts w:hint="eastAsia"/>
              </w:rPr>
              <w:t>设备的故障处理；</w:t>
            </w:r>
            <w:r w:rsidRPr="00650A55">
              <w:rPr>
                <w:rFonts w:hint="eastAsia"/>
              </w:rPr>
              <w:t>   </w:t>
            </w:r>
            <w:r w:rsidRPr="00650A55">
              <w:rPr>
                <w:rFonts w:hint="eastAsia"/>
              </w:rPr>
              <w:br/>
            </w:r>
            <w:r w:rsidRPr="00650A55">
              <w:rPr>
                <w:rFonts w:hint="eastAsia"/>
              </w:rPr>
              <w:t>4</w:t>
            </w:r>
            <w:r w:rsidRPr="00650A55">
              <w:rPr>
                <w:rFonts w:hint="eastAsia"/>
              </w:rPr>
              <w:t>、熟悉企业办公自动化软件的更新维护；</w:t>
            </w:r>
            <w:r w:rsidRPr="00650A55">
              <w:rPr>
                <w:rFonts w:hint="eastAsia"/>
              </w:rPr>
              <w:br/>
              <w:t>5</w:t>
            </w:r>
            <w:r w:rsidRPr="00650A55">
              <w:rPr>
                <w:rFonts w:hint="eastAsia"/>
              </w:rPr>
              <w:t>、熟悉信息技术相关知识（</w:t>
            </w:r>
            <w:r w:rsidRPr="00650A55">
              <w:rPr>
                <w:rFonts w:hint="eastAsia"/>
              </w:rPr>
              <w:t>SQL</w:t>
            </w:r>
            <w:r w:rsidRPr="00650A55">
              <w:rPr>
                <w:rFonts w:hint="eastAsia"/>
              </w:rPr>
              <w:t>及</w:t>
            </w:r>
            <w:r w:rsidRPr="00650A55">
              <w:rPr>
                <w:rFonts w:hint="eastAsia"/>
              </w:rPr>
              <w:t>ORCALE</w:t>
            </w:r>
            <w:r w:rsidRPr="00650A55">
              <w:rPr>
                <w:rFonts w:hint="eastAsia"/>
              </w:rPr>
              <w:t>数据库的知识）；</w:t>
            </w:r>
            <w:r w:rsidRPr="00650A55">
              <w:rPr>
                <w:rFonts w:hint="eastAsia"/>
              </w:rPr>
              <w:br/>
              <w:t>6</w:t>
            </w:r>
            <w:r w:rsidRPr="00650A55">
              <w:rPr>
                <w:rFonts w:hint="eastAsia"/>
              </w:rPr>
              <w:t>、具有良好的沟通、协调能力。</w:t>
            </w:r>
          </w:p>
        </w:tc>
        <w:tc>
          <w:tcPr>
            <w:tcW w:w="1298" w:type="dxa"/>
            <w:vAlign w:val="center"/>
          </w:tcPr>
          <w:p w:rsidR="00DB5BD6" w:rsidRPr="00650A55" w:rsidRDefault="00650A55" w:rsidP="00650A55">
            <w:r w:rsidRPr="00650A55">
              <w:rPr>
                <w:rFonts w:hint="eastAsia"/>
              </w:rPr>
              <w:t>笔试</w:t>
            </w:r>
            <w:r w:rsidRPr="00650A55">
              <w:rPr>
                <w:rFonts w:hint="eastAsia"/>
              </w:rPr>
              <w:t>+</w:t>
            </w:r>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3</w:t>
            </w:r>
            <w:r w:rsidRPr="00650A55">
              <w:rPr>
                <w:rFonts w:hint="eastAsia"/>
              </w:rPr>
              <w:t>年以上</w:t>
            </w:r>
            <w:r w:rsidRPr="00650A55">
              <w:rPr>
                <w:rFonts w:hint="eastAsia"/>
              </w:rPr>
              <w:t>IT</w:t>
            </w:r>
            <w:r w:rsidRPr="00650A55">
              <w:rPr>
                <w:rFonts w:hint="eastAsia"/>
              </w:rPr>
              <w:t>工作证明、</w:t>
            </w:r>
            <w:r w:rsidRPr="00650A55">
              <w:rPr>
                <w:rFonts w:hint="eastAsia"/>
              </w:rPr>
              <w:t>3</w:t>
            </w:r>
            <w:r w:rsidRPr="00650A55">
              <w:rPr>
                <w:rFonts w:hint="eastAsia"/>
              </w:rPr>
              <w:t>年以上社保缴纳证明</w:t>
            </w:r>
          </w:p>
        </w:tc>
      </w:tr>
      <w:tr w:rsidR="00DB5BD6" w:rsidRPr="00650A55">
        <w:trPr>
          <w:trHeight w:val="535"/>
          <w:jc w:val="center"/>
        </w:trPr>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计划财务部</w:t>
            </w:r>
          </w:p>
        </w:tc>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财务经理</w:t>
            </w:r>
          </w:p>
        </w:tc>
        <w:tc>
          <w:tcPr>
            <w:tcW w:w="70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财会类相关专业</w:t>
            </w:r>
          </w:p>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全日制本科及以上学历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r w:rsidRPr="00650A55">
              <w:rPr>
                <w:rFonts w:hint="eastAsia"/>
              </w:rPr>
              <w:t>、</w:t>
            </w:r>
            <w:r w:rsidRPr="00650A55">
              <w:rPr>
                <w:rFonts w:hint="eastAsia"/>
              </w:rPr>
              <w:t>40</w:t>
            </w:r>
            <w:r w:rsidRPr="00650A55">
              <w:rPr>
                <w:rFonts w:hint="eastAsia"/>
              </w:rPr>
              <w:t>周岁以下，有</w:t>
            </w:r>
            <w:r w:rsidRPr="00650A55">
              <w:rPr>
                <w:rFonts w:hint="eastAsia"/>
              </w:rPr>
              <w:t>5</w:t>
            </w:r>
            <w:r w:rsidRPr="00650A55">
              <w:rPr>
                <w:rFonts w:hint="eastAsia"/>
              </w:rPr>
              <w:t>年以上同类型岗位工作经验，有中级会计师职称及以上。</w:t>
            </w:r>
          </w:p>
          <w:p w:rsidR="00DB5BD6" w:rsidRPr="00650A55" w:rsidRDefault="00650A55" w:rsidP="00650A55">
            <w:r w:rsidRPr="00650A55">
              <w:rPr>
                <w:rFonts w:hint="eastAsia"/>
              </w:rPr>
              <w:t>2</w:t>
            </w:r>
            <w:r w:rsidRPr="00650A55">
              <w:rPr>
                <w:rFonts w:hint="eastAsia"/>
              </w:rPr>
              <w:t>、熟悉财经法规、会计、审计、税务等相关知识，并具有熟练运用能力；熟练掌握会计核算、财务管理、成本核算、财务分析等相关知识与方法。</w:t>
            </w:r>
          </w:p>
          <w:p w:rsidR="00DB5BD6" w:rsidRPr="00650A55" w:rsidRDefault="00650A55" w:rsidP="00650A55">
            <w:r w:rsidRPr="00650A55">
              <w:rPr>
                <w:rFonts w:hint="eastAsia"/>
              </w:rPr>
              <w:t>3</w:t>
            </w:r>
            <w:r w:rsidRPr="00650A55">
              <w:rPr>
                <w:rFonts w:hint="eastAsia"/>
              </w:rPr>
              <w:t>、有国有企业或行政事业单位财务工作经验尤佳。</w:t>
            </w:r>
          </w:p>
          <w:p w:rsidR="00DB5BD6" w:rsidRPr="00650A55" w:rsidRDefault="00650A55" w:rsidP="00650A55">
            <w:r w:rsidRPr="00650A55">
              <w:rPr>
                <w:rFonts w:hint="eastAsia"/>
              </w:rPr>
              <w:t>4</w:t>
            </w:r>
            <w:r w:rsidRPr="00650A55">
              <w:rPr>
                <w:rFonts w:hint="eastAsia"/>
              </w:rPr>
              <w:t>、有注册会计师证书、高级会计师职称者可适当放宽条件。</w:t>
            </w:r>
            <w:r w:rsidRPr="00650A55">
              <w:rPr>
                <w:rFonts w:hint="eastAsia"/>
              </w:rPr>
              <w:t xml:space="preserve"> </w:t>
            </w:r>
          </w:p>
        </w:tc>
        <w:tc>
          <w:tcPr>
            <w:tcW w:w="1298" w:type="dxa"/>
            <w:vAlign w:val="center"/>
          </w:tcPr>
          <w:p w:rsidR="00DB5BD6" w:rsidRPr="00650A55" w:rsidRDefault="00650A55" w:rsidP="00650A55">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寸照片、毕业证书、学位证书、职称证书、</w:t>
            </w:r>
            <w:r w:rsidRPr="00650A55">
              <w:rPr>
                <w:rFonts w:hint="eastAsia"/>
              </w:rPr>
              <w:t>5</w:t>
            </w:r>
            <w:r w:rsidRPr="00650A55">
              <w:rPr>
                <w:rFonts w:hint="eastAsia"/>
              </w:rPr>
              <w:t>年以上同类型岗位工作经验的</w:t>
            </w:r>
            <w:r w:rsidRPr="00650A55">
              <w:rPr>
                <w:rFonts w:hint="eastAsia"/>
              </w:rPr>
              <w:t>工作证明、</w:t>
            </w:r>
            <w:r w:rsidRPr="00650A55">
              <w:rPr>
                <w:rFonts w:hint="eastAsia"/>
              </w:rPr>
              <w:t>5</w:t>
            </w:r>
            <w:r w:rsidRPr="00650A55">
              <w:rPr>
                <w:rFonts w:hint="eastAsia"/>
              </w:rPr>
              <w:t>年以上社保缴纳证明</w:t>
            </w:r>
          </w:p>
        </w:tc>
      </w:tr>
      <w:tr w:rsidR="00DB5BD6" w:rsidRPr="00650A55">
        <w:trPr>
          <w:trHeight w:val="455"/>
          <w:jc w:val="center"/>
        </w:trPr>
        <w:tc>
          <w:tcPr>
            <w:tcW w:w="1122" w:type="dxa"/>
            <w:vMerge w:val="restart"/>
            <w:tcBorders>
              <w:top w:val="single" w:sz="4" w:space="0" w:color="auto"/>
              <w:left w:val="single" w:sz="4" w:space="0" w:color="auto"/>
              <w:right w:val="single" w:sz="4" w:space="0" w:color="auto"/>
            </w:tcBorders>
            <w:vAlign w:val="center"/>
          </w:tcPr>
          <w:p w:rsidR="00DB5BD6" w:rsidRPr="00650A55" w:rsidRDefault="00650A55" w:rsidP="00650A55">
            <w:r w:rsidRPr="00650A55">
              <w:rPr>
                <w:rFonts w:hint="eastAsia"/>
              </w:rPr>
              <w:t>投资发展部</w:t>
            </w:r>
          </w:p>
        </w:tc>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风控管理</w:t>
            </w:r>
          </w:p>
        </w:tc>
        <w:tc>
          <w:tcPr>
            <w:tcW w:w="70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金融学类、财务</w:t>
            </w:r>
            <w:r w:rsidRPr="00650A55">
              <w:rPr>
                <w:rFonts w:hint="eastAsia"/>
              </w:rPr>
              <w:lastRenderedPageBreak/>
              <w:t>管理、会计学、审计学、法学等</w:t>
            </w:r>
            <w:r w:rsidRPr="00650A55">
              <w:rPr>
                <w:rFonts w:hint="eastAsia"/>
              </w:rPr>
              <w:t>专</w:t>
            </w:r>
            <w:r w:rsidRPr="00650A55">
              <w:rPr>
                <w:rFonts w:hint="eastAsia"/>
              </w:rPr>
              <w:t>业</w:t>
            </w:r>
          </w:p>
          <w:p w:rsidR="00DB5BD6" w:rsidRPr="00650A55" w:rsidRDefault="00DB5BD6" w:rsidP="00650A55"/>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lastRenderedPageBreak/>
              <w:t>全日制</w:t>
            </w:r>
            <w:r w:rsidRPr="00650A55">
              <w:rPr>
                <w:rFonts w:hint="eastAsia"/>
              </w:rPr>
              <w:t>本科及以上</w:t>
            </w:r>
            <w:r w:rsidRPr="00650A55">
              <w:rPr>
                <w:rFonts w:hint="eastAsia"/>
              </w:rPr>
              <w:lastRenderedPageBreak/>
              <w:t>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lastRenderedPageBreak/>
              <w:t>1</w:t>
            </w:r>
            <w:r w:rsidRPr="00650A55">
              <w:rPr>
                <w:rFonts w:hint="eastAsia"/>
              </w:rPr>
              <w:t>、</w:t>
            </w:r>
            <w:r w:rsidRPr="00650A55">
              <w:rPr>
                <w:rFonts w:hint="eastAsia"/>
              </w:rPr>
              <w:t>45</w:t>
            </w:r>
            <w:r w:rsidRPr="00650A55">
              <w:rPr>
                <w:rFonts w:hint="eastAsia"/>
              </w:rPr>
              <w:t>周岁以下，有</w:t>
            </w:r>
            <w:r w:rsidRPr="00650A55">
              <w:rPr>
                <w:rFonts w:hint="eastAsia"/>
              </w:rPr>
              <w:t xml:space="preserve">5 </w:t>
            </w:r>
            <w:r w:rsidRPr="00650A55">
              <w:rPr>
                <w:rFonts w:hint="eastAsia"/>
              </w:rPr>
              <w:t>年及以上银行、基金、信托、券商、事务所的法律、审计、风险控制</w:t>
            </w:r>
            <w:r w:rsidRPr="00650A55">
              <w:rPr>
                <w:rFonts w:hint="eastAsia"/>
              </w:rPr>
              <w:lastRenderedPageBreak/>
              <w:t>或股权投资从业经验；</w:t>
            </w:r>
          </w:p>
          <w:p w:rsidR="00DB5BD6" w:rsidRPr="00650A55" w:rsidRDefault="00650A55" w:rsidP="00650A55">
            <w:r w:rsidRPr="00650A55">
              <w:rPr>
                <w:rFonts w:hint="eastAsia"/>
              </w:rPr>
              <w:t>2</w:t>
            </w:r>
            <w:r w:rsidRPr="00650A55">
              <w:rPr>
                <w:rFonts w:hint="eastAsia"/>
              </w:rPr>
              <w:t>、担任过私募风控总监或同等以上职位者</w:t>
            </w:r>
            <w:r w:rsidRPr="00650A55">
              <w:rPr>
                <w:rFonts w:hint="eastAsia"/>
              </w:rPr>
              <w:t>尤佳</w:t>
            </w:r>
            <w:r w:rsidRPr="00650A55">
              <w:rPr>
                <w:rFonts w:hint="eastAsia"/>
              </w:rPr>
              <w:t>；</w:t>
            </w:r>
          </w:p>
          <w:p w:rsidR="00DB5BD6" w:rsidRPr="00650A55" w:rsidRDefault="00650A55" w:rsidP="00650A55">
            <w:r w:rsidRPr="00650A55">
              <w:rPr>
                <w:rFonts w:hint="eastAsia"/>
              </w:rPr>
              <w:t>3</w:t>
            </w:r>
            <w:r w:rsidRPr="00650A55">
              <w:rPr>
                <w:rFonts w:hint="eastAsia"/>
              </w:rPr>
              <w:t>、熟知资产管理、股权投资、并购等相关法律法规，熟练掌握经济法、会计、税法等专业知识；</w:t>
            </w:r>
          </w:p>
          <w:p w:rsidR="00DB5BD6" w:rsidRPr="00650A55" w:rsidRDefault="00650A55" w:rsidP="00650A55">
            <w:r w:rsidRPr="00650A55">
              <w:rPr>
                <w:rFonts w:hint="eastAsia"/>
              </w:rPr>
              <w:t>4</w:t>
            </w:r>
            <w:r w:rsidRPr="00650A55">
              <w:rPr>
                <w:rFonts w:hint="eastAsia"/>
              </w:rPr>
              <w:t>、具有基金从业资格证书。</w:t>
            </w:r>
            <w:bookmarkStart w:id="0" w:name="_GoBack"/>
            <w:bookmarkEnd w:id="0"/>
          </w:p>
        </w:tc>
        <w:tc>
          <w:tcPr>
            <w:tcW w:w="1298" w:type="dxa"/>
            <w:vAlign w:val="center"/>
          </w:tcPr>
          <w:p w:rsidR="00DB5BD6" w:rsidRPr="00650A55" w:rsidRDefault="00650A55" w:rsidP="00650A55">
            <w:r w:rsidRPr="00650A55">
              <w:rPr>
                <w:rFonts w:hint="eastAsia"/>
              </w:rPr>
              <w:lastRenderedPageBreak/>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基</w:t>
            </w:r>
            <w:r w:rsidRPr="00650A55">
              <w:rPr>
                <w:rFonts w:hint="eastAsia"/>
              </w:rPr>
              <w:lastRenderedPageBreak/>
              <w:t>金从业资格证书、</w:t>
            </w:r>
            <w:r w:rsidRPr="00650A55">
              <w:rPr>
                <w:rFonts w:hint="eastAsia"/>
              </w:rPr>
              <w:t>5</w:t>
            </w:r>
            <w:r w:rsidRPr="00650A55">
              <w:rPr>
                <w:rFonts w:hint="eastAsia"/>
              </w:rPr>
              <w:t>年及以上</w:t>
            </w:r>
            <w:r w:rsidRPr="00650A55">
              <w:rPr>
                <w:rFonts w:hint="eastAsia"/>
              </w:rPr>
              <w:t>银行、基金、信托、券商、事务所的法律、审计、风险控制或股权投资从业经验的</w:t>
            </w:r>
            <w:r w:rsidRPr="00650A55">
              <w:rPr>
                <w:rFonts w:hint="eastAsia"/>
              </w:rPr>
              <w:t>工作证明、</w:t>
            </w:r>
            <w:r w:rsidRPr="00650A55">
              <w:rPr>
                <w:rFonts w:hint="eastAsia"/>
              </w:rPr>
              <w:t>5</w:t>
            </w:r>
            <w:r w:rsidRPr="00650A55">
              <w:rPr>
                <w:rFonts w:hint="eastAsia"/>
              </w:rPr>
              <w:t>年以上社保缴纳证明</w:t>
            </w:r>
          </w:p>
        </w:tc>
      </w:tr>
      <w:tr w:rsidR="00DB5BD6" w:rsidRPr="00650A55">
        <w:trPr>
          <w:trHeight w:val="455"/>
          <w:jc w:val="center"/>
        </w:trPr>
        <w:tc>
          <w:tcPr>
            <w:tcW w:w="1122" w:type="dxa"/>
            <w:vMerge/>
            <w:tcBorders>
              <w:left w:val="single" w:sz="4" w:space="0" w:color="auto"/>
              <w:bottom w:val="single" w:sz="4" w:space="0" w:color="auto"/>
              <w:right w:val="single" w:sz="4" w:space="0" w:color="auto"/>
            </w:tcBorders>
            <w:vAlign w:val="center"/>
          </w:tcPr>
          <w:p w:rsidR="00DB5BD6" w:rsidRPr="00650A55" w:rsidRDefault="00DB5BD6" w:rsidP="00650A55"/>
        </w:tc>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投资管理</w:t>
            </w:r>
          </w:p>
        </w:tc>
        <w:tc>
          <w:tcPr>
            <w:tcW w:w="70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金融学类、财务管理、会计学、审计学等</w:t>
            </w:r>
            <w:r w:rsidRPr="00650A55">
              <w:rPr>
                <w:rFonts w:hint="eastAsia"/>
              </w:rPr>
              <w:t>专</w:t>
            </w:r>
            <w:r w:rsidRPr="00650A55">
              <w:rPr>
                <w:rFonts w:hint="eastAsia"/>
              </w:rPr>
              <w:t>业</w:t>
            </w:r>
          </w:p>
          <w:p w:rsidR="00DB5BD6" w:rsidRPr="00650A55" w:rsidRDefault="00DB5BD6" w:rsidP="00650A55"/>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全日制</w:t>
            </w:r>
            <w:r w:rsidRPr="00650A55">
              <w:rPr>
                <w:rFonts w:hint="eastAsia"/>
              </w:rPr>
              <w:t>本科及以上学历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r w:rsidRPr="00650A55">
              <w:rPr>
                <w:rFonts w:hint="eastAsia"/>
              </w:rPr>
              <w:t>、</w:t>
            </w:r>
            <w:r w:rsidRPr="00650A55">
              <w:rPr>
                <w:rFonts w:hint="eastAsia"/>
              </w:rPr>
              <w:t>35</w:t>
            </w:r>
            <w:r w:rsidRPr="00650A55">
              <w:rPr>
                <w:rFonts w:hint="eastAsia"/>
              </w:rPr>
              <w:t>周岁以下，</w:t>
            </w:r>
            <w:r w:rsidRPr="00650A55">
              <w:t>有</w:t>
            </w:r>
            <w:r w:rsidRPr="00650A55">
              <w:rPr>
                <w:rFonts w:hint="eastAsia"/>
              </w:rPr>
              <w:t>3</w:t>
            </w:r>
            <w:r w:rsidRPr="00650A55">
              <w:t>年以上</w:t>
            </w:r>
            <w:r w:rsidRPr="00650A55">
              <w:rPr>
                <w:rFonts w:hint="eastAsia"/>
              </w:rPr>
              <w:t>基金从业</w:t>
            </w:r>
            <w:r w:rsidRPr="00650A55">
              <w:t>经验</w:t>
            </w:r>
            <w:r w:rsidRPr="00650A55">
              <w:rPr>
                <w:rFonts w:hint="eastAsia"/>
              </w:rPr>
              <w:t>；</w:t>
            </w:r>
          </w:p>
          <w:p w:rsidR="00DB5BD6" w:rsidRPr="00650A55" w:rsidRDefault="00650A55" w:rsidP="00650A55">
            <w:r w:rsidRPr="00650A55">
              <w:rPr>
                <w:rFonts w:hint="eastAsia"/>
              </w:rPr>
              <w:t>2</w:t>
            </w:r>
            <w:r w:rsidRPr="00650A55">
              <w:rPr>
                <w:rFonts w:hint="eastAsia"/>
              </w:rPr>
              <w:t>、熟悉集团化管控体系，掌握财务管理、会计、审计、税务、投资等相关知识、政策及法律法规，并具有熟练运用能力</w:t>
            </w:r>
            <w:r w:rsidRPr="00650A55">
              <w:rPr>
                <w:rFonts w:hint="eastAsia"/>
              </w:rPr>
              <w:t>；</w:t>
            </w:r>
          </w:p>
          <w:p w:rsidR="00DB5BD6" w:rsidRPr="00650A55" w:rsidRDefault="00650A55" w:rsidP="00650A55">
            <w:r w:rsidRPr="00650A55">
              <w:rPr>
                <w:rFonts w:hint="eastAsia"/>
              </w:rPr>
              <w:t>3</w:t>
            </w:r>
            <w:r w:rsidRPr="00650A55">
              <w:rPr>
                <w:rFonts w:hint="eastAsia"/>
              </w:rPr>
              <w:t>、</w:t>
            </w:r>
            <w:r w:rsidRPr="00650A55">
              <w:rPr>
                <w:rFonts w:hint="eastAsia"/>
              </w:rPr>
              <w:t>具有基金从业资格证书。</w:t>
            </w:r>
          </w:p>
        </w:tc>
        <w:tc>
          <w:tcPr>
            <w:tcW w:w="1298" w:type="dxa"/>
            <w:vAlign w:val="center"/>
          </w:tcPr>
          <w:p w:rsidR="00DB5BD6" w:rsidRPr="00650A55" w:rsidRDefault="00650A55" w:rsidP="00650A55">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基金从业资格证书、</w:t>
            </w:r>
            <w:r w:rsidRPr="00650A55">
              <w:rPr>
                <w:rFonts w:hint="eastAsia"/>
              </w:rPr>
              <w:t>3</w:t>
            </w:r>
            <w:r w:rsidRPr="00650A55">
              <w:rPr>
                <w:rFonts w:hint="eastAsia"/>
              </w:rPr>
              <w:t>年以上基金从业的工作证明、</w:t>
            </w:r>
            <w:r w:rsidRPr="00650A55">
              <w:rPr>
                <w:rFonts w:hint="eastAsia"/>
              </w:rPr>
              <w:t>3</w:t>
            </w:r>
            <w:r w:rsidRPr="00650A55">
              <w:rPr>
                <w:rFonts w:hint="eastAsia"/>
              </w:rPr>
              <w:t>年以上社保缴纳证明</w:t>
            </w:r>
          </w:p>
        </w:tc>
      </w:tr>
      <w:tr w:rsidR="00DB5BD6" w:rsidRPr="00650A55">
        <w:trPr>
          <w:trHeight w:val="455"/>
          <w:jc w:val="center"/>
        </w:trPr>
        <w:tc>
          <w:tcPr>
            <w:tcW w:w="1122" w:type="dxa"/>
            <w:tcBorders>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项目管理部</w:t>
            </w:r>
          </w:p>
        </w:tc>
        <w:tc>
          <w:tcPr>
            <w:tcW w:w="1122"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电气工程师</w:t>
            </w:r>
          </w:p>
        </w:tc>
        <w:tc>
          <w:tcPr>
            <w:tcW w:w="70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p>
        </w:tc>
        <w:tc>
          <w:tcPr>
            <w:tcW w:w="108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建筑电气与智能化、电气类</w:t>
            </w:r>
            <w:r w:rsidRPr="00650A55">
              <w:rPr>
                <w:rFonts w:hint="eastAsia"/>
              </w:rPr>
              <w:t>等</w:t>
            </w:r>
            <w:r w:rsidRPr="00650A55">
              <w:rPr>
                <w:rFonts w:hint="eastAsia"/>
              </w:rPr>
              <w:t>相关专业</w:t>
            </w:r>
          </w:p>
        </w:tc>
        <w:tc>
          <w:tcPr>
            <w:tcW w:w="1245"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全日制</w:t>
            </w:r>
            <w:r w:rsidRPr="00650A55">
              <w:rPr>
                <w:rFonts w:hint="eastAsia"/>
              </w:rPr>
              <w:t>本科及以上学历</w:t>
            </w:r>
          </w:p>
        </w:tc>
        <w:tc>
          <w:tcPr>
            <w:tcW w:w="4470" w:type="dxa"/>
            <w:tcBorders>
              <w:top w:val="single" w:sz="4" w:space="0" w:color="auto"/>
              <w:left w:val="single" w:sz="4" w:space="0" w:color="auto"/>
              <w:bottom w:val="single" w:sz="4" w:space="0" w:color="auto"/>
              <w:right w:val="single" w:sz="4" w:space="0" w:color="auto"/>
            </w:tcBorders>
            <w:vAlign w:val="center"/>
          </w:tcPr>
          <w:p w:rsidR="00DB5BD6" w:rsidRPr="00650A55" w:rsidRDefault="00650A55" w:rsidP="00650A55">
            <w:r w:rsidRPr="00650A55">
              <w:rPr>
                <w:rFonts w:hint="eastAsia"/>
              </w:rPr>
              <w:t>1</w:t>
            </w:r>
            <w:r w:rsidRPr="00650A55">
              <w:rPr>
                <w:rFonts w:hint="eastAsia"/>
              </w:rPr>
              <w:t>、</w:t>
            </w:r>
            <w:r w:rsidRPr="00650A55">
              <w:rPr>
                <w:rFonts w:hint="eastAsia"/>
              </w:rPr>
              <w:t>40</w:t>
            </w:r>
            <w:r w:rsidRPr="00650A55">
              <w:rPr>
                <w:rFonts w:hint="eastAsia"/>
              </w:rPr>
              <w:t>周岁以下，有</w:t>
            </w:r>
            <w:r w:rsidRPr="00650A55">
              <w:rPr>
                <w:rFonts w:hint="eastAsia"/>
              </w:rPr>
              <w:t>5</w:t>
            </w:r>
            <w:r w:rsidRPr="00650A55">
              <w:rPr>
                <w:rFonts w:hint="eastAsia"/>
              </w:rPr>
              <w:t>年以上</w:t>
            </w:r>
            <w:r w:rsidRPr="00650A55">
              <w:rPr>
                <w:rFonts w:hint="eastAsia"/>
              </w:rPr>
              <w:t>建筑电气设计或工程现场管理经验；</w:t>
            </w:r>
          </w:p>
          <w:p w:rsidR="00DB5BD6" w:rsidRPr="00650A55" w:rsidRDefault="00650A55" w:rsidP="00650A55">
            <w:r w:rsidRPr="00650A55">
              <w:rPr>
                <w:rFonts w:hint="eastAsia"/>
              </w:rPr>
              <w:t>精通本专业及相关的设计依据和验收标准、规范；</w:t>
            </w:r>
          </w:p>
          <w:p w:rsidR="00DB5BD6" w:rsidRPr="00650A55" w:rsidRDefault="00650A55" w:rsidP="00650A55">
            <w:r w:rsidRPr="00650A55">
              <w:rPr>
                <w:rFonts w:hint="eastAsia"/>
              </w:rPr>
              <w:t>具备综合机电专业知识，熟悉国家建筑电气设计法律法规；</w:t>
            </w:r>
          </w:p>
          <w:p w:rsidR="00DB5BD6" w:rsidRPr="00650A55" w:rsidRDefault="00650A55" w:rsidP="00650A55">
            <w:r w:rsidRPr="00650A55">
              <w:rPr>
                <w:rFonts w:hint="eastAsia"/>
              </w:rPr>
              <w:t>有施工单位或顾问公司相关工作经验者或大型项目经验尤佳。</w:t>
            </w:r>
          </w:p>
          <w:p w:rsidR="00DB5BD6" w:rsidRPr="00650A55" w:rsidRDefault="00650A55" w:rsidP="00650A55">
            <w:r w:rsidRPr="00650A55">
              <w:rPr>
                <w:rFonts w:hint="eastAsia"/>
              </w:rPr>
              <w:t>有注册电气工程师、一级建造师（机电工程）证书或高级工程师职称者可适当放宽条件。</w:t>
            </w:r>
          </w:p>
        </w:tc>
        <w:tc>
          <w:tcPr>
            <w:tcW w:w="1298" w:type="dxa"/>
            <w:vAlign w:val="center"/>
          </w:tcPr>
          <w:p w:rsidR="00DB5BD6" w:rsidRPr="00650A55" w:rsidRDefault="00650A55" w:rsidP="00650A55">
            <w:r w:rsidRPr="00650A55">
              <w:rPr>
                <w:rFonts w:hint="eastAsia"/>
              </w:rPr>
              <w:t>笔试</w:t>
            </w:r>
            <w:r w:rsidRPr="00650A55">
              <w:rPr>
                <w:rFonts w:hint="eastAsia"/>
              </w:rPr>
              <w:t>+</w:t>
            </w:r>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5</w:t>
            </w:r>
            <w:r w:rsidRPr="00650A55">
              <w:rPr>
                <w:rFonts w:hint="eastAsia"/>
              </w:rPr>
              <w:t>年以上</w:t>
            </w:r>
            <w:r w:rsidRPr="00650A55">
              <w:rPr>
                <w:rFonts w:hint="eastAsia"/>
              </w:rPr>
              <w:t>建筑电气设计或工程现场管理的</w:t>
            </w:r>
            <w:r w:rsidRPr="00650A55">
              <w:rPr>
                <w:rFonts w:hint="eastAsia"/>
              </w:rPr>
              <w:t>工作证明、</w:t>
            </w:r>
            <w:r w:rsidRPr="00650A55">
              <w:rPr>
                <w:rFonts w:hint="eastAsia"/>
              </w:rPr>
              <w:t>5</w:t>
            </w:r>
            <w:r w:rsidRPr="00650A55">
              <w:rPr>
                <w:rFonts w:hint="eastAsia"/>
              </w:rPr>
              <w:t>年以上社保缴纳证明、其他相关证明</w:t>
            </w:r>
          </w:p>
        </w:tc>
      </w:tr>
      <w:tr w:rsidR="00DB5BD6" w:rsidRPr="00650A55">
        <w:trPr>
          <w:trHeight w:val="455"/>
          <w:jc w:val="center"/>
        </w:trPr>
        <w:tc>
          <w:tcPr>
            <w:tcW w:w="1122" w:type="dxa"/>
            <w:tcBorders>
              <w:left w:val="single" w:sz="4" w:space="0" w:color="auto"/>
              <w:right w:val="single" w:sz="4" w:space="0" w:color="auto"/>
            </w:tcBorders>
            <w:vAlign w:val="center"/>
          </w:tcPr>
          <w:p w:rsidR="00DB5BD6" w:rsidRPr="00650A55" w:rsidRDefault="00650A55" w:rsidP="00650A55">
            <w:r w:rsidRPr="00650A55">
              <w:rPr>
                <w:rFonts w:hint="eastAsia"/>
              </w:rPr>
              <w:t>通用航空公司</w:t>
            </w:r>
          </w:p>
        </w:tc>
        <w:tc>
          <w:tcPr>
            <w:tcW w:w="1122" w:type="dxa"/>
            <w:vAlign w:val="center"/>
          </w:tcPr>
          <w:p w:rsidR="00DB5BD6" w:rsidRPr="00650A55" w:rsidRDefault="00650A55" w:rsidP="00650A55">
            <w:r w:rsidRPr="00650A55">
              <w:rPr>
                <w:rFonts w:hint="eastAsia"/>
              </w:rPr>
              <w:t>通航机场管制运行</w:t>
            </w:r>
            <w:r w:rsidRPr="00650A55">
              <w:rPr>
                <w:rFonts w:hint="eastAsia"/>
              </w:rPr>
              <w:lastRenderedPageBreak/>
              <w:t>部经理</w:t>
            </w:r>
          </w:p>
        </w:tc>
        <w:tc>
          <w:tcPr>
            <w:tcW w:w="705" w:type="dxa"/>
            <w:vAlign w:val="center"/>
          </w:tcPr>
          <w:p w:rsidR="00DB5BD6" w:rsidRPr="00650A55" w:rsidRDefault="00650A55" w:rsidP="00650A55">
            <w:r w:rsidRPr="00650A55">
              <w:rPr>
                <w:rFonts w:hint="eastAsia"/>
              </w:rPr>
              <w:lastRenderedPageBreak/>
              <w:t>1</w:t>
            </w:r>
          </w:p>
        </w:tc>
        <w:tc>
          <w:tcPr>
            <w:tcW w:w="1080" w:type="dxa"/>
            <w:vAlign w:val="center"/>
          </w:tcPr>
          <w:p w:rsidR="00DB5BD6" w:rsidRPr="00650A55" w:rsidRDefault="00650A55" w:rsidP="00650A55">
            <w:r w:rsidRPr="00650A55">
              <w:rPr>
                <w:rFonts w:hint="eastAsia"/>
              </w:rPr>
              <w:t>交通运输类相关专</w:t>
            </w:r>
            <w:r w:rsidRPr="00650A55">
              <w:rPr>
                <w:rFonts w:hint="eastAsia"/>
              </w:rPr>
              <w:lastRenderedPageBreak/>
              <w:t>业</w:t>
            </w:r>
          </w:p>
        </w:tc>
        <w:tc>
          <w:tcPr>
            <w:tcW w:w="1245" w:type="dxa"/>
            <w:vAlign w:val="center"/>
          </w:tcPr>
          <w:p w:rsidR="00DB5BD6" w:rsidRPr="00650A55" w:rsidRDefault="00650A55" w:rsidP="00650A55">
            <w:r w:rsidRPr="00650A55">
              <w:rPr>
                <w:rFonts w:hint="eastAsia"/>
              </w:rPr>
              <w:lastRenderedPageBreak/>
              <w:t>全日制本科及以上</w:t>
            </w:r>
            <w:r w:rsidRPr="00650A55">
              <w:rPr>
                <w:rFonts w:hint="eastAsia"/>
              </w:rPr>
              <w:lastRenderedPageBreak/>
              <w:t>学历</w:t>
            </w:r>
          </w:p>
        </w:tc>
        <w:tc>
          <w:tcPr>
            <w:tcW w:w="4470" w:type="dxa"/>
            <w:vAlign w:val="center"/>
          </w:tcPr>
          <w:p w:rsidR="00DB5BD6" w:rsidRPr="00650A55" w:rsidRDefault="00650A55" w:rsidP="00650A55">
            <w:r w:rsidRPr="00650A55">
              <w:rPr>
                <w:rFonts w:hint="eastAsia"/>
              </w:rPr>
              <w:lastRenderedPageBreak/>
              <w:t>1</w:t>
            </w:r>
            <w:r w:rsidRPr="00650A55">
              <w:rPr>
                <w:rFonts w:hint="eastAsia"/>
              </w:rPr>
              <w:t>、</w:t>
            </w:r>
            <w:r w:rsidRPr="00650A55">
              <w:rPr>
                <w:rFonts w:hint="eastAsia"/>
              </w:rPr>
              <w:t>40</w:t>
            </w:r>
            <w:r w:rsidRPr="00650A55">
              <w:rPr>
                <w:rFonts w:hint="eastAsia"/>
              </w:rPr>
              <w:t>周岁以下，</w:t>
            </w:r>
            <w:r w:rsidRPr="00650A55">
              <w:t>大学英语</w:t>
            </w:r>
            <w:r w:rsidRPr="00650A55">
              <w:t>CET-4</w:t>
            </w:r>
            <w:r w:rsidRPr="00650A55">
              <w:t>及以上或相当水平</w:t>
            </w:r>
            <w:r w:rsidRPr="00650A55">
              <w:rPr>
                <w:rFonts w:hint="eastAsia"/>
              </w:rPr>
              <w:t>；</w:t>
            </w:r>
          </w:p>
          <w:p w:rsidR="00DB5BD6" w:rsidRPr="00650A55" w:rsidRDefault="00650A55" w:rsidP="00650A55">
            <w:r w:rsidRPr="00650A55">
              <w:rPr>
                <w:rFonts w:hint="eastAsia"/>
              </w:rPr>
              <w:lastRenderedPageBreak/>
              <w:t>2</w:t>
            </w:r>
            <w:r w:rsidRPr="00650A55">
              <w:rPr>
                <w:rFonts w:hint="eastAsia"/>
              </w:rPr>
              <w:t>、</w:t>
            </w:r>
            <w:r w:rsidRPr="00650A55">
              <w:t>持有效的机场管制或进近管制或区域管制执照</w:t>
            </w:r>
            <w:r w:rsidRPr="00650A55">
              <w:rPr>
                <w:rFonts w:hint="eastAsia"/>
              </w:rPr>
              <w:t>；</w:t>
            </w:r>
          </w:p>
          <w:p w:rsidR="00DB5BD6" w:rsidRPr="00650A55" w:rsidRDefault="00650A55" w:rsidP="00650A55">
            <w:r w:rsidRPr="00650A55">
              <w:rPr>
                <w:rFonts w:hint="eastAsia"/>
              </w:rPr>
              <w:t>3</w:t>
            </w:r>
            <w:r w:rsidRPr="00650A55">
              <w:rPr>
                <w:rFonts w:hint="eastAsia"/>
              </w:rPr>
              <w:t>、</w:t>
            </w:r>
            <w:r w:rsidRPr="00650A55">
              <w:t>具有</w:t>
            </w:r>
            <w:r w:rsidRPr="00650A55">
              <w:rPr>
                <w:rFonts w:hint="eastAsia"/>
              </w:rPr>
              <w:t>10</w:t>
            </w:r>
            <w:r w:rsidRPr="00650A55">
              <w:t>年（含）以上管制岗位工作经验</w:t>
            </w:r>
            <w:r w:rsidRPr="00650A55">
              <w:rPr>
                <w:rFonts w:hint="eastAsia"/>
              </w:rPr>
              <w:t>及</w:t>
            </w:r>
            <w:r w:rsidRPr="00650A55">
              <w:rPr>
                <w:rFonts w:hint="eastAsia"/>
              </w:rPr>
              <w:t>3</w:t>
            </w:r>
            <w:r w:rsidRPr="00650A55">
              <w:rPr>
                <w:rFonts w:hint="eastAsia"/>
              </w:rPr>
              <w:t>年（含）以上管理岗位工作经验；</w:t>
            </w:r>
          </w:p>
          <w:p w:rsidR="00DB5BD6" w:rsidRPr="00650A55" w:rsidRDefault="00650A55" w:rsidP="00650A55">
            <w:r w:rsidRPr="00650A55">
              <w:rPr>
                <w:rFonts w:hint="eastAsia"/>
              </w:rPr>
              <w:t>4</w:t>
            </w:r>
            <w:r w:rsidRPr="00650A55">
              <w:rPr>
                <w:rFonts w:hint="eastAsia"/>
              </w:rPr>
              <w:t>、</w:t>
            </w:r>
            <w:r w:rsidRPr="00650A55">
              <w:t>有较强的</w:t>
            </w:r>
            <w:r w:rsidRPr="00650A55">
              <w:rPr>
                <w:rFonts w:hint="eastAsia"/>
              </w:rPr>
              <w:t>语言</w:t>
            </w:r>
            <w:r w:rsidRPr="00650A55">
              <w:t>文字表达、协调</w:t>
            </w:r>
            <w:r w:rsidRPr="00650A55">
              <w:rPr>
                <w:rFonts w:hint="eastAsia"/>
              </w:rPr>
              <w:t>组织</w:t>
            </w:r>
            <w:r w:rsidRPr="00650A55">
              <w:t>能力</w:t>
            </w:r>
            <w:r w:rsidRPr="00650A55">
              <w:rPr>
                <w:rFonts w:hint="eastAsia"/>
              </w:rPr>
              <w:t>；</w:t>
            </w:r>
          </w:p>
          <w:p w:rsidR="00DB5BD6" w:rsidRPr="00650A55" w:rsidRDefault="00650A55" w:rsidP="00650A55">
            <w:r w:rsidRPr="00650A55">
              <w:rPr>
                <w:rFonts w:hint="eastAsia"/>
              </w:rPr>
              <w:t>5</w:t>
            </w:r>
            <w:r w:rsidRPr="00650A55">
              <w:rPr>
                <w:rFonts w:hint="eastAsia"/>
              </w:rPr>
              <w:t>、</w:t>
            </w:r>
            <w:r w:rsidRPr="00650A55">
              <w:t>遵纪守法，品行良好，政历清白，无违法犯罪和不良诚信记录</w:t>
            </w:r>
            <w:r w:rsidRPr="00650A55">
              <w:rPr>
                <w:rFonts w:hint="eastAsia"/>
              </w:rPr>
              <w:t>。</w:t>
            </w:r>
          </w:p>
        </w:tc>
        <w:tc>
          <w:tcPr>
            <w:tcW w:w="1298" w:type="dxa"/>
            <w:vAlign w:val="center"/>
          </w:tcPr>
          <w:p w:rsidR="00DB5BD6" w:rsidRPr="00650A55" w:rsidRDefault="00650A55" w:rsidP="00650A55">
            <w:r w:rsidRPr="00650A55">
              <w:rPr>
                <w:rFonts w:hint="eastAsia"/>
              </w:rPr>
              <w:lastRenderedPageBreak/>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t>大</w:t>
            </w:r>
            <w:r w:rsidRPr="00650A55">
              <w:lastRenderedPageBreak/>
              <w:t>学英语</w:t>
            </w:r>
            <w:r w:rsidRPr="00650A55">
              <w:t>CET-4</w:t>
            </w:r>
            <w:r w:rsidRPr="00650A55">
              <w:t>及以上或相当水平</w:t>
            </w:r>
            <w:r w:rsidRPr="00650A55">
              <w:rPr>
                <w:rFonts w:hint="eastAsia"/>
              </w:rPr>
              <w:t>证书、</w:t>
            </w:r>
            <w:r w:rsidRPr="00650A55">
              <w:t>有效的机场管制或进近管制或区域管制执照</w:t>
            </w:r>
            <w:r w:rsidRPr="00650A55">
              <w:rPr>
                <w:rFonts w:hint="eastAsia"/>
              </w:rPr>
              <w:t>、</w:t>
            </w:r>
            <w:r w:rsidRPr="00650A55">
              <w:rPr>
                <w:rFonts w:hint="eastAsia"/>
              </w:rPr>
              <w:t>10</w:t>
            </w:r>
            <w:r w:rsidRPr="00650A55">
              <w:t>年（含）以上管制岗位工作经验</w:t>
            </w:r>
            <w:r w:rsidRPr="00650A55">
              <w:rPr>
                <w:rFonts w:hint="eastAsia"/>
              </w:rPr>
              <w:t>及</w:t>
            </w:r>
            <w:r w:rsidRPr="00650A55">
              <w:rPr>
                <w:rFonts w:hint="eastAsia"/>
              </w:rPr>
              <w:t>3</w:t>
            </w:r>
            <w:r w:rsidRPr="00650A55">
              <w:rPr>
                <w:rFonts w:hint="eastAsia"/>
              </w:rPr>
              <w:t>年（含）以上管理岗位工作经验的</w:t>
            </w:r>
            <w:r w:rsidRPr="00650A55">
              <w:rPr>
                <w:rFonts w:hint="eastAsia"/>
              </w:rPr>
              <w:t>工作证明、</w:t>
            </w:r>
            <w:r w:rsidRPr="00650A55">
              <w:rPr>
                <w:rFonts w:hint="eastAsia"/>
              </w:rPr>
              <w:t>10</w:t>
            </w:r>
            <w:r w:rsidRPr="00650A55">
              <w:rPr>
                <w:rFonts w:hint="eastAsia"/>
              </w:rPr>
              <w:t>年以上社保缴纳证明、其他相关证明</w:t>
            </w:r>
          </w:p>
        </w:tc>
      </w:tr>
      <w:tr w:rsidR="00DB5BD6" w:rsidRPr="00650A55">
        <w:trPr>
          <w:trHeight w:val="455"/>
          <w:jc w:val="center"/>
        </w:trPr>
        <w:tc>
          <w:tcPr>
            <w:tcW w:w="1122" w:type="dxa"/>
            <w:tcBorders>
              <w:left w:val="single" w:sz="4" w:space="0" w:color="auto"/>
              <w:right w:val="single" w:sz="4" w:space="0" w:color="auto"/>
            </w:tcBorders>
            <w:vAlign w:val="center"/>
          </w:tcPr>
          <w:p w:rsidR="00DB5BD6" w:rsidRPr="00650A55" w:rsidRDefault="00650A55" w:rsidP="00650A55">
            <w:r w:rsidRPr="00650A55">
              <w:rPr>
                <w:rFonts w:hint="eastAsia"/>
              </w:rPr>
              <w:lastRenderedPageBreak/>
              <w:t>合力众创公司</w:t>
            </w:r>
          </w:p>
        </w:tc>
        <w:tc>
          <w:tcPr>
            <w:tcW w:w="1122" w:type="dxa"/>
            <w:vAlign w:val="center"/>
          </w:tcPr>
          <w:p w:rsidR="00DB5BD6" w:rsidRPr="00650A55" w:rsidRDefault="00650A55" w:rsidP="00650A55">
            <w:r w:rsidRPr="00650A55">
              <w:rPr>
                <w:rFonts w:hint="eastAsia"/>
              </w:rPr>
              <w:t>水电现场管理</w:t>
            </w:r>
          </w:p>
        </w:tc>
        <w:tc>
          <w:tcPr>
            <w:tcW w:w="705" w:type="dxa"/>
            <w:vAlign w:val="center"/>
          </w:tcPr>
          <w:p w:rsidR="00DB5BD6" w:rsidRPr="00650A55" w:rsidRDefault="00650A55" w:rsidP="00650A55">
            <w:r w:rsidRPr="00650A55">
              <w:rPr>
                <w:rFonts w:hint="eastAsia"/>
              </w:rPr>
              <w:t>1</w:t>
            </w:r>
          </w:p>
        </w:tc>
        <w:tc>
          <w:tcPr>
            <w:tcW w:w="1080" w:type="dxa"/>
            <w:vAlign w:val="center"/>
          </w:tcPr>
          <w:p w:rsidR="00DB5BD6" w:rsidRPr="00650A55" w:rsidRDefault="00650A55" w:rsidP="00650A55">
            <w:r w:rsidRPr="00650A55">
              <w:rPr>
                <w:rFonts w:hint="eastAsia"/>
              </w:rPr>
              <w:t>水电工程相关专业</w:t>
            </w:r>
          </w:p>
        </w:tc>
        <w:tc>
          <w:tcPr>
            <w:tcW w:w="1245" w:type="dxa"/>
            <w:vAlign w:val="center"/>
          </w:tcPr>
          <w:p w:rsidR="00DB5BD6" w:rsidRPr="00650A55" w:rsidRDefault="00650A55" w:rsidP="00650A55">
            <w:r w:rsidRPr="00650A55">
              <w:rPr>
                <w:rFonts w:hint="eastAsia"/>
              </w:rPr>
              <w:t>全日制本科及以上学历</w:t>
            </w:r>
          </w:p>
        </w:tc>
        <w:tc>
          <w:tcPr>
            <w:tcW w:w="4470" w:type="dxa"/>
            <w:vAlign w:val="center"/>
          </w:tcPr>
          <w:p w:rsidR="00DB5BD6" w:rsidRPr="00650A55" w:rsidRDefault="00650A55" w:rsidP="00650A55">
            <w:r w:rsidRPr="00650A55">
              <w:rPr>
                <w:rFonts w:hint="eastAsia"/>
              </w:rPr>
              <w:t>1</w:t>
            </w:r>
            <w:r w:rsidRPr="00650A55">
              <w:rPr>
                <w:rFonts w:hint="eastAsia"/>
              </w:rPr>
              <w:t>、</w:t>
            </w:r>
            <w:r w:rsidRPr="00650A55">
              <w:rPr>
                <w:rFonts w:hint="eastAsia"/>
              </w:rPr>
              <w:t>40</w:t>
            </w:r>
            <w:r w:rsidRPr="00650A55">
              <w:rPr>
                <w:rFonts w:hint="eastAsia"/>
              </w:rPr>
              <w:t>周岁以下，有</w:t>
            </w:r>
            <w:r w:rsidRPr="00650A55">
              <w:rPr>
                <w:rFonts w:hint="eastAsia"/>
              </w:rPr>
              <w:t>5</w:t>
            </w:r>
            <w:r w:rsidRPr="00650A55">
              <w:rPr>
                <w:rFonts w:hint="eastAsia"/>
              </w:rPr>
              <w:t>年以上水电安装现场管理工作经验；</w:t>
            </w:r>
          </w:p>
          <w:p w:rsidR="00DB5BD6" w:rsidRPr="00650A55" w:rsidRDefault="00650A55" w:rsidP="00650A55">
            <w:r w:rsidRPr="00650A55">
              <w:rPr>
                <w:rFonts w:hint="eastAsia"/>
              </w:rPr>
              <w:t>2</w:t>
            </w:r>
            <w:r w:rsidRPr="00650A55">
              <w:rPr>
                <w:rFonts w:hint="eastAsia"/>
              </w:rPr>
              <w:t>、熟悉高压设备操作与管理，熟悉强电、弱电、电梯、消防设施等；</w:t>
            </w:r>
          </w:p>
          <w:p w:rsidR="00DB5BD6" w:rsidRPr="00650A55" w:rsidRDefault="00650A55" w:rsidP="00650A55">
            <w:r w:rsidRPr="00650A55">
              <w:rPr>
                <w:rFonts w:hint="eastAsia"/>
              </w:rPr>
              <w:t>3</w:t>
            </w:r>
            <w:r w:rsidRPr="00650A55">
              <w:rPr>
                <w:rFonts w:hint="eastAsia"/>
              </w:rPr>
              <w:t>、了解水暖相关费用定额，熟悉配套工程设计、施工、验收程序和安全、质量监督及成本管理。</w:t>
            </w:r>
          </w:p>
          <w:p w:rsidR="00DB5BD6" w:rsidRPr="00650A55" w:rsidRDefault="00650A55" w:rsidP="00650A55">
            <w:r w:rsidRPr="00650A55">
              <w:rPr>
                <w:rFonts w:hint="eastAsia"/>
              </w:rPr>
              <w:t>4</w:t>
            </w:r>
            <w:r w:rsidRPr="00650A55">
              <w:rPr>
                <w:rFonts w:hint="eastAsia"/>
              </w:rPr>
              <w:t>、具备电工职业资格证书或电工特种行业操作证。</w:t>
            </w:r>
          </w:p>
        </w:tc>
        <w:tc>
          <w:tcPr>
            <w:tcW w:w="1298" w:type="dxa"/>
            <w:vAlign w:val="center"/>
          </w:tcPr>
          <w:p w:rsidR="00DB5BD6" w:rsidRPr="00650A55" w:rsidRDefault="00650A55" w:rsidP="00650A55">
            <w:r w:rsidRPr="00650A55">
              <w:rPr>
                <w:rFonts w:hint="eastAsia"/>
              </w:rPr>
              <w:t>笔试</w:t>
            </w:r>
            <w:r w:rsidRPr="00650A55">
              <w:rPr>
                <w:rFonts w:hint="eastAsia"/>
              </w:rPr>
              <w:t>+</w:t>
            </w:r>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5</w:t>
            </w:r>
            <w:r w:rsidRPr="00650A55">
              <w:rPr>
                <w:rFonts w:hint="eastAsia"/>
              </w:rPr>
              <w:t>年以上水电安装现场管理工作经验的</w:t>
            </w:r>
            <w:r w:rsidRPr="00650A55">
              <w:rPr>
                <w:rFonts w:hint="eastAsia"/>
              </w:rPr>
              <w:t>工作证明、</w:t>
            </w:r>
            <w:r w:rsidRPr="00650A55">
              <w:rPr>
                <w:rFonts w:hint="eastAsia"/>
              </w:rPr>
              <w:t>5</w:t>
            </w:r>
            <w:r w:rsidRPr="00650A55">
              <w:rPr>
                <w:rFonts w:hint="eastAsia"/>
              </w:rPr>
              <w:t>年以上社保缴纳证明、</w:t>
            </w:r>
            <w:r w:rsidRPr="00650A55">
              <w:rPr>
                <w:rFonts w:hint="eastAsia"/>
              </w:rPr>
              <w:t>电工职业资格证书或电工特种行业操作证</w:t>
            </w:r>
          </w:p>
        </w:tc>
      </w:tr>
      <w:tr w:rsidR="00DB5BD6" w:rsidRPr="00650A55">
        <w:trPr>
          <w:trHeight w:val="455"/>
          <w:jc w:val="center"/>
        </w:trPr>
        <w:tc>
          <w:tcPr>
            <w:tcW w:w="1122" w:type="dxa"/>
            <w:tcBorders>
              <w:left w:val="single" w:sz="4" w:space="0" w:color="auto"/>
              <w:right w:val="single" w:sz="4" w:space="0" w:color="auto"/>
            </w:tcBorders>
            <w:vAlign w:val="center"/>
          </w:tcPr>
          <w:p w:rsidR="00DB5BD6" w:rsidRPr="00650A55" w:rsidRDefault="00650A55" w:rsidP="00650A55">
            <w:r w:rsidRPr="00650A55">
              <w:rPr>
                <w:rFonts w:hint="eastAsia"/>
              </w:rPr>
              <w:t>产业发展公司</w:t>
            </w:r>
          </w:p>
        </w:tc>
        <w:tc>
          <w:tcPr>
            <w:tcW w:w="1122" w:type="dxa"/>
            <w:vAlign w:val="center"/>
          </w:tcPr>
          <w:p w:rsidR="00DB5BD6" w:rsidRPr="00650A55" w:rsidRDefault="00650A55" w:rsidP="00650A55">
            <w:r w:rsidRPr="00650A55">
              <w:rPr>
                <w:rFonts w:hint="eastAsia"/>
              </w:rPr>
              <w:t>安全管理员</w:t>
            </w:r>
          </w:p>
        </w:tc>
        <w:tc>
          <w:tcPr>
            <w:tcW w:w="705" w:type="dxa"/>
            <w:vAlign w:val="center"/>
          </w:tcPr>
          <w:p w:rsidR="00DB5BD6" w:rsidRPr="00650A55" w:rsidRDefault="00650A55" w:rsidP="00650A55">
            <w:r w:rsidRPr="00650A55">
              <w:rPr>
                <w:rFonts w:hint="eastAsia"/>
              </w:rPr>
              <w:t>1</w:t>
            </w:r>
          </w:p>
        </w:tc>
        <w:tc>
          <w:tcPr>
            <w:tcW w:w="1080" w:type="dxa"/>
            <w:vAlign w:val="center"/>
          </w:tcPr>
          <w:p w:rsidR="00DB5BD6" w:rsidRPr="00650A55" w:rsidRDefault="00650A55" w:rsidP="00650A55">
            <w:r w:rsidRPr="00650A55">
              <w:rPr>
                <w:rFonts w:hint="eastAsia"/>
              </w:rPr>
              <w:t>安全工程或化工类相关专业</w:t>
            </w:r>
          </w:p>
        </w:tc>
        <w:tc>
          <w:tcPr>
            <w:tcW w:w="1245" w:type="dxa"/>
            <w:vAlign w:val="center"/>
          </w:tcPr>
          <w:p w:rsidR="00DB5BD6" w:rsidRPr="00650A55" w:rsidRDefault="00650A55" w:rsidP="00650A55">
            <w:r w:rsidRPr="00650A55">
              <w:rPr>
                <w:rFonts w:hint="eastAsia"/>
              </w:rPr>
              <w:t>全日制本科及以上学历</w:t>
            </w:r>
          </w:p>
        </w:tc>
        <w:tc>
          <w:tcPr>
            <w:tcW w:w="4470" w:type="dxa"/>
            <w:vAlign w:val="center"/>
          </w:tcPr>
          <w:p w:rsidR="00DB5BD6" w:rsidRPr="00650A55" w:rsidRDefault="00650A55" w:rsidP="00650A55">
            <w:r w:rsidRPr="00650A55">
              <w:rPr>
                <w:rFonts w:hint="eastAsia"/>
              </w:rPr>
              <w:t>1</w:t>
            </w:r>
            <w:r w:rsidRPr="00650A55">
              <w:rPr>
                <w:rFonts w:hint="eastAsia"/>
              </w:rPr>
              <w:t>、</w:t>
            </w:r>
            <w:r w:rsidRPr="00650A55">
              <w:rPr>
                <w:rFonts w:hint="eastAsia"/>
              </w:rPr>
              <w:t>35</w:t>
            </w:r>
            <w:r w:rsidRPr="00650A55">
              <w:rPr>
                <w:rFonts w:hint="eastAsia"/>
              </w:rPr>
              <w:t>周岁以下，</w:t>
            </w:r>
            <w:r w:rsidRPr="00650A55">
              <w:rPr>
                <w:rFonts w:hint="eastAsia"/>
              </w:rPr>
              <w:t>有</w:t>
            </w:r>
            <w:r w:rsidRPr="00650A55">
              <w:rPr>
                <w:rFonts w:hint="eastAsia"/>
              </w:rPr>
              <w:t>2</w:t>
            </w:r>
            <w:r w:rsidRPr="00650A55">
              <w:rPr>
                <w:rFonts w:hint="eastAsia"/>
              </w:rPr>
              <w:t>年以上企业安全或消防管理工作经验</w:t>
            </w:r>
            <w:r w:rsidRPr="00650A55">
              <w:rPr>
                <w:rFonts w:hint="eastAsia"/>
              </w:rPr>
              <w:t>；</w:t>
            </w:r>
          </w:p>
          <w:p w:rsidR="00DB5BD6" w:rsidRPr="00650A55" w:rsidRDefault="00650A55" w:rsidP="00650A55">
            <w:r w:rsidRPr="00650A55">
              <w:rPr>
                <w:rFonts w:hint="eastAsia"/>
              </w:rPr>
              <w:t>2</w:t>
            </w:r>
            <w:r w:rsidRPr="00650A55">
              <w:rPr>
                <w:rFonts w:hint="eastAsia"/>
              </w:rPr>
              <w:t>、</w:t>
            </w:r>
            <w:r w:rsidRPr="00650A55">
              <w:rPr>
                <w:rFonts w:hint="eastAsia"/>
              </w:rPr>
              <w:t>有一定的组织管理能力和协议能力，能独立发现产业园区公共区域及生产企业中存在的隐患并提出安全对策措施；</w:t>
            </w:r>
          </w:p>
          <w:p w:rsidR="00DB5BD6" w:rsidRPr="00650A55" w:rsidRDefault="00650A55" w:rsidP="00650A55">
            <w:r w:rsidRPr="00650A55">
              <w:rPr>
                <w:rFonts w:hint="eastAsia"/>
              </w:rPr>
              <w:t>3</w:t>
            </w:r>
            <w:r w:rsidRPr="00650A55">
              <w:rPr>
                <w:rFonts w:hint="eastAsia"/>
              </w:rPr>
              <w:t>、对消防设备有一定的理论基础和实操经验</w:t>
            </w:r>
            <w:r w:rsidRPr="00650A55">
              <w:rPr>
                <w:rFonts w:hint="eastAsia"/>
              </w:rPr>
              <w:t>；</w:t>
            </w:r>
          </w:p>
          <w:p w:rsidR="00DB5BD6" w:rsidRPr="00650A55" w:rsidRDefault="00650A55" w:rsidP="00650A55">
            <w:r w:rsidRPr="00650A55">
              <w:rPr>
                <w:rFonts w:hint="eastAsia"/>
              </w:rPr>
              <w:t>4</w:t>
            </w:r>
            <w:r w:rsidRPr="00650A55">
              <w:rPr>
                <w:rFonts w:hint="eastAsia"/>
              </w:rPr>
              <w:t>、</w:t>
            </w:r>
            <w:r w:rsidRPr="00650A55">
              <w:rPr>
                <w:rFonts w:hint="eastAsia"/>
              </w:rPr>
              <w:t>有注册安全工程师资格证书、安全生产管理员证书或建构筑物消防操作员证书</w:t>
            </w:r>
            <w:r w:rsidRPr="00650A55">
              <w:rPr>
                <w:rFonts w:hint="eastAsia"/>
              </w:rPr>
              <w:t>者可适当放宽条件。</w:t>
            </w:r>
          </w:p>
        </w:tc>
        <w:tc>
          <w:tcPr>
            <w:tcW w:w="1298" w:type="dxa"/>
            <w:vAlign w:val="center"/>
          </w:tcPr>
          <w:p w:rsidR="00DB5BD6" w:rsidRPr="00650A55" w:rsidRDefault="00650A55" w:rsidP="00650A55">
            <w:r w:rsidRPr="00650A55">
              <w:rPr>
                <w:rFonts w:hint="eastAsia"/>
              </w:rPr>
              <w:t>笔试</w:t>
            </w:r>
            <w:r w:rsidRPr="00650A55">
              <w:rPr>
                <w:rFonts w:hint="eastAsia"/>
              </w:rPr>
              <w:t>+</w:t>
            </w:r>
            <w:r w:rsidRPr="00650A55">
              <w:rPr>
                <w:rFonts w:hint="eastAsia"/>
              </w:rPr>
              <w:t>面试</w:t>
            </w:r>
          </w:p>
        </w:tc>
        <w:tc>
          <w:tcPr>
            <w:tcW w:w="3135" w:type="dxa"/>
            <w:vAlign w:val="center"/>
          </w:tcPr>
          <w:p w:rsidR="00DB5BD6" w:rsidRPr="00650A55" w:rsidRDefault="00650A55" w:rsidP="00650A55">
            <w:r w:rsidRPr="00650A55">
              <w:rPr>
                <w:rFonts w:hint="eastAsia"/>
              </w:rPr>
              <w:t>报名表、身份证、户口本、</w:t>
            </w:r>
            <w:r w:rsidRPr="00650A55">
              <w:rPr>
                <w:rFonts w:hint="eastAsia"/>
              </w:rPr>
              <w:t>1</w:t>
            </w:r>
            <w:r w:rsidRPr="00650A55">
              <w:rPr>
                <w:rFonts w:hint="eastAsia"/>
              </w:rPr>
              <w:t>寸照片、毕业证书、学位证书、</w:t>
            </w:r>
            <w:r w:rsidRPr="00650A55">
              <w:rPr>
                <w:rFonts w:hint="eastAsia"/>
              </w:rPr>
              <w:t>2</w:t>
            </w:r>
            <w:r w:rsidRPr="00650A55">
              <w:rPr>
                <w:rFonts w:hint="eastAsia"/>
              </w:rPr>
              <w:t>年以上企业安全或消防管理工作经验</w:t>
            </w:r>
            <w:r w:rsidRPr="00650A55">
              <w:rPr>
                <w:rFonts w:hint="eastAsia"/>
              </w:rPr>
              <w:t>的</w:t>
            </w:r>
            <w:r w:rsidRPr="00650A55">
              <w:rPr>
                <w:rFonts w:hint="eastAsia"/>
              </w:rPr>
              <w:t>工作证明、</w:t>
            </w:r>
            <w:r w:rsidRPr="00650A55">
              <w:rPr>
                <w:rFonts w:hint="eastAsia"/>
              </w:rPr>
              <w:t>2</w:t>
            </w:r>
            <w:r w:rsidRPr="00650A55">
              <w:rPr>
                <w:rFonts w:hint="eastAsia"/>
              </w:rPr>
              <w:t>年以上社保缴纳证明、其他相关证明</w:t>
            </w:r>
          </w:p>
        </w:tc>
      </w:tr>
    </w:tbl>
    <w:p w:rsidR="00DB5BD6" w:rsidRPr="00650A55" w:rsidRDefault="00DB5BD6" w:rsidP="00650A55"/>
    <w:p w:rsidR="00DB5BD6" w:rsidRPr="00650A55" w:rsidRDefault="00DB5BD6" w:rsidP="00650A55">
      <w:pPr>
        <w:sectPr w:rsidR="00DB5BD6" w:rsidRPr="00650A55">
          <w:pgSz w:w="16838" w:h="11906" w:orient="landscape"/>
          <w:pgMar w:top="1800" w:right="1134" w:bottom="1800" w:left="1134" w:header="851" w:footer="992" w:gutter="0"/>
          <w:cols w:space="720"/>
          <w:docGrid w:type="lines" w:linePitch="312"/>
        </w:sectPr>
      </w:pPr>
    </w:p>
    <w:p w:rsidR="00DB5BD6" w:rsidRPr="00650A55" w:rsidRDefault="00DB5BD6" w:rsidP="00650A55"/>
    <w:sectPr w:rsidR="00DB5BD6" w:rsidRPr="00650A55" w:rsidSect="00DB5BD6">
      <w:pgSz w:w="11906" w:h="16838"/>
      <w:pgMar w:top="1134" w:right="1800" w:bottom="1134"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A627"/>
    <w:multiLevelType w:val="singleLevel"/>
    <w:tmpl w:val="8060A627"/>
    <w:lvl w:ilvl="0">
      <w:start w:val="2"/>
      <w:numFmt w:val="decimal"/>
      <w:suff w:val="nothing"/>
      <w:lvlText w:val="%1、"/>
      <w:lvlJc w:val="left"/>
    </w:lvl>
  </w:abstractNum>
  <w:abstractNum w:abstractNumId="1">
    <w:nsid w:val="907B3594"/>
    <w:multiLevelType w:val="singleLevel"/>
    <w:tmpl w:val="907B359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FDD40F7"/>
    <w:rsid w:val="002627DA"/>
    <w:rsid w:val="00650A55"/>
    <w:rsid w:val="00670323"/>
    <w:rsid w:val="007B45C1"/>
    <w:rsid w:val="0089535A"/>
    <w:rsid w:val="00DB5BD6"/>
    <w:rsid w:val="02630DE5"/>
    <w:rsid w:val="029E3037"/>
    <w:rsid w:val="03233196"/>
    <w:rsid w:val="047704E0"/>
    <w:rsid w:val="04A3226C"/>
    <w:rsid w:val="07314BD4"/>
    <w:rsid w:val="09625660"/>
    <w:rsid w:val="0A7226F4"/>
    <w:rsid w:val="0C5E5A30"/>
    <w:rsid w:val="0FA042E0"/>
    <w:rsid w:val="0FDD40F7"/>
    <w:rsid w:val="10A61B0A"/>
    <w:rsid w:val="174853F5"/>
    <w:rsid w:val="17762FAD"/>
    <w:rsid w:val="24CE1D97"/>
    <w:rsid w:val="2A327C71"/>
    <w:rsid w:val="2EB06B82"/>
    <w:rsid w:val="2F7E1D1C"/>
    <w:rsid w:val="304253A9"/>
    <w:rsid w:val="32BC1118"/>
    <w:rsid w:val="36742AA7"/>
    <w:rsid w:val="37D87B6A"/>
    <w:rsid w:val="37EB7013"/>
    <w:rsid w:val="399C13BF"/>
    <w:rsid w:val="3D550BA8"/>
    <w:rsid w:val="3F2002C3"/>
    <w:rsid w:val="40B73CD3"/>
    <w:rsid w:val="42FA7146"/>
    <w:rsid w:val="45E900A6"/>
    <w:rsid w:val="46115463"/>
    <w:rsid w:val="46BA3BE5"/>
    <w:rsid w:val="47396C5A"/>
    <w:rsid w:val="48DA1B65"/>
    <w:rsid w:val="49E7288E"/>
    <w:rsid w:val="4AE208D2"/>
    <w:rsid w:val="4CDE35AE"/>
    <w:rsid w:val="52DF513D"/>
    <w:rsid w:val="548274F4"/>
    <w:rsid w:val="54D45BBA"/>
    <w:rsid w:val="58185924"/>
    <w:rsid w:val="58C35117"/>
    <w:rsid w:val="5AA911EB"/>
    <w:rsid w:val="5B866E0A"/>
    <w:rsid w:val="5D451AC9"/>
    <w:rsid w:val="5F1742C9"/>
    <w:rsid w:val="62303D9B"/>
    <w:rsid w:val="65052178"/>
    <w:rsid w:val="65D13A5A"/>
    <w:rsid w:val="66754788"/>
    <w:rsid w:val="671F2BDF"/>
    <w:rsid w:val="67A11988"/>
    <w:rsid w:val="688817F6"/>
    <w:rsid w:val="6C12201B"/>
    <w:rsid w:val="6F813852"/>
    <w:rsid w:val="702D04E3"/>
    <w:rsid w:val="71627093"/>
    <w:rsid w:val="76FC0AFB"/>
    <w:rsid w:val="7ADB7E1C"/>
    <w:rsid w:val="7B8069EF"/>
    <w:rsid w:val="7D8C25AE"/>
    <w:rsid w:val="7EF37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BD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DB5BD6"/>
    <w:pPr>
      <w:tabs>
        <w:tab w:val="center" w:pos="4153"/>
        <w:tab w:val="right" w:pos="8306"/>
      </w:tabs>
      <w:snapToGrid w:val="0"/>
      <w:jc w:val="left"/>
    </w:pPr>
    <w:rPr>
      <w:sz w:val="18"/>
      <w:szCs w:val="18"/>
    </w:rPr>
  </w:style>
  <w:style w:type="paragraph" w:styleId="a4">
    <w:name w:val="Normal (Web)"/>
    <w:basedOn w:val="a"/>
    <w:qFormat/>
    <w:rsid w:val="00DB5BD6"/>
    <w:pPr>
      <w:spacing w:before="100" w:beforeAutospacing="1" w:after="100" w:afterAutospacing="1"/>
      <w:jc w:val="left"/>
    </w:pPr>
    <w:rPr>
      <w:kern w:val="0"/>
      <w:sz w:val="24"/>
    </w:rPr>
  </w:style>
  <w:style w:type="character" w:styleId="a5">
    <w:name w:val="Strong"/>
    <w:basedOn w:val="a0"/>
    <w:qFormat/>
    <w:rsid w:val="00DB5BD6"/>
    <w:rPr>
      <w:b/>
    </w:rPr>
  </w:style>
  <w:style w:type="character" w:styleId="a6">
    <w:name w:val="Hyperlink"/>
    <w:basedOn w:val="a0"/>
    <w:qFormat/>
    <w:rsid w:val="00DB5BD6"/>
    <w:rPr>
      <w:color w:val="0000FF"/>
      <w:u w:val="single"/>
    </w:rPr>
  </w:style>
  <w:style w:type="paragraph" w:styleId="a7">
    <w:name w:val="Balloon Text"/>
    <w:basedOn w:val="a"/>
    <w:link w:val="Char"/>
    <w:rsid w:val="00650A55"/>
    <w:rPr>
      <w:sz w:val="18"/>
      <w:szCs w:val="18"/>
    </w:rPr>
  </w:style>
  <w:style w:type="character" w:customStyle="1" w:styleId="Char">
    <w:name w:val="批注框文本 Char"/>
    <w:basedOn w:val="a0"/>
    <w:link w:val="a7"/>
    <w:rsid w:val="00650A5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余孟方</dc:creator>
  <cp:lastModifiedBy>leovo</cp:lastModifiedBy>
  <cp:revision>2</cp:revision>
  <dcterms:created xsi:type="dcterms:W3CDTF">2020-11-30T02:35:00Z</dcterms:created>
  <dcterms:modified xsi:type="dcterms:W3CDTF">2020-11-30T02:35:00Z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