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8" w:lineRule="exact"/>
        <w:ind w:right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天津冠城投资发展有限公司公开招聘供热调度员工岗位信息表</w:t>
      </w:r>
    </w:p>
    <w:p>
      <w:pPr>
        <w:spacing w:line="600" w:lineRule="exact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（共20名）</w:t>
      </w:r>
    </w:p>
    <w:tbl>
      <w:tblPr>
        <w:tblStyle w:val="5"/>
        <w:tblW w:w="15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559"/>
        <w:gridCol w:w="709"/>
        <w:gridCol w:w="2977"/>
        <w:gridCol w:w="2838"/>
        <w:gridCol w:w="564"/>
        <w:gridCol w:w="5103"/>
        <w:gridCol w:w="10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招聘岗位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岗位简介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招聘人 数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工资待遇</w:t>
            </w: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招聘条件</w:t>
            </w:r>
          </w:p>
        </w:tc>
        <w:tc>
          <w:tcPr>
            <w:tcW w:w="10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考试</w:t>
            </w:r>
          </w:p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1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Arial"/>
                <w:color w:val="000000"/>
                <w:szCs w:val="21"/>
                <w:shd w:val="clear" w:color="auto" w:fill="FFFFFF"/>
              </w:rPr>
            </w:pP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专业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学历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 w:val="24"/>
                <w:shd w:val="clear" w:color="auto" w:fill="FFFFFF"/>
              </w:rPr>
              <w:t>其他条件</w:t>
            </w:r>
          </w:p>
        </w:tc>
        <w:tc>
          <w:tcPr>
            <w:tcW w:w="10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70" w:lineRule="exact"/>
              <w:jc w:val="center"/>
              <w:rPr>
                <w:rFonts w:ascii="仿宋" w:hAnsi="仿宋" w:eastAsia="仿宋" w:cs="Arial"/>
                <w:color w:val="00000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冠城投资发展有限公司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供热调度员工（值夜班、适合男性）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20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firstLine="484" w:firstLineChars="200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试用期3个月，试用期工资3000元/月。试用满考核合格的，工资3500元/月。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本科：</w:t>
            </w:r>
            <w:r>
              <w:rPr>
                <w:rFonts w:hint="eastAsia" w:ascii="华文仿宋" w:hAnsi="华文仿宋" w:eastAsia="华文仿宋"/>
                <w:sz w:val="24"/>
              </w:rPr>
              <w:t>能源与动力工程、电气工程及其自动化、电子信息工程、电子科学与技术、信息工程、自动化、软件工程、网络工程、数字媒体技术、智能电网信息工程、电气工程与智能控制、电子信息科学与技术、智能科学与技术、空间信息与数字技术；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sz w:val="24"/>
              </w:rPr>
              <w:t>硕博士：</w:t>
            </w:r>
            <w:r>
              <w:rPr>
                <w:rFonts w:hint="eastAsia" w:ascii="华文仿宋" w:hAnsi="华文仿宋" w:eastAsia="华文仿宋"/>
                <w:sz w:val="24"/>
              </w:rPr>
              <w:t>电工理论与新技术、检测技术与自动化装置、计算机软件与理论。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华文仿宋" w:hAnsi="华文仿宋" w:eastAsia="华文仿宋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大学本科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及以上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hint="eastAsia" w:ascii="华文仿宋" w:hAnsi="华文仿宋" w:eastAsia="华文仿宋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具有天津市宝坻区户籍(不含集体户口)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年龄30周岁及以下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；</w:t>
            </w:r>
            <w:r>
              <w:rPr>
                <w:rFonts w:hint="eastAsia" w:ascii="华文仿宋" w:hAnsi="华文仿宋" w:eastAsia="华文仿宋"/>
                <w:sz w:val="24"/>
              </w:rPr>
              <w:t>（1989年1</w:t>
            </w:r>
            <w:r>
              <w:rPr>
                <w:rFonts w:ascii="华文仿宋" w:hAnsi="华文仿宋" w:eastAsia="华文仿宋"/>
                <w:sz w:val="24"/>
              </w:rPr>
              <w:t>2</w:t>
            </w:r>
            <w:r>
              <w:rPr>
                <w:rFonts w:hint="eastAsia" w:ascii="华文仿宋" w:hAnsi="华文仿宋" w:eastAsia="华文仿宋"/>
                <w:sz w:val="24"/>
              </w:rPr>
              <w:t>月</w:t>
            </w:r>
            <w:r>
              <w:rPr>
                <w:rFonts w:ascii="华文仿宋" w:hAnsi="华文仿宋" w:eastAsia="华文仿宋"/>
                <w:sz w:val="24"/>
              </w:rPr>
              <w:t>9</w:t>
            </w:r>
            <w:r>
              <w:rPr>
                <w:rFonts w:hint="eastAsia" w:ascii="华文仿宋" w:hAnsi="华文仿宋" w:eastAsia="华文仿宋"/>
                <w:sz w:val="24"/>
              </w:rPr>
              <w:t>日及以后出生）</w:t>
            </w: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left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lang w:eastAsia="zh-CN"/>
              </w:rPr>
              <w:t>学士及以上学位。</w:t>
            </w:r>
            <w:bookmarkStart w:id="0" w:name="_GoBack"/>
            <w:bookmarkEnd w:id="0"/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</w:rPr>
              <w:t>综合知识</w:t>
            </w:r>
          </w:p>
        </w:tc>
      </w:tr>
    </w:tbl>
    <w:p>
      <w:pPr>
        <w:pStyle w:val="2"/>
        <w:spacing w:line="440" w:lineRule="exact"/>
        <w:rPr>
          <w:rFonts w:hAnsi="仿宋_GB2312" w:eastAsia="仿宋_GB2312"/>
          <w:sz w:val="30"/>
          <w:szCs w:val="30"/>
        </w:rPr>
        <w:sectPr>
          <w:pgSz w:w="16840" w:h="11907" w:orient="landscape"/>
          <w:pgMar w:top="1474" w:right="1701" w:bottom="1474" w:left="1474" w:header="851" w:footer="992" w:gutter="0"/>
          <w:pgNumType w:fmt="numberInDash"/>
          <w:cols w:space="720" w:num="1"/>
          <w:titlePg/>
          <w:docGrid w:type="linesAndChars" w:linePitch="319" w:charSpace="614"/>
        </w:sectPr>
      </w:pPr>
    </w:p>
    <w:p>
      <w:pPr>
        <w:spacing w:line="440" w:lineRule="exact"/>
        <w:ind w:right="150"/>
      </w:pPr>
    </w:p>
    <w:sectPr>
      <w:pgSz w:w="11907" w:h="16840"/>
      <w:pgMar w:top="1701" w:right="1474" w:bottom="1474" w:left="1474" w:header="851" w:footer="992" w:gutter="0"/>
      <w:pgNumType w:fmt="numberInDash"/>
      <w:cols w:space="720" w:num="1"/>
      <w:titlePg/>
      <w:docGrid w:type="linesAndChars" w:linePitch="319" w:charSpace="6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83BBB"/>
    <w:multiLevelType w:val="singleLevel"/>
    <w:tmpl w:val="7AC83B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61"/>
    <w:rsid w:val="0000738A"/>
    <w:rsid w:val="0001499C"/>
    <w:rsid w:val="000A0092"/>
    <w:rsid w:val="001961FB"/>
    <w:rsid w:val="002F44FC"/>
    <w:rsid w:val="00375D3B"/>
    <w:rsid w:val="003B4E01"/>
    <w:rsid w:val="00674C9D"/>
    <w:rsid w:val="006E7EAC"/>
    <w:rsid w:val="00786F48"/>
    <w:rsid w:val="008069B7"/>
    <w:rsid w:val="008663E3"/>
    <w:rsid w:val="00A43686"/>
    <w:rsid w:val="00A83EE5"/>
    <w:rsid w:val="00B07FAE"/>
    <w:rsid w:val="00B228BF"/>
    <w:rsid w:val="00B506F9"/>
    <w:rsid w:val="00B7753D"/>
    <w:rsid w:val="00BE70B5"/>
    <w:rsid w:val="00C35851"/>
    <w:rsid w:val="00C956C8"/>
    <w:rsid w:val="00CC343D"/>
    <w:rsid w:val="00D6262A"/>
    <w:rsid w:val="00D936E1"/>
    <w:rsid w:val="00DC2CA8"/>
    <w:rsid w:val="00E35C79"/>
    <w:rsid w:val="00EE106B"/>
    <w:rsid w:val="00EF4456"/>
    <w:rsid w:val="00F64342"/>
    <w:rsid w:val="00FF3761"/>
    <w:rsid w:val="15646040"/>
    <w:rsid w:val="24F1327E"/>
    <w:rsid w:val="3C3D53FF"/>
    <w:rsid w:val="507209B3"/>
    <w:rsid w:val="51497DB3"/>
    <w:rsid w:val="551271F8"/>
    <w:rsid w:val="59A33A37"/>
    <w:rsid w:val="66042962"/>
    <w:rsid w:val="67883257"/>
    <w:rsid w:val="6CBF72D3"/>
    <w:rsid w:val="6E113182"/>
    <w:rsid w:val="766E60EE"/>
    <w:rsid w:val="7C6E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56</Words>
  <Characters>322</Characters>
  <Lines>2</Lines>
  <Paragraphs>1</Paragraphs>
  <TotalTime>2</TotalTime>
  <ScaleCrop>false</ScaleCrop>
  <LinksUpToDate>false</LinksUpToDate>
  <CharactersWithSpaces>377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2020-12-03T02:06:00Z</dcterms:created>
  <dc:creator>Windows User</dc:creator>
  <cp:lastModifiedBy>Administrator</cp:lastModifiedBy>
  <cp:lastPrinted>2020-11-18T00:59:00Z</cp:lastPrinted>
  <dcterms:modified xsi:type="dcterms:W3CDTF">2020-12-03T05:43:23Z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