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仿宋_GB2312" w:hAnsi="仿宋_GB2312" w:eastAsia="仿宋_GB2312" w:cs="仿宋_GB2312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</w:rPr>
        <w:t>附件2</w:t>
      </w:r>
    </w:p>
    <w:tbl>
      <w:tblPr>
        <w:tblStyle w:val="2"/>
        <w:tblW w:w="892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0"/>
        <w:gridCol w:w="1184"/>
        <w:gridCol w:w="901"/>
        <w:gridCol w:w="1394"/>
        <w:gridCol w:w="1323"/>
        <w:gridCol w:w="1309"/>
        <w:gridCol w:w="17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3" w:hRule="atLeast"/>
        </w:trPr>
        <w:tc>
          <w:tcPr>
            <w:tcW w:w="8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52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  <w:lang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  <w:lang w:eastAsia="zh-CN"/>
              </w:rPr>
              <w:t>遵义市民望人力资源服务有限公司</w:t>
            </w:r>
          </w:p>
          <w:p>
            <w:pPr>
              <w:widowControl/>
              <w:spacing w:line="52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</w:rPr>
              <w:t>公开招聘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  <w:lang w:eastAsia="zh-CN"/>
              </w:rPr>
              <w:t>劳动合同制工作</w:t>
            </w:r>
            <w:r>
              <w:rPr>
                <w:rFonts w:hint="eastAsia" w:ascii="方正小标宋简体" w:hAnsi="方正小标宋简体" w:eastAsia="方正小标宋简体" w:cs="方正小标宋简体"/>
                <w:bCs/>
                <w:sz w:val="32"/>
                <w:szCs w:val="32"/>
                <w:highlight w:val="none"/>
              </w:rPr>
              <w:t>人员报名表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性别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（照片粘贴处）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身份证号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政治面貌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入党\团时间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户籍所在地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最高学历</w:t>
            </w:r>
          </w:p>
        </w:tc>
        <w:tc>
          <w:tcPr>
            <w:tcW w:w="34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学位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7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全日制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教育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在职教育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9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时间</w:t>
            </w:r>
          </w:p>
        </w:tc>
        <w:tc>
          <w:tcPr>
            <w:tcW w:w="13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毕业院校系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及专业</w:t>
            </w:r>
          </w:p>
        </w:tc>
        <w:tc>
          <w:tcPr>
            <w:tcW w:w="30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是否为在职人员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2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现工作单位及职务</w:t>
            </w:r>
          </w:p>
        </w:tc>
        <w:tc>
          <w:tcPr>
            <w:tcW w:w="43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手机1：                      手机2：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2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报考职位代码</w:t>
            </w:r>
          </w:p>
        </w:tc>
        <w:tc>
          <w:tcPr>
            <w:tcW w:w="66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5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个人学历及工作经历（高中开始）：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报名信息确认：以上信息均为本人真实情况，若有虚假、遗漏、错误，责任自负。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考生签名：          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0" w:hRule="atLeast"/>
        </w:trPr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所在单位(主管部门)</w:t>
            </w:r>
            <w:r>
              <w:rPr>
                <w:rStyle w:val="4"/>
                <w:color w:val="auto"/>
                <w:highlight w:val="none"/>
              </w:rPr>
              <w:t>意见</w:t>
            </w:r>
          </w:p>
        </w:tc>
        <w:tc>
          <w:tcPr>
            <w:tcW w:w="2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Style w:val="4"/>
                <w:color w:val="auto"/>
                <w:highlight w:val="none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Style w:val="4"/>
                <w:color w:val="auto"/>
                <w:highlight w:val="none"/>
              </w:rPr>
              <w:t>年月日</w:t>
            </w:r>
          </w:p>
        </w:tc>
        <w:tc>
          <w:tcPr>
            <w:tcW w:w="27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left"/>
              <w:textAlignment w:val="top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审核意见：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审核人（签名）：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 xml:space="preserve">          年  月  日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领导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小组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复审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意见</w:t>
            </w:r>
          </w:p>
        </w:tc>
        <w:tc>
          <w:tcPr>
            <w:tcW w:w="1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4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br w:type="textWrapping"/>
            </w:r>
            <w:r>
              <w:rPr>
                <w:rStyle w:val="4"/>
                <w:color w:val="auto"/>
                <w:highlight w:val="none"/>
              </w:rPr>
              <w:t>（</w:t>
            </w:r>
            <w:r>
              <w:rPr>
                <w:rStyle w:val="4"/>
                <w:rFonts w:hint="eastAsia"/>
                <w:color w:val="auto"/>
                <w:highlight w:val="none"/>
              </w:rPr>
              <w:t>签名</w:t>
            </w:r>
            <w:r>
              <w:rPr>
                <w:rStyle w:val="4"/>
                <w:color w:val="auto"/>
                <w:highlight w:val="none"/>
              </w:rPr>
              <w:t>）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Style w:val="4"/>
                <w:color w:val="auto"/>
                <w:highlight w:val="none"/>
              </w:rPr>
              <w:t>年月日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892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遵义市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民望人力资源服务有限公司公开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招聘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  <w:lang w:eastAsia="zh-CN"/>
              </w:rPr>
              <w:t>劳动合同制工作人员招聘工作</w:t>
            </w:r>
            <w:r>
              <w:rPr>
                <w:rFonts w:hint="eastAsia" w:ascii="宋体" w:hAnsi="宋体" w:cs="宋体"/>
                <w:kern w:val="0"/>
                <w:sz w:val="24"/>
                <w:highlight w:val="none"/>
              </w:rPr>
              <w:t>领导小组制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063D4"/>
    <w:rsid w:val="5C406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2020-12-07T01:44:00Z</dcterms:created>
  <dc:creator>Administrator</dc:creator>
  <cp:lastModifiedBy>Administrator</cp:lastModifiedBy>
  <dcterms:modified xsi:type="dcterms:W3CDTF">2020-12-07T01:45:57Z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