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526" w:rsidRDefault="00517A69">
      <w:pPr>
        <w:spacing w:line="560" w:lineRule="exact"/>
        <w:jc w:val="center"/>
        <w:rPr>
          <w:rFonts w:ascii="创艺简标宋" w:eastAsia="创艺简标宋" w:hAnsi="黑体"/>
          <w:sz w:val="44"/>
          <w:szCs w:val="44"/>
        </w:rPr>
      </w:pPr>
      <w:bookmarkStart w:id="0" w:name="_GoBack"/>
      <w:bookmarkEnd w:id="0"/>
      <w:r>
        <w:rPr>
          <w:rFonts w:ascii="创艺简标宋" w:eastAsia="创艺简标宋" w:hAnsi="黑体" w:hint="eastAsia"/>
          <w:sz w:val="44"/>
          <w:szCs w:val="44"/>
        </w:rPr>
        <w:t>2020年龙湾区总工会公开招聘事业单位工作人员的公告</w:t>
      </w:r>
    </w:p>
    <w:p w:rsidR="00513A02" w:rsidRDefault="00513A02">
      <w:pPr>
        <w:spacing w:line="560" w:lineRule="exact"/>
        <w:ind w:firstLineChars="230" w:firstLine="736"/>
        <w:rPr>
          <w:rFonts w:ascii="楷体_GB2312" w:eastAsia="楷体_GB2312" w:hAnsi="黑体" w:hint="eastAsia"/>
          <w:sz w:val="32"/>
          <w:szCs w:val="32"/>
        </w:rPr>
      </w:pPr>
    </w:p>
    <w:p w:rsidR="00051526" w:rsidRDefault="00517A69">
      <w:pPr>
        <w:spacing w:line="560" w:lineRule="exact"/>
        <w:ind w:firstLineChars="230" w:firstLine="736"/>
        <w:rPr>
          <w:rFonts w:ascii="仿宋_GB2312" w:eastAsia="仿宋_GB2312"/>
          <w:sz w:val="32"/>
          <w:szCs w:val="32"/>
        </w:rPr>
      </w:pPr>
      <w:r>
        <w:rPr>
          <w:rFonts w:ascii="仿宋_GB2312" w:eastAsia="仿宋_GB2312" w:hint="eastAsia"/>
          <w:sz w:val="32"/>
          <w:szCs w:val="32"/>
        </w:rPr>
        <w:t>根据中共浙江省委组织部、浙江省人力资源和社会保障厅《关于进一步加强事业单位公开招聘工作的指导意见》（浙人社发〔2012〕194号）和《温州市事业单位公开招聘工作人员暂行办法》（温政办〔2006〕220号）精神，因工作需要，经研究决定，龙湾区财贸工会面向社会公开招聘事业单位工作人员1名。现将有关事项公告如下：</w:t>
      </w:r>
    </w:p>
    <w:p w:rsidR="00051526" w:rsidRDefault="00517A69">
      <w:pPr>
        <w:spacing w:line="560" w:lineRule="exact"/>
        <w:ind w:firstLine="420"/>
        <w:rPr>
          <w:rFonts w:ascii="黑体" w:eastAsia="黑体" w:hAnsi="黑体"/>
          <w:sz w:val="32"/>
          <w:szCs w:val="32"/>
        </w:rPr>
      </w:pPr>
      <w:r>
        <w:rPr>
          <w:rFonts w:ascii="黑体" w:eastAsia="黑体" w:hAnsi="黑体" w:hint="eastAsia"/>
          <w:sz w:val="32"/>
          <w:szCs w:val="32"/>
        </w:rPr>
        <w:t>一、招聘岗位</w:t>
      </w:r>
    </w:p>
    <w:p w:rsidR="00051526" w:rsidRDefault="00517A69">
      <w:pPr>
        <w:spacing w:line="560" w:lineRule="exact"/>
        <w:ind w:firstLine="420"/>
        <w:rPr>
          <w:rFonts w:ascii="仿宋_GB2312" w:eastAsia="仿宋_GB2312"/>
          <w:sz w:val="32"/>
          <w:szCs w:val="32"/>
        </w:rPr>
      </w:pPr>
      <w:r>
        <w:rPr>
          <w:rFonts w:ascii="仿宋_GB2312" w:eastAsia="仿宋_GB2312" w:hint="eastAsia"/>
          <w:sz w:val="32"/>
          <w:szCs w:val="32"/>
        </w:rPr>
        <w:t>龙湾区财贸工会招聘财会岗位工作人员1名。</w:t>
      </w:r>
    </w:p>
    <w:p w:rsidR="00051526" w:rsidRDefault="00517A69">
      <w:pPr>
        <w:spacing w:line="560" w:lineRule="exact"/>
        <w:ind w:firstLine="420"/>
        <w:rPr>
          <w:rFonts w:ascii="黑体" w:eastAsia="黑体" w:hAnsi="黑体"/>
          <w:sz w:val="32"/>
          <w:szCs w:val="32"/>
        </w:rPr>
      </w:pPr>
      <w:r>
        <w:rPr>
          <w:rFonts w:ascii="黑体" w:eastAsia="黑体" w:hAnsi="黑体" w:hint="eastAsia"/>
          <w:sz w:val="32"/>
          <w:szCs w:val="32"/>
        </w:rPr>
        <w:t>二、招聘对象资格条件</w:t>
      </w:r>
    </w:p>
    <w:p w:rsidR="00051526" w:rsidRDefault="00F26FC9">
      <w:pPr>
        <w:spacing w:line="560" w:lineRule="exact"/>
        <w:ind w:firstLine="420"/>
        <w:rPr>
          <w:rFonts w:ascii="仿宋_GB2312" w:eastAsia="仿宋_GB2312"/>
          <w:sz w:val="32"/>
          <w:szCs w:val="32"/>
        </w:rPr>
      </w:pPr>
      <w:r>
        <w:rPr>
          <w:rFonts w:ascii="仿宋_GB2312" w:eastAsia="仿宋_GB2312" w:hint="eastAsia"/>
          <w:sz w:val="32"/>
          <w:szCs w:val="32"/>
        </w:rPr>
        <w:t>1.</w:t>
      </w:r>
      <w:r w:rsidR="00517A69">
        <w:rPr>
          <w:rFonts w:ascii="仿宋_GB2312" w:eastAsia="仿宋_GB2312" w:hint="eastAsia"/>
          <w:sz w:val="32"/>
          <w:szCs w:val="32"/>
        </w:rPr>
        <w:t>拥护中国共产党的领导，热爱社会主义，遵守宪法和法律，具有良好的品行，身体健康。</w:t>
      </w:r>
    </w:p>
    <w:p w:rsidR="00051526" w:rsidRDefault="00517A69">
      <w:pPr>
        <w:spacing w:line="560" w:lineRule="exact"/>
        <w:ind w:firstLine="420"/>
        <w:rPr>
          <w:rFonts w:ascii="仿宋_GB2312" w:eastAsia="仿宋_GB2312"/>
          <w:sz w:val="32"/>
          <w:szCs w:val="32"/>
        </w:rPr>
      </w:pPr>
      <w:r>
        <w:rPr>
          <w:rFonts w:ascii="仿宋_GB2312" w:eastAsia="仿宋_GB2312" w:hint="eastAsia"/>
          <w:sz w:val="32"/>
          <w:szCs w:val="32"/>
        </w:rPr>
        <w:t>2.具有温州市户籍。</w:t>
      </w:r>
    </w:p>
    <w:p w:rsidR="00051526" w:rsidRPr="00801A24" w:rsidRDefault="00517A69">
      <w:pPr>
        <w:spacing w:line="560" w:lineRule="exact"/>
        <w:ind w:firstLine="420"/>
        <w:rPr>
          <w:rFonts w:ascii="仿宋_GB2312" w:eastAsia="仿宋_GB2312"/>
          <w:sz w:val="32"/>
          <w:szCs w:val="32"/>
        </w:rPr>
      </w:pPr>
      <w:r w:rsidRPr="00801A24">
        <w:rPr>
          <w:rFonts w:ascii="仿宋_GB2312" w:eastAsia="仿宋_GB2312" w:hint="eastAsia"/>
          <w:sz w:val="32"/>
          <w:szCs w:val="32"/>
        </w:rPr>
        <w:t>3.年龄</w:t>
      </w:r>
      <w:r w:rsidR="008514FC">
        <w:rPr>
          <w:rFonts w:ascii="仿宋_GB2312" w:eastAsia="仿宋_GB2312" w:hint="eastAsia"/>
          <w:sz w:val="32"/>
          <w:szCs w:val="32"/>
        </w:rPr>
        <w:t>要求为</w:t>
      </w:r>
      <w:r w:rsidR="00974AD7" w:rsidRPr="00801A24">
        <w:rPr>
          <w:rFonts w:ascii="仿宋_GB2312" w:eastAsia="仿宋_GB2312" w:hint="eastAsia"/>
          <w:sz w:val="32"/>
          <w:szCs w:val="32"/>
        </w:rPr>
        <w:t>1985年12月</w:t>
      </w:r>
      <w:r w:rsidR="00D35081">
        <w:rPr>
          <w:rFonts w:ascii="仿宋_GB2312" w:eastAsia="仿宋_GB2312" w:hint="eastAsia"/>
          <w:sz w:val="32"/>
          <w:szCs w:val="32"/>
        </w:rPr>
        <w:t>17</w:t>
      </w:r>
      <w:r w:rsidR="00974AD7" w:rsidRPr="00801A24">
        <w:rPr>
          <w:rFonts w:ascii="仿宋_GB2312" w:eastAsia="仿宋_GB2312" w:hint="eastAsia"/>
          <w:sz w:val="32"/>
          <w:szCs w:val="32"/>
        </w:rPr>
        <w:t>日以后出生</w:t>
      </w:r>
      <w:r w:rsidRPr="00801A24">
        <w:rPr>
          <w:rFonts w:ascii="仿宋_GB2312" w:eastAsia="仿宋_GB2312" w:hint="eastAsia"/>
          <w:sz w:val="32"/>
          <w:szCs w:val="32"/>
        </w:rPr>
        <w:t>。</w:t>
      </w:r>
    </w:p>
    <w:p w:rsidR="00051526" w:rsidRDefault="00517A69">
      <w:pPr>
        <w:spacing w:line="560" w:lineRule="exact"/>
        <w:ind w:firstLine="420"/>
        <w:rPr>
          <w:rFonts w:ascii="仿宋_GB2312" w:eastAsia="仿宋_GB2312"/>
          <w:color w:val="000000" w:themeColor="text1"/>
          <w:sz w:val="32"/>
          <w:szCs w:val="32"/>
        </w:rPr>
      </w:pPr>
      <w:r w:rsidRPr="00974AD7">
        <w:rPr>
          <w:rFonts w:ascii="仿宋_GB2312" w:eastAsia="仿宋_GB2312" w:hint="eastAsia"/>
          <w:color w:val="000000" w:themeColor="text1"/>
          <w:sz w:val="32"/>
          <w:szCs w:val="32"/>
        </w:rPr>
        <w:t>4.具有</w:t>
      </w:r>
      <w:r w:rsidR="00033C1F">
        <w:rPr>
          <w:rFonts w:ascii="仿宋_GB2312" w:eastAsia="仿宋_GB2312" w:hint="eastAsia"/>
          <w:color w:val="000000" w:themeColor="text1"/>
          <w:sz w:val="32"/>
          <w:szCs w:val="32"/>
        </w:rPr>
        <w:t>全日制</w:t>
      </w:r>
      <w:r w:rsidRPr="00974AD7">
        <w:rPr>
          <w:rFonts w:ascii="仿宋_GB2312" w:eastAsia="仿宋_GB2312" w:hint="eastAsia"/>
          <w:color w:val="000000" w:themeColor="text1"/>
          <w:sz w:val="32"/>
          <w:szCs w:val="32"/>
        </w:rPr>
        <w:t>本科及以上学历，本科的专业范围为财务管理、</w:t>
      </w:r>
      <w:r w:rsidR="00974AD7">
        <w:rPr>
          <w:rFonts w:ascii="仿宋_GB2312" w:eastAsia="仿宋_GB2312" w:hint="eastAsia"/>
          <w:color w:val="000000" w:themeColor="text1"/>
          <w:sz w:val="32"/>
          <w:szCs w:val="32"/>
        </w:rPr>
        <w:t>会计学、财务会计教育、审计学</w:t>
      </w:r>
      <w:r w:rsidRPr="00974AD7">
        <w:rPr>
          <w:rFonts w:ascii="仿宋_GB2312" w:eastAsia="仿宋_GB2312" w:hint="eastAsia"/>
          <w:color w:val="000000" w:themeColor="text1"/>
          <w:sz w:val="32"/>
          <w:szCs w:val="32"/>
        </w:rPr>
        <w:t>，研究生专业范围为会计、审计。</w:t>
      </w:r>
    </w:p>
    <w:p w:rsidR="00974AD7" w:rsidRPr="00974AD7" w:rsidRDefault="00974AD7" w:rsidP="00230063">
      <w:pPr>
        <w:spacing w:line="560" w:lineRule="exact"/>
        <w:ind w:firstLineChars="181" w:firstLine="579"/>
        <w:rPr>
          <w:rFonts w:ascii="仿宋_GB2312" w:eastAsia="仿宋_GB2312"/>
          <w:color w:val="000000" w:themeColor="text1"/>
          <w:sz w:val="32"/>
          <w:szCs w:val="32"/>
        </w:rPr>
      </w:pPr>
      <w:r w:rsidRPr="00230063">
        <w:rPr>
          <w:rFonts w:ascii="仿宋_GB2312" w:eastAsia="仿宋_GB2312" w:hint="eastAsia"/>
          <w:color w:val="000000" w:themeColor="text1"/>
          <w:sz w:val="32"/>
          <w:szCs w:val="32"/>
        </w:rPr>
        <w:t>大学本科专业参考《教育部关于印发&lt;普通高等学校本科专业目录（2012年）&gt;&lt;普通高等学校本科专业设置管理规定&gt;等文件的通知》（教高〔2012〕9号）；研究生专业参考《关于印发&lt;学位授予和人才培养学科目录（2011年）&gt;的通知》（学位〔2011〕11号）。</w:t>
      </w:r>
    </w:p>
    <w:p w:rsidR="00051526" w:rsidRPr="00583939" w:rsidRDefault="00517A69">
      <w:pPr>
        <w:spacing w:line="560" w:lineRule="exact"/>
        <w:ind w:firstLine="420"/>
        <w:rPr>
          <w:rFonts w:ascii="仿宋_GB2312" w:eastAsia="仿宋_GB2312"/>
          <w:color w:val="000000" w:themeColor="text1"/>
          <w:sz w:val="32"/>
          <w:szCs w:val="32"/>
        </w:rPr>
      </w:pPr>
      <w:r w:rsidRPr="00583939">
        <w:rPr>
          <w:rFonts w:ascii="仿宋_GB2312" w:eastAsia="仿宋_GB2312" w:hint="eastAsia"/>
          <w:color w:val="000000" w:themeColor="text1"/>
          <w:sz w:val="32"/>
          <w:szCs w:val="32"/>
        </w:rPr>
        <w:lastRenderedPageBreak/>
        <w:t>5.具有会计师及以上专业技术资格。（高级会计师与注册会计师报考人员，对专业不做要求。）</w:t>
      </w:r>
    </w:p>
    <w:p w:rsidR="00051526" w:rsidRDefault="00E05896">
      <w:pPr>
        <w:spacing w:line="560" w:lineRule="exact"/>
        <w:ind w:firstLine="420"/>
        <w:rPr>
          <w:rFonts w:ascii="仿宋_GB2312" w:eastAsia="仿宋_GB2312"/>
          <w:sz w:val="32"/>
          <w:szCs w:val="32"/>
        </w:rPr>
      </w:pPr>
      <w:r>
        <w:rPr>
          <w:rFonts w:ascii="仿宋_GB2312" w:eastAsia="仿宋_GB2312" w:hint="eastAsia"/>
          <w:sz w:val="32"/>
          <w:szCs w:val="32"/>
        </w:rPr>
        <w:t>6</w:t>
      </w:r>
      <w:r w:rsidR="00517A69">
        <w:rPr>
          <w:rFonts w:ascii="仿宋_GB2312" w:eastAsia="仿宋_GB2312" w:hint="eastAsia"/>
          <w:sz w:val="32"/>
          <w:szCs w:val="32"/>
        </w:rPr>
        <w:t>.具有3年及以上工作经历。</w:t>
      </w:r>
    </w:p>
    <w:p w:rsidR="00051526" w:rsidRDefault="00517A69">
      <w:pPr>
        <w:spacing w:line="560" w:lineRule="exact"/>
        <w:ind w:firstLine="420"/>
        <w:rPr>
          <w:rFonts w:ascii="黑体" w:eastAsia="黑体" w:hAnsi="黑体"/>
          <w:sz w:val="32"/>
          <w:szCs w:val="32"/>
        </w:rPr>
      </w:pPr>
      <w:r>
        <w:rPr>
          <w:rFonts w:ascii="黑体" w:eastAsia="黑体" w:hAnsi="黑体" w:hint="eastAsia"/>
          <w:sz w:val="32"/>
          <w:szCs w:val="32"/>
        </w:rPr>
        <w:t>三、招聘办法与程序</w:t>
      </w:r>
    </w:p>
    <w:p w:rsidR="00051526" w:rsidRDefault="00517A69">
      <w:pPr>
        <w:spacing w:line="560" w:lineRule="exact"/>
        <w:ind w:firstLineChars="200" w:firstLine="640"/>
        <w:rPr>
          <w:rFonts w:ascii="仿宋_GB2312" w:eastAsia="仿宋_GB2312"/>
          <w:sz w:val="32"/>
          <w:szCs w:val="32"/>
        </w:rPr>
      </w:pPr>
      <w:r>
        <w:rPr>
          <w:rFonts w:ascii="仿宋_GB2312" w:eastAsia="仿宋_GB2312" w:hint="eastAsia"/>
          <w:sz w:val="32"/>
          <w:szCs w:val="32"/>
        </w:rPr>
        <w:t>本次公开招聘按照“公开、平等、竞争、择优”的原则，通过公开报名、统一考试、严格考核、择优聘用的方式进行。</w:t>
      </w:r>
    </w:p>
    <w:p w:rsidR="00051526" w:rsidRDefault="00517A69">
      <w:pPr>
        <w:spacing w:line="560" w:lineRule="exact"/>
        <w:ind w:firstLineChars="200" w:firstLine="640"/>
        <w:rPr>
          <w:rFonts w:ascii="仿宋_GB2312" w:eastAsia="仿宋_GB2312"/>
          <w:sz w:val="32"/>
          <w:szCs w:val="32"/>
        </w:rPr>
      </w:pPr>
      <w:r>
        <w:rPr>
          <w:rFonts w:ascii="仿宋_GB2312" w:eastAsia="仿宋_GB2312" w:hint="eastAsia"/>
          <w:sz w:val="32"/>
          <w:szCs w:val="32"/>
        </w:rPr>
        <w:t>（一）报名</w:t>
      </w:r>
    </w:p>
    <w:p w:rsidR="00051526" w:rsidRDefault="00517A69">
      <w:pPr>
        <w:spacing w:line="560" w:lineRule="exact"/>
        <w:ind w:firstLineChars="200" w:firstLine="640"/>
        <w:rPr>
          <w:rFonts w:ascii="仿宋_GB2312" w:eastAsia="仿宋_GB2312"/>
          <w:sz w:val="32"/>
          <w:szCs w:val="32"/>
        </w:rPr>
      </w:pPr>
      <w:r>
        <w:rPr>
          <w:rFonts w:ascii="仿宋_GB2312" w:eastAsia="仿宋_GB2312" w:hint="eastAsia"/>
          <w:sz w:val="32"/>
          <w:szCs w:val="32"/>
        </w:rPr>
        <w:t>1.报名时间：12月</w:t>
      </w:r>
      <w:r w:rsidR="00D35081">
        <w:rPr>
          <w:rFonts w:ascii="仿宋_GB2312" w:eastAsia="仿宋_GB2312" w:hint="eastAsia"/>
          <w:sz w:val="32"/>
          <w:szCs w:val="32"/>
        </w:rPr>
        <w:t>17</w:t>
      </w:r>
      <w:r>
        <w:rPr>
          <w:rFonts w:ascii="仿宋_GB2312" w:eastAsia="仿宋_GB2312" w:hint="eastAsia"/>
          <w:sz w:val="32"/>
          <w:szCs w:val="32"/>
        </w:rPr>
        <w:t>日—12月</w:t>
      </w:r>
      <w:r w:rsidR="000A7BB2">
        <w:rPr>
          <w:rFonts w:ascii="仿宋_GB2312" w:eastAsia="仿宋_GB2312" w:hint="eastAsia"/>
          <w:sz w:val="32"/>
          <w:szCs w:val="32"/>
        </w:rPr>
        <w:t>20</w:t>
      </w:r>
      <w:r>
        <w:rPr>
          <w:rFonts w:ascii="仿宋_GB2312" w:eastAsia="仿宋_GB2312" w:hint="eastAsia"/>
          <w:sz w:val="32"/>
          <w:szCs w:val="32"/>
        </w:rPr>
        <w:t>日（上午8:30—11:30、下午14:00—17:30），逾期不予补报。</w:t>
      </w:r>
    </w:p>
    <w:p w:rsidR="00051526" w:rsidRDefault="00517A69">
      <w:pPr>
        <w:spacing w:line="560" w:lineRule="exact"/>
        <w:ind w:firstLineChars="200" w:firstLine="640"/>
        <w:rPr>
          <w:rFonts w:ascii="仿宋_GB2312" w:eastAsia="仿宋_GB2312"/>
          <w:sz w:val="32"/>
          <w:szCs w:val="32"/>
        </w:rPr>
      </w:pPr>
      <w:r>
        <w:rPr>
          <w:rFonts w:ascii="仿宋_GB2312" w:eastAsia="仿宋_GB2312" w:hint="eastAsia"/>
          <w:sz w:val="32"/>
          <w:szCs w:val="32"/>
        </w:rPr>
        <w:t>2.报名地点</w:t>
      </w:r>
      <w:r w:rsidRPr="00583939">
        <w:rPr>
          <w:rFonts w:ascii="仿宋_GB2312" w:eastAsia="仿宋_GB2312" w:hint="eastAsia"/>
          <w:sz w:val="32"/>
          <w:szCs w:val="32"/>
        </w:rPr>
        <w:t>：温州市龙湾区行政管理中心主楼708室。</w:t>
      </w:r>
    </w:p>
    <w:p w:rsidR="00051526" w:rsidRDefault="00517A69">
      <w:pPr>
        <w:spacing w:line="560" w:lineRule="exact"/>
        <w:ind w:firstLineChars="200" w:firstLine="640"/>
        <w:rPr>
          <w:rFonts w:ascii="仿宋_GB2312" w:eastAsia="仿宋_GB2312"/>
          <w:sz w:val="32"/>
          <w:szCs w:val="32"/>
        </w:rPr>
      </w:pPr>
      <w:r>
        <w:rPr>
          <w:rFonts w:ascii="仿宋_GB2312" w:eastAsia="仿宋_GB2312" w:hint="eastAsia"/>
          <w:sz w:val="32"/>
          <w:szCs w:val="32"/>
        </w:rPr>
        <w:t>3.报名要求：</w:t>
      </w:r>
    </w:p>
    <w:p w:rsidR="00051526" w:rsidRDefault="00517A69">
      <w:pPr>
        <w:spacing w:line="560" w:lineRule="exact"/>
        <w:ind w:firstLineChars="200" w:firstLine="640"/>
        <w:rPr>
          <w:rFonts w:ascii="仿宋_GB2312" w:eastAsia="仿宋_GB2312"/>
          <w:sz w:val="32"/>
          <w:szCs w:val="32"/>
        </w:rPr>
      </w:pPr>
      <w:r>
        <w:rPr>
          <w:rFonts w:ascii="仿宋_GB2312" w:eastAsia="仿宋_GB2312" w:hint="eastAsia"/>
          <w:sz w:val="32"/>
          <w:szCs w:val="32"/>
        </w:rPr>
        <w:t>（1）报名人员须持本人有效身份证、户口簿、毕业证书、教育部学历证书电子注册备案表（学信网上查询并打印）、</w:t>
      </w:r>
      <w:r w:rsidR="00540732" w:rsidRPr="00E75EC9">
        <w:rPr>
          <w:rFonts w:ascii="仿宋_GB2312" w:eastAsia="仿宋_GB2312" w:hint="eastAsia"/>
          <w:sz w:val="32"/>
          <w:szCs w:val="32"/>
        </w:rPr>
        <w:t>专业技术资格证书</w:t>
      </w:r>
      <w:r>
        <w:rPr>
          <w:rFonts w:ascii="仿宋_GB2312" w:eastAsia="仿宋_GB2312" w:hint="eastAsia"/>
          <w:sz w:val="32"/>
          <w:szCs w:val="32"/>
        </w:rPr>
        <w:t>等相关证件。以上证件均需要提供原件和复印件。</w:t>
      </w:r>
    </w:p>
    <w:p w:rsidR="00051526" w:rsidRDefault="00517A69">
      <w:pPr>
        <w:spacing w:line="560" w:lineRule="exact"/>
        <w:ind w:firstLineChars="200" w:firstLine="640"/>
        <w:rPr>
          <w:rFonts w:ascii="仿宋_GB2312" w:eastAsia="仿宋_GB2312"/>
          <w:sz w:val="32"/>
          <w:szCs w:val="32"/>
        </w:rPr>
      </w:pPr>
      <w:r>
        <w:rPr>
          <w:rFonts w:ascii="仿宋_GB2312" w:eastAsia="仿宋_GB2312" w:hint="eastAsia"/>
          <w:sz w:val="32"/>
          <w:szCs w:val="32"/>
        </w:rPr>
        <w:t>（2）报考人员要认真填写《2020年龙湾区总工会公开招聘事业单位工作人员报名表》（附件），并提交近期彩色免冠单寸照3张。</w:t>
      </w:r>
    </w:p>
    <w:p w:rsidR="00051526" w:rsidRDefault="00517A69">
      <w:pPr>
        <w:spacing w:line="560" w:lineRule="exact"/>
        <w:ind w:firstLineChars="200" w:firstLine="640"/>
        <w:rPr>
          <w:rFonts w:ascii="仿宋_GB2312" w:eastAsia="仿宋_GB2312"/>
          <w:sz w:val="32"/>
          <w:szCs w:val="32"/>
        </w:rPr>
      </w:pPr>
      <w:r>
        <w:rPr>
          <w:rFonts w:ascii="仿宋_GB2312" w:eastAsia="仿宋_GB2312" w:hint="eastAsia"/>
          <w:sz w:val="32"/>
          <w:szCs w:val="32"/>
        </w:rPr>
        <w:t>（3）经资格审查通过后，取得相应招聘岗位的笔试资格。</w:t>
      </w:r>
    </w:p>
    <w:p w:rsidR="00051526" w:rsidRDefault="00517A69">
      <w:pPr>
        <w:spacing w:line="560" w:lineRule="exact"/>
        <w:ind w:firstLineChars="200" w:firstLine="640"/>
        <w:rPr>
          <w:rFonts w:ascii="仿宋_GB2312" w:eastAsia="仿宋_GB2312"/>
          <w:sz w:val="32"/>
          <w:szCs w:val="32"/>
        </w:rPr>
      </w:pPr>
      <w:r>
        <w:rPr>
          <w:rFonts w:ascii="仿宋_GB2312" w:eastAsia="仿宋_GB2312" w:hint="eastAsia"/>
          <w:sz w:val="32"/>
          <w:szCs w:val="32"/>
        </w:rPr>
        <w:t>（4）机关、事业单位正式工作人员参加招聘应提供所在单位、主管部门同意报考的书面意见（加盖单位公章）。</w:t>
      </w:r>
    </w:p>
    <w:p w:rsidR="00051526" w:rsidRDefault="00517A69">
      <w:pPr>
        <w:spacing w:line="560" w:lineRule="exact"/>
        <w:ind w:firstLineChars="200" w:firstLine="640"/>
        <w:rPr>
          <w:rFonts w:ascii="仿宋_GB2312" w:eastAsia="仿宋_GB2312"/>
          <w:sz w:val="32"/>
          <w:szCs w:val="32"/>
        </w:rPr>
      </w:pPr>
      <w:r>
        <w:rPr>
          <w:rFonts w:ascii="仿宋_GB2312" w:eastAsia="仿宋_GB2312" w:hint="eastAsia"/>
          <w:sz w:val="32"/>
          <w:szCs w:val="32"/>
        </w:rPr>
        <w:t>（5）报考人数与招聘计划数需达到3：1比例。</w:t>
      </w:r>
    </w:p>
    <w:p w:rsidR="00051526" w:rsidRDefault="00517A69">
      <w:pPr>
        <w:spacing w:line="560" w:lineRule="exact"/>
        <w:ind w:firstLineChars="200" w:firstLine="640"/>
        <w:rPr>
          <w:rFonts w:ascii="仿宋_GB2312" w:eastAsia="仿宋_GB2312"/>
          <w:sz w:val="32"/>
          <w:szCs w:val="32"/>
        </w:rPr>
      </w:pPr>
      <w:r>
        <w:rPr>
          <w:rFonts w:ascii="仿宋_GB2312" w:eastAsia="仿宋_GB2312" w:hint="eastAsia"/>
          <w:sz w:val="32"/>
          <w:szCs w:val="32"/>
        </w:rPr>
        <w:t>（6）经资格审查后，报考人数与招聘计划数达不到比</w:t>
      </w:r>
      <w:r>
        <w:rPr>
          <w:rFonts w:ascii="仿宋_GB2312" w:eastAsia="仿宋_GB2312" w:hint="eastAsia"/>
          <w:sz w:val="32"/>
          <w:szCs w:val="32"/>
        </w:rPr>
        <w:lastRenderedPageBreak/>
        <w:t>例的，将取消招聘计划。</w:t>
      </w:r>
    </w:p>
    <w:p w:rsidR="00051526" w:rsidRDefault="00517A69">
      <w:pPr>
        <w:spacing w:line="560" w:lineRule="exact"/>
        <w:ind w:firstLineChars="200" w:firstLine="640"/>
        <w:rPr>
          <w:rFonts w:ascii="仿宋_GB2312" w:eastAsia="仿宋_GB2312"/>
          <w:sz w:val="32"/>
          <w:szCs w:val="32"/>
        </w:rPr>
      </w:pPr>
      <w:r>
        <w:rPr>
          <w:rFonts w:ascii="仿宋_GB2312" w:eastAsia="仿宋_GB2312" w:hint="eastAsia"/>
          <w:sz w:val="32"/>
          <w:szCs w:val="32"/>
        </w:rPr>
        <w:t>（7）通过资格审查的报名人员持本人有效身份证于2020年12月</w:t>
      </w:r>
      <w:r w:rsidR="00D35081">
        <w:rPr>
          <w:rFonts w:ascii="仿宋_GB2312" w:eastAsia="仿宋_GB2312" w:hint="eastAsia"/>
          <w:sz w:val="32"/>
          <w:szCs w:val="32"/>
        </w:rPr>
        <w:t>23</w:t>
      </w:r>
      <w:r>
        <w:rPr>
          <w:rFonts w:ascii="仿宋_GB2312" w:eastAsia="仿宋_GB2312" w:hint="eastAsia"/>
          <w:sz w:val="32"/>
          <w:szCs w:val="32"/>
        </w:rPr>
        <w:t>日（上午8:30—11:30、下午14:00—17:00）到龙湾区行政管理中心主楼708办公室领取笔试准考证，未按时领取的视为自动放弃。</w:t>
      </w:r>
    </w:p>
    <w:p w:rsidR="00051526" w:rsidRDefault="00517A69">
      <w:pPr>
        <w:spacing w:line="560" w:lineRule="exact"/>
        <w:ind w:firstLineChars="200" w:firstLine="640"/>
        <w:rPr>
          <w:rFonts w:ascii="仿宋_GB2312" w:eastAsia="仿宋_GB2312"/>
          <w:sz w:val="32"/>
          <w:szCs w:val="32"/>
        </w:rPr>
      </w:pPr>
      <w:r>
        <w:rPr>
          <w:rFonts w:ascii="仿宋_GB2312" w:eastAsia="仿宋_GB2312" w:hint="eastAsia"/>
          <w:sz w:val="32"/>
          <w:szCs w:val="32"/>
        </w:rPr>
        <w:t>（二）笔试</w:t>
      </w:r>
    </w:p>
    <w:p w:rsidR="00051526" w:rsidRDefault="00517A69">
      <w:pPr>
        <w:spacing w:line="560" w:lineRule="exact"/>
        <w:ind w:firstLineChars="200" w:firstLine="640"/>
        <w:rPr>
          <w:rFonts w:ascii="仿宋_GB2312" w:eastAsia="仿宋_GB2312"/>
          <w:sz w:val="32"/>
          <w:szCs w:val="32"/>
        </w:rPr>
      </w:pPr>
      <w:r>
        <w:rPr>
          <w:rFonts w:ascii="仿宋_GB2312" w:eastAsia="仿宋_GB2312" w:hint="eastAsia"/>
          <w:sz w:val="32"/>
          <w:szCs w:val="32"/>
        </w:rPr>
        <w:t>1、笔试时间和科目为：</w:t>
      </w:r>
      <w:r w:rsidRPr="00583939">
        <w:rPr>
          <w:rFonts w:ascii="仿宋_GB2312" w:eastAsia="仿宋_GB2312" w:hint="eastAsia"/>
          <w:sz w:val="32"/>
          <w:szCs w:val="32"/>
        </w:rPr>
        <w:t>12月</w:t>
      </w:r>
      <w:r w:rsidR="00D35081">
        <w:rPr>
          <w:rFonts w:ascii="仿宋_GB2312" w:eastAsia="仿宋_GB2312" w:hint="eastAsia"/>
          <w:sz w:val="32"/>
          <w:szCs w:val="32"/>
        </w:rPr>
        <w:t>26</w:t>
      </w:r>
      <w:r w:rsidRPr="00583939">
        <w:rPr>
          <w:rFonts w:ascii="仿宋_GB2312" w:eastAsia="仿宋_GB2312" w:hint="eastAsia"/>
          <w:sz w:val="32"/>
          <w:szCs w:val="32"/>
        </w:rPr>
        <w:t>日上午9:00—</w:t>
      </w:r>
      <w:r w:rsidR="00583939" w:rsidRPr="00583939">
        <w:rPr>
          <w:rFonts w:ascii="仿宋_GB2312" w:eastAsia="仿宋_GB2312" w:hint="eastAsia"/>
          <w:sz w:val="32"/>
          <w:szCs w:val="32"/>
        </w:rPr>
        <w:t>11</w:t>
      </w:r>
      <w:r w:rsidRPr="00583939">
        <w:rPr>
          <w:rFonts w:ascii="仿宋_GB2312" w:eastAsia="仿宋_GB2312" w:hint="eastAsia"/>
          <w:sz w:val="32"/>
          <w:szCs w:val="32"/>
        </w:rPr>
        <w:t>:</w:t>
      </w:r>
      <w:r w:rsidR="00583939" w:rsidRPr="00583939">
        <w:rPr>
          <w:rFonts w:ascii="仿宋_GB2312" w:eastAsia="仿宋_GB2312" w:hint="eastAsia"/>
          <w:sz w:val="32"/>
          <w:szCs w:val="32"/>
        </w:rPr>
        <w:t>0</w:t>
      </w:r>
      <w:r w:rsidRPr="00583939">
        <w:rPr>
          <w:rFonts w:ascii="仿宋_GB2312" w:eastAsia="仿宋_GB2312" w:hint="eastAsia"/>
          <w:sz w:val="32"/>
          <w:szCs w:val="32"/>
        </w:rPr>
        <w:t>0。笔试科目为《综合基础知识》</w:t>
      </w:r>
      <w:r>
        <w:rPr>
          <w:rFonts w:ascii="仿宋_GB2312" w:eastAsia="仿宋_GB2312" w:hint="eastAsia"/>
          <w:sz w:val="32"/>
          <w:szCs w:val="32"/>
        </w:rPr>
        <w:t>，内容包括政治、经济、法律、管理、科技人文及写作等。</w:t>
      </w:r>
    </w:p>
    <w:p w:rsidR="00583939" w:rsidRDefault="00517A69">
      <w:pPr>
        <w:spacing w:line="560" w:lineRule="exact"/>
        <w:ind w:firstLineChars="200" w:firstLine="640"/>
        <w:rPr>
          <w:rFonts w:ascii="仿宋_GB2312" w:eastAsia="仿宋_GB2312"/>
          <w:sz w:val="32"/>
          <w:szCs w:val="32"/>
        </w:rPr>
      </w:pPr>
      <w:r>
        <w:rPr>
          <w:rFonts w:ascii="仿宋_GB2312" w:eastAsia="仿宋_GB2312" w:hint="eastAsia"/>
          <w:sz w:val="32"/>
          <w:szCs w:val="32"/>
        </w:rPr>
        <w:t>2、笔试地点详见准考证。报考人员必须同时携带准考证和本人第二代有效身份证按照准考证上规定的时间和地点参加考试。</w:t>
      </w:r>
    </w:p>
    <w:p w:rsidR="00051526" w:rsidRDefault="00517A69">
      <w:pPr>
        <w:spacing w:line="560" w:lineRule="exact"/>
        <w:ind w:firstLineChars="200" w:firstLine="640"/>
        <w:rPr>
          <w:rFonts w:ascii="仿宋_GB2312" w:eastAsia="仿宋_GB2312"/>
          <w:sz w:val="32"/>
          <w:szCs w:val="32"/>
        </w:rPr>
      </w:pPr>
      <w:r>
        <w:rPr>
          <w:rFonts w:ascii="仿宋_GB2312" w:eastAsia="仿宋_GB2312" w:hint="eastAsia"/>
          <w:sz w:val="32"/>
          <w:szCs w:val="32"/>
        </w:rPr>
        <w:t>3、笔试结束后，根据报考人员笔试成绩，从高分到低分按1：3的比例确定拟面试对象，如遇最后一名同分的，则一并列为拟面试对象。</w:t>
      </w:r>
    </w:p>
    <w:p w:rsidR="00051526" w:rsidRDefault="00517A69">
      <w:pPr>
        <w:spacing w:line="560" w:lineRule="exact"/>
        <w:ind w:firstLineChars="200" w:firstLine="640"/>
        <w:rPr>
          <w:rFonts w:ascii="仿宋_GB2312" w:eastAsia="仿宋_GB2312"/>
          <w:sz w:val="32"/>
          <w:szCs w:val="32"/>
        </w:rPr>
      </w:pPr>
      <w:r>
        <w:rPr>
          <w:rFonts w:ascii="仿宋_GB2312" w:eastAsia="仿宋_GB2312" w:hint="eastAsia"/>
          <w:sz w:val="32"/>
          <w:szCs w:val="32"/>
        </w:rPr>
        <w:t>（三）面试</w:t>
      </w:r>
    </w:p>
    <w:p w:rsidR="00051526" w:rsidRDefault="00517A69">
      <w:pPr>
        <w:spacing w:line="560" w:lineRule="exact"/>
        <w:ind w:firstLineChars="200" w:firstLine="640"/>
        <w:rPr>
          <w:rFonts w:ascii="仿宋_GB2312" w:eastAsia="仿宋_GB2312"/>
          <w:sz w:val="32"/>
          <w:szCs w:val="32"/>
        </w:rPr>
      </w:pPr>
      <w:r>
        <w:rPr>
          <w:rFonts w:ascii="仿宋_GB2312" w:eastAsia="仿宋_GB2312" w:hint="eastAsia"/>
          <w:sz w:val="32"/>
          <w:szCs w:val="32"/>
        </w:rPr>
        <w:t>面试主要考察报考人员适应实际岗位要求的综合素质。面试考生按照规定的时间、地点和要求，携带《面试通知书》、身份证参加面试。不按规定时间、地点和要求参加面试的，视作自动放弃。凡在面试前3天，书面确认自愿放弃面试资格的，其空缺面试资格在该岗位笔试人员中按笔试成绩从高分到低分的顺序予以递补；其他出现的面试空缺情况不再递补。</w:t>
      </w:r>
    </w:p>
    <w:p w:rsidR="00051526" w:rsidRDefault="00517A69">
      <w:pPr>
        <w:spacing w:line="560" w:lineRule="exact"/>
        <w:ind w:firstLineChars="200" w:firstLine="640"/>
        <w:rPr>
          <w:rFonts w:ascii="仿宋_GB2312" w:eastAsia="仿宋_GB2312"/>
          <w:sz w:val="32"/>
          <w:szCs w:val="32"/>
        </w:rPr>
      </w:pPr>
      <w:r>
        <w:rPr>
          <w:rFonts w:ascii="仿宋_GB2312" w:eastAsia="仿宋_GB2312" w:hint="eastAsia"/>
          <w:sz w:val="32"/>
          <w:szCs w:val="32"/>
        </w:rPr>
        <w:t>面试成绩满分为100分，合格分为60分。面试不合格</w:t>
      </w:r>
      <w:r>
        <w:rPr>
          <w:rFonts w:ascii="仿宋_GB2312" w:eastAsia="仿宋_GB2312" w:hint="eastAsia"/>
          <w:sz w:val="32"/>
          <w:szCs w:val="32"/>
        </w:rPr>
        <w:lastRenderedPageBreak/>
        <w:t>者，不能列为体检对象。</w:t>
      </w:r>
    </w:p>
    <w:p w:rsidR="00051526" w:rsidRDefault="00517A69">
      <w:pPr>
        <w:spacing w:line="560" w:lineRule="exact"/>
        <w:ind w:firstLineChars="200" w:firstLine="640"/>
        <w:rPr>
          <w:rFonts w:ascii="仿宋_GB2312" w:eastAsia="仿宋_GB2312"/>
          <w:sz w:val="32"/>
          <w:szCs w:val="32"/>
        </w:rPr>
      </w:pPr>
      <w:r>
        <w:rPr>
          <w:rFonts w:ascii="仿宋_GB2312" w:eastAsia="仿宋_GB2312" w:hint="eastAsia"/>
          <w:sz w:val="32"/>
          <w:szCs w:val="32"/>
        </w:rPr>
        <w:t>（四）确定体检、考核对象</w:t>
      </w:r>
    </w:p>
    <w:p w:rsidR="00051526" w:rsidRDefault="00517A69">
      <w:pPr>
        <w:spacing w:line="560" w:lineRule="exact"/>
        <w:ind w:firstLineChars="200" w:firstLine="640"/>
        <w:rPr>
          <w:rFonts w:ascii="仿宋_GB2312" w:eastAsia="仿宋_GB2312"/>
          <w:sz w:val="32"/>
          <w:szCs w:val="32"/>
        </w:rPr>
      </w:pPr>
      <w:r>
        <w:rPr>
          <w:rFonts w:ascii="仿宋_GB2312" w:eastAsia="仿宋_GB2312" w:hint="eastAsia"/>
          <w:sz w:val="32"/>
          <w:szCs w:val="32"/>
        </w:rPr>
        <w:t>根据考试总成绩，按招聘岗位1：1的比例从高分到低分确定参加体检，考核对象（遇总成绩同分的，以笔试成绩高者优先；如再相同，则另行加试）。</w:t>
      </w:r>
    </w:p>
    <w:p w:rsidR="00051526" w:rsidRDefault="00517A69">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考试总成绩满分为100分，计算公式为： </w:t>
      </w:r>
    </w:p>
    <w:p w:rsidR="00051526" w:rsidRDefault="00517A69">
      <w:pPr>
        <w:spacing w:line="560" w:lineRule="exact"/>
        <w:ind w:firstLineChars="200" w:firstLine="640"/>
        <w:rPr>
          <w:rFonts w:ascii="仿宋_GB2312" w:eastAsia="仿宋_GB2312"/>
          <w:sz w:val="32"/>
          <w:szCs w:val="32"/>
        </w:rPr>
      </w:pPr>
      <w:r>
        <w:rPr>
          <w:rFonts w:ascii="仿宋_GB2312" w:eastAsia="仿宋_GB2312" w:hint="eastAsia"/>
          <w:sz w:val="32"/>
          <w:szCs w:val="32"/>
        </w:rPr>
        <w:t>总成绩＝笔试总成绩×50%＋面试成绩×50%。</w:t>
      </w:r>
    </w:p>
    <w:p w:rsidR="00051526" w:rsidRDefault="00517A69">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（五）体检、考核           </w:t>
      </w:r>
    </w:p>
    <w:p w:rsidR="00051526" w:rsidRDefault="00517A69">
      <w:pPr>
        <w:spacing w:line="560" w:lineRule="exact"/>
        <w:ind w:firstLineChars="200" w:firstLine="640"/>
        <w:rPr>
          <w:rFonts w:ascii="仿宋_GB2312" w:eastAsia="仿宋_GB2312"/>
          <w:sz w:val="32"/>
          <w:szCs w:val="32"/>
        </w:rPr>
      </w:pPr>
      <w:r>
        <w:rPr>
          <w:rFonts w:ascii="仿宋_GB2312" w:eastAsia="仿宋_GB2312" w:hint="eastAsia"/>
          <w:sz w:val="32"/>
          <w:szCs w:val="32"/>
        </w:rPr>
        <w:t>体检对象须按规定的时间、地点和要求，携带身份证参加体检。不按规定时间、地点和要求参加体检的，视作自动放弃。体检合格人员列为考核对象，考核内容包括思想政治素质、能力水平、工作实绩、廉政勤政等方面。</w:t>
      </w:r>
    </w:p>
    <w:p w:rsidR="00051526" w:rsidRDefault="00517A69">
      <w:pPr>
        <w:spacing w:line="560" w:lineRule="exact"/>
        <w:ind w:firstLineChars="200" w:firstLine="640"/>
        <w:rPr>
          <w:rFonts w:ascii="仿宋_GB2312" w:eastAsia="仿宋_GB2312"/>
          <w:sz w:val="32"/>
          <w:szCs w:val="32"/>
        </w:rPr>
      </w:pPr>
      <w:r>
        <w:rPr>
          <w:rFonts w:ascii="仿宋_GB2312" w:eastAsia="仿宋_GB2312" w:hint="eastAsia"/>
          <w:sz w:val="32"/>
          <w:szCs w:val="32"/>
        </w:rPr>
        <w:t>体检、考核标准参照公务员录用有关规定执行。体检、考核不合格或自动放弃资格的，其空缺体检、考核资格在该岗位报考人员中按照考试总成绩，从高分到低分（遇总成绩相同的，以笔试成绩高者优先；如再相同，则另行加试）依次递补。</w:t>
      </w:r>
    </w:p>
    <w:p w:rsidR="00051526" w:rsidRDefault="00517A69">
      <w:pPr>
        <w:spacing w:line="560" w:lineRule="exact"/>
        <w:ind w:firstLineChars="200" w:firstLine="640"/>
        <w:rPr>
          <w:rFonts w:ascii="黑体" w:eastAsia="黑体" w:hAnsi="黑体"/>
          <w:sz w:val="32"/>
          <w:szCs w:val="32"/>
        </w:rPr>
      </w:pPr>
      <w:r>
        <w:rPr>
          <w:rFonts w:ascii="黑体" w:eastAsia="黑体" w:hAnsi="黑体" w:hint="eastAsia"/>
          <w:sz w:val="32"/>
          <w:szCs w:val="32"/>
        </w:rPr>
        <w:t>四、公示、聘用</w:t>
      </w:r>
    </w:p>
    <w:p w:rsidR="00051526" w:rsidRDefault="00517A69">
      <w:pPr>
        <w:spacing w:line="560" w:lineRule="exact"/>
        <w:ind w:firstLineChars="200" w:firstLine="640"/>
        <w:rPr>
          <w:rFonts w:ascii="仿宋_GB2312" w:eastAsia="仿宋_GB2312"/>
          <w:sz w:val="32"/>
          <w:szCs w:val="32"/>
        </w:rPr>
      </w:pPr>
      <w:r>
        <w:rPr>
          <w:rFonts w:ascii="仿宋_GB2312" w:eastAsia="仿宋_GB2312" w:hint="eastAsia"/>
          <w:sz w:val="32"/>
          <w:szCs w:val="32"/>
        </w:rPr>
        <w:t>考核合格人员，确定为拟聘用对象在龙湾区政府网站上予以公示7个工作日。公示期满，对拟聘用对象没有异议或反映有问题经查实不影响聘用的，按规定办理聘用手续。</w:t>
      </w:r>
    </w:p>
    <w:p w:rsidR="00051526" w:rsidRDefault="00517A69">
      <w:pPr>
        <w:spacing w:line="560" w:lineRule="exact"/>
        <w:ind w:firstLineChars="200" w:firstLine="640"/>
        <w:rPr>
          <w:rFonts w:ascii="仿宋_GB2312" w:eastAsia="仿宋_GB2312"/>
          <w:sz w:val="32"/>
          <w:szCs w:val="32"/>
        </w:rPr>
      </w:pPr>
      <w:r>
        <w:rPr>
          <w:rFonts w:ascii="仿宋_GB2312" w:eastAsia="仿宋_GB2312" w:hint="eastAsia"/>
          <w:sz w:val="32"/>
          <w:szCs w:val="32"/>
        </w:rPr>
        <w:t>聘用人员须在规定的时间内报到，无正当理由逾期者，取消聘用资格，不再递补。</w:t>
      </w:r>
    </w:p>
    <w:p w:rsidR="00051526" w:rsidRDefault="00517A69">
      <w:pPr>
        <w:spacing w:line="560" w:lineRule="exact"/>
        <w:ind w:firstLineChars="200" w:firstLine="640"/>
        <w:rPr>
          <w:rFonts w:ascii="仿宋_GB2312" w:eastAsia="仿宋_GB2312"/>
          <w:sz w:val="32"/>
          <w:szCs w:val="32"/>
        </w:rPr>
      </w:pPr>
      <w:r>
        <w:rPr>
          <w:rFonts w:ascii="仿宋_GB2312" w:eastAsia="仿宋_GB2312" w:hint="eastAsia"/>
          <w:sz w:val="32"/>
          <w:szCs w:val="32"/>
        </w:rPr>
        <w:t>事业单位公开招聘的工作人员一律实行聘用制，按招聘</w:t>
      </w:r>
      <w:r>
        <w:rPr>
          <w:rFonts w:ascii="仿宋_GB2312" w:eastAsia="仿宋_GB2312" w:hint="eastAsia"/>
          <w:sz w:val="32"/>
          <w:szCs w:val="32"/>
        </w:rPr>
        <w:lastRenderedPageBreak/>
        <w:t>单位现有岗位设置情况予以聘用。</w:t>
      </w:r>
    </w:p>
    <w:p w:rsidR="00051526" w:rsidRDefault="00517A69">
      <w:pPr>
        <w:spacing w:line="560" w:lineRule="exact"/>
        <w:ind w:firstLineChars="200" w:firstLine="640"/>
        <w:rPr>
          <w:rFonts w:ascii="黑体" w:eastAsia="黑体" w:hAnsi="黑体"/>
          <w:sz w:val="32"/>
          <w:szCs w:val="32"/>
        </w:rPr>
      </w:pPr>
      <w:r>
        <w:rPr>
          <w:rFonts w:ascii="黑体" w:eastAsia="黑体" w:hAnsi="黑体" w:hint="eastAsia"/>
          <w:sz w:val="32"/>
          <w:szCs w:val="32"/>
        </w:rPr>
        <w:t>五、其他告知事项</w:t>
      </w:r>
    </w:p>
    <w:p w:rsidR="00051526" w:rsidRDefault="00517A69">
      <w:pPr>
        <w:spacing w:line="560" w:lineRule="exact"/>
        <w:ind w:firstLineChars="200" w:firstLine="640"/>
        <w:rPr>
          <w:rFonts w:ascii="仿宋_GB2312" w:eastAsia="仿宋_GB2312"/>
          <w:sz w:val="32"/>
          <w:szCs w:val="32"/>
        </w:rPr>
      </w:pPr>
      <w:r>
        <w:rPr>
          <w:rFonts w:ascii="仿宋_GB2312" w:eastAsia="仿宋_GB2312" w:hint="eastAsia"/>
          <w:sz w:val="32"/>
          <w:szCs w:val="32"/>
        </w:rPr>
        <w:t>1.温州市</w:t>
      </w:r>
      <w:r w:rsidR="004D0D3A">
        <w:rPr>
          <w:rFonts w:ascii="仿宋_GB2312" w:eastAsia="仿宋_GB2312" w:hint="eastAsia"/>
          <w:sz w:val="32"/>
          <w:szCs w:val="32"/>
        </w:rPr>
        <w:t>户籍</w:t>
      </w:r>
      <w:r w:rsidR="00C13CC6">
        <w:rPr>
          <w:rFonts w:ascii="仿宋_GB2312" w:eastAsia="仿宋_GB2312" w:hint="eastAsia"/>
          <w:sz w:val="32"/>
          <w:szCs w:val="32"/>
        </w:rPr>
        <w:t>范围为</w:t>
      </w:r>
      <w:r>
        <w:rPr>
          <w:rFonts w:ascii="仿宋_GB2312" w:eastAsia="仿宋_GB2312" w:hint="eastAsia"/>
          <w:sz w:val="32"/>
          <w:szCs w:val="32"/>
        </w:rPr>
        <w:t>温州市各县（市、区）。截止到2020年12月</w:t>
      </w:r>
      <w:r w:rsidR="00D35081">
        <w:rPr>
          <w:rFonts w:ascii="仿宋_GB2312" w:eastAsia="仿宋_GB2312" w:hint="eastAsia"/>
          <w:sz w:val="32"/>
          <w:szCs w:val="32"/>
        </w:rPr>
        <w:t>17</w:t>
      </w:r>
      <w:r>
        <w:rPr>
          <w:rFonts w:ascii="仿宋_GB2312" w:eastAsia="仿宋_GB2312" w:hint="eastAsia"/>
          <w:sz w:val="32"/>
          <w:szCs w:val="32"/>
        </w:rPr>
        <w:t>日，户口尚在迁移中的人员不得报考。</w:t>
      </w:r>
    </w:p>
    <w:p w:rsidR="00051526" w:rsidRDefault="00517A69">
      <w:pPr>
        <w:spacing w:line="560" w:lineRule="exact"/>
        <w:ind w:firstLineChars="200" w:firstLine="640"/>
        <w:rPr>
          <w:rFonts w:ascii="仿宋_GB2312" w:eastAsia="仿宋_GB2312"/>
          <w:color w:val="F79646" w:themeColor="accent6"/>
          <w:sz w:val="32"/>
          <w:szCs w:val="32"/>
        </w:rPr>
      </w:pPr>
      <w:r>
        <w:rPr>
          <w:rFonts w:ascii="仿宋_GB2312" w:eastAsia="仿宋_GB2312" w:hint="eastAsia"/>
          <w:sz w:val="32"/>
          <w:szCs w:val="32"/>
        </w:rPr>
        <w:t>2. 学历、学位以国家教育行政机关认可的相应证件文书为准。</w:t>
      </w:r>
    </w:p>
    <w:p w:rsidR="00051526" w:rsidRDefault="00517A69">
      <w:pPr>
        <w:spacing w:line="560" w:lineRule="exact"/>
        <w:ind w:firstLineChars="200" w:firstLine="640"/>
        <w:rPr>
          <w:rFonts w:ascii="仿宋_GB2312" w:eastAsia="仿宋_GB2312"/>
          <w:sz w:val="32"/>
          <w:szCs w:val="32"/>
          <w:u w:val="single"/>
        </w:rPr>
      </w:pPr>
      <w:r>
        <w:rPr>
          <w:rFonts w:ascii="仿宋_GB2312" w:eastAsia="仿宋_GB2312" w:hint="eastAsia"/>
          <w:sz w:val="32"/>
          <w:szCs w:val="32"/>
        </w:rPr>
        <w:t>3. 凡报名资格条件中涉及到时间起止问题的，其计算时间统一截止到2020年12月</w:t>
      </w:r>
      <w:r w:rsidR="00D35081">
        <w:rPr>
          <w:rFonts w:ascii="仿宋_GB2312" w:eastAsia="仿宋_GB2312" w:hint="eastAsia"/>
          <w:sz w:val="32"/>
          <w:szCs w:val="32"/>
        </w:rPr>
        <w:t>17</w:t>
      </w:r>
      <w:r>
        <w:rPr>
          <w:rFonts w:ascii="仿宋_GB2312" w:eastAsia="仿宋_GB2312" w:hint="eastAsia"/>
          <w:sz w:val="32"/>
          <w:szCs w:val="32"/>
        </w:rPr>
        <w:t>日。</w:t>
      </w:r>
    </w:p>
    <w:p w:rsidR="00051526" w:rsidRDefault="00517A69">
      <w:pPr>
        <w:spacing w:line="560" w:lineRule="exact"/>
        <w:ind w:firstLineChars="200" w:firstLine="640"/>
        <w:rPr>
          <w:rFonts w:ascii="仿宋_GB2312" w:eastAsia="仿宋_GB2312"/>
          <w:sz w:val="32"/>
          <w:szCs w:val="32"/>
        </w:rPr>
      </w:pPr>
      <w:r>
        <w:rPr>
          <w:rFonts w:ascii="仿宋_GB2312" w:eastAsia="仿宋_GB2312" w:hint="eastAsia"/>
          <w:sz w:val="32"/>
          <w:szCs w:val="32"/>
        </w:rPr>
        <w:t>4.国外学历学位有关毕业时间及所学专业的认定，以教育部留学服务中心对其境外学历、学位认证书为准。</w:t>
      </w:r>
    </w:p>
    <w:p w:rsidR="00051526" w:rsidRDefault="00517A69">
      <w:pPr>
        <w:spacing w:line="560" w:lineRule="exact"/>
        <w:ind w:firstLineChars="200" w:firstLine="640"/>
        <w:rPr>
          <w:rFonts w:ascii="仿宋_GB2312" w:eastAsia="仿宋_GB2312"/>
          <w:sz w:val="32"/>
          <w:szCs w:val="32"/>
        </w:rPr>
      </w:pPr>
      <w:r>
        <w:rPr>
          <w:rFonts w:ascii="仿宋_GB2312" w:eastAsia="仿宋_GB2312" w:hint="eastAsia"/>
          <w:sz w:val="32"/>
          <w:szCs w:val="32"/>
        </w:rPr>
        <w:t>5.在全日制普通高校就读期间参加社会实践、实习、兼职等不视为工作经历。</w:t>
      </w:r>
    </w:p>
    <w:p w:rsidR="00051526" w:rsidRDefault="00517A69">
      <w:pPr>
        <w:spacing w:line="560" w:lineRule="exact"/>
        <w:ind w:firstLineChars="200" w:firstLine="640"/>
        <w:rPr>
          <w:rFonts w:ascii="仿宋_GB2312" w:eastAsia="仿宋_GB2312"/>
          <w:sz w:val="32"/>
          <w:szCs w:val="32"/>
        </w:rPr>
      </w:pPr>
      <w:r>
        <w:rPr>
          <w:rFonts w:ascii="仿宋_GB2312" w:eastAsia="仿宋_GB2312" w:hint="eastAsia"/>
          <w:sz w:val="32"/>
          <w:szCs w:val="32"/>
        </w:rPr>
        <w:t>6.参加考试时，必须同时携带准考证和有效期内身份证。身份证遗失或过期的，请及时补办或办理临时身份证，否则不得进入考场。</w:t>
      </w:r>
    </w:p>
    <w:p w:rsidR="00051526" w:rsidRDefault="00517A69">
      <w:pPr>
        <w:spacing w:line="560" w:lineRule="exact"/>
        <w:ind w:firstLineChars="200" w:firstLine="640"/>
        <w:rPr>
          <w:rFonts w:ascii="仿宋_GB2312" w:eastAsia="仿宋_GB2312"/>
          <w:sz w:val="32"/>
          <w:szCs w:val="32"/>
        </w:rPr>
      </w:pPr>
      <w:r>
        <w:rPr>
          <w:rFonts w:ascii="仿宋_GB2312" w:eastAsia="仿宋_GB2312" w:hint="eastAsia"/>
          <w:sz w:val="32"/>
          <w:szCs w:val="32"/>
        </w:rPr>
        <w:t>8.报考人员提交的报考信息和材料应当真实、准确、有效。凡提供虚假信息和材料获取报考及聘用资格的，或有意隐瞒本人真实情况的，一经查实，即取消报考资格或聘用资格。因相应考试违规违纪行为被各级人事考试机构处罚且尚在禁考期内的人员，不得报考。</w:t>
      </w:r>
    </w:p>
    <w:p w:rsidR="00051526" w:rsidRDefault="00517A69">
      <w:pPr>
        <w:spacing w:line="560" w:lineRule="exact"/>
        <w:ind w:firstLineChars="200" w:firstLine="640"/>
        <w:rPr>
          <w:rFonts w:ascii="仿宋_GB2312" w:eastAsia="仿宋_GB2312"/>
          <w:sz w:val="32"/>
          <w:szCs w:val="32"/>
        </w:rPr>
      </w:pPr>
      <w:r>
        <w:rPr>
          <w:rFonts w:ascii="仿宋_GB2312" w:eastAsia="仿宋_GB2312" w:hint="eastAsia"/>
          <w:sz w:val="32"/>
          <w:szCs w:val="32"/>
        </w:rPr>
        <w:t>9.考试违纪违规行为的认定和处理，按照人力资源和社会保障部发布的《事业单位公开招聘违纪违规行为处理规定》执行。</w:t>
      </w:r>
    </w:p>
    <w:p w:rsidR="00051526" w:rsidRDefault="00517A69">
      <w:pPr>
        <w:spacing w:line="560" w:lineRule="exact"/>
        <w:ind w:firstLineChars="200" w:firstLine="640"/>
        <w:rPr>
          <w:rFonts w:ascii="仿宋_GB2312" w:eastAsia="仿宋_GB2312"/>
          <w:sz w:val="32"/>
          <w:szCs w:val="32"/>
        </w:rPr>
      </w:pPr>
      <w:r>
        <w:rPr>
          <w:rFonts w:ascii="仿宋_GB2312" w:eastAsia="仿宋_GB2312" w:hint="eastAsia"/>
          <w:sz w:val="32"/>
          <w:szCs w:val="32"/>
        </w:rPr>
        <w:t>10.本次招聘不指定复习参考用书，区总工会不举办也</w:t>
      </w:r>
      <w:r>
        <w:rPr>
          <w:rFonts w:ascii="仿宋_GB2312" w:eastAsia="仿宋_GB2312" w:hint="eastAsia"/>
          <w:sz w:val="32"/>
          <w:szCs w:val="32"/>
        </w:rPr>
        <w:lastRenderedPageBreak/>
        <w:t>不委托任何机构开展针对事业单位公开招聘考试的辅导培训。</w:t>
      </w:r>
    </w:p>
    <w:p w:rsidR="00B1321F" w:rsidRDefault="009173A6" w:rsidP="004E6D3C">
      <w:pPr>
        <w:spacing w:line="560" w:lineRule="exact"/>
        <w:ind w:firstLineChars="200" w:firstLine="640"/>
        <w:rPr>
          <w:rFonts w:ascii="仿宋_GB2312" w:eastAsia="仿宋_GB2312"/>
          <w:sz w:val="32"/>
          <w:szCs w:val="32"/>
        </w:rPr>
      </w:pPr>
      <w:r>
        <w:rPr>
          <w:rFonts w:ascii="仿宋_GB2312" w:eastAsia="仿宋_GB2312" w:hint="eastAsia"/>
          <w:sz w:val="32"/>
          <w:szCs w:val="32"/>
        </w:rPr>
        <w:t>11.</w:t>
      </w:r>
      <w:r w:rsidRPr="009173A6">
        <w:rPr>
          <w:rFonts w:hint="eastAsia"/>
        </w:rPr>
        <w:t xml:space="preserve"> </w:t>
      </w:r>
      <w:r w:rsidR="00B1321F" w:rsidRPr="00B1321F">
        <w:rPr>
          <w:rFonts w:ascii="仿宋_GB2312" w:eastAsia="仿宋_GB2312" w:hint="eastAsia"/>
          <w:sz w:val="32"/>
          <w:szCs w:val="32"/>
        </w:rPr>
        <w:t>为确保考试安全有序和考生身心健康，</w:t>
      </w:r>
      <w:r w:rsidR="004E6D3C">
        <w:rPr>
          <w:rFonts w:ascii="仿宋_GB2312" w:eastAsia="仿宋_GB2312" w:hint="eastAsia"/>
          <w:sz w:val="32"/>
          <w:szCs w:val="32"/>
        </w:rPr>
        <w:t>考生</w:t>
      </w:r>
      <w:r w:rsidR="007D3883">
        <w:rPr>
          <w:rFonts w:ascii="仿宋_GB2312" w:eastAsia="仿宋_GB2312" w:hint="eastAsia"/>
          <w:sz w:val="32"/>
          <w:szCs w:val="32"/>
        </w:rPr>
        <w:t>参加</w:t>
      </w:r>
      <w:r w:rsidR="00275E07">
        <w:rPr>
          <w:rFonts w:ascii="仿宋_GB2312" w:eastAsia="仿宋_GB2312" w:hint="eastAsia"/>
          <w:sz w:val="32"/>
          <w:szCs w:val="32"/>
        </w:rPr>
        <w:t>笔试、面试</w:t>
      </w:r>
      <w:r w:rsidR="004E6D3C">
        <w:rPr>
          <w:rFonts w:ascii="仿宋_GB2312" w:eastAsia="仿宋_GB2312" w:hint="eastAsia"/>
          <w:sz w:val="32"/>
          <w:szCs w:val="32"/>
        </w:rPr>
        <w:t>时</w:t>
      </w:r>
      <w:r w:rsidR="00275E07" w:rsidRPr="009173A6">
        <w:rPr>
          <w:rFonts w:ascii="仿宋_GB2312" w:eastAsia="仿宋_GB2312" w:hint="eastAsia"/>
          <w:sz w:val="32"/>
          <w:szCs w:val="32"/>
        </w:rPr>
        <w:t>须</w:t>
      </w:r>
      <w:r w:rsidR="00275E07" w:rsidRPr="004E6D3C">
        <w:rPr>
          <w:rFonts w:ascii="仿宋_GB2312" w:eastAsia="仿宋_GB2312" w:hint="eastAsia"/>
          <w:sz w:val="32"/>
          <w:szCs w:val="32"/>
        </w:rPr>
        <w:t>测量体温、</w:t>
      </w:r>
      <w:r w:rsidR="004E6D3C" w:rsidRPr="009173A6">
        <w:rPr>
          <w:rFonts w:ascii="仿宋_GB2312" w:eastAsia="仿宋_GB2312" w:hint="eastAsia"/>
          <w:sz w:val="32"/>
          <w:szCs w:val="32"/>
        </w:rPr>
        <w:t>出示“健康码”</w:t>
      </w:r>
      <w:r w:rsidR="00026901">
        <w:rPr>
          <w:rFonts w:ascii="仿宋_GB2312" w:eastAsia="仿宋_GB2312" w:hint="eastAsia"/>
          <w:sz w:val="32"/>
          <w:szCs w:val="32"/>
        </w:rPr>
        <w:t>、佩戴口罩</w:t>
      </w:r>
      <w:r w:rsidR="004E6D3C" w:rsidRPr="009173A6">
        <w:rPr>
          <w:rFonts w:ascii="仿宋_GB2312" w:eastAsia="仿宋_GB2312" w:hint="eastAsia"/>
          <w:sz w:val="32"/>
          <w:szCs w:val="32"/>
        </w:rPr>
        <w:t>，</w:t>
      </w:r>
      <w:r w:rsidR="004E6D3C">
        <w:rPr>
          <w:rFonts w:ascii="仿宋_GB2312" w:eastAsia="仿宋_GB2312" w:hint="eastAsia"/>
          <w:sz w:val="32"/>
          <w:szCs w:val="32"/>
        </w:rPr>
        <w:t>并</w:t>
      </w:r>
      <w:r w:rsidR="00B1321F" w:rsidRPr="00B1321F">
        <w:rPr>
          <w:rFonts w:ascii="仿宋_GB2312" w:eastAsia="仿宋_GB2312" w:hint="eastAsia"/>
          <w:sz w:val="32"/>
          <w:szCs w:val="32"/>
        </w:rPr>
        <w:t>提供</w:t>
      </w:r>
      <w:r w:rsidR="00AC669B" w:rsidRPr="00AC669B">
        <w:rPr>
          <w:rFonts w:ascii="仿宋_GB2312" w:eastAsia="仿宋_GB2312" w:hint="eastAsia"/>
          <w:sz w:val="32"/>
          <w:szCs w:val="32"/>
        </w:rPr>
        <w:t>疫情防控承诺书</w:t>
      </w:r>
      <w:r w:rsidR="00AC669B" w:rsidRPr="004E6D3C">
        <w:rPr>
          <w:rFonts w:ascii="仿宋_GB2312" w:eastAsia="仿宋_GB2312" w:hint="eastAsia"/>
          <w:sz w:val="32"/>
          <w:szCs w:val="32"/>
        </w:rPr>
        <w:t>（附件2）</w:t>
      </w:r>
      <w:r w:rsidR="004E6D3C">
        <w:rPr>
          <w:rFonts w:ascii="仿宋_GB2312" w:eastAsia="仿宋_GB2312" w:hint="eastAsia"/>
          <w:sz w:val="32"/>
          <w:szCs w:val="32"/>
        </w:rPr>
        <w:t>。</w:t>
      </w:r>
      <w:r w:rsidR="007D3883">
        <w:rPr>
          <w:rFonts w:ascii="仿宋_GB2312" w:eastAsia="仿宋_GB2312" w:hint="eastAsia"/>
          <w:sz w:val="32"/>
          <w:szCs w:val="32"/>
        </w:rPr>
        <w:t>在招考组织实施过程中，将按照新冠肺炎疫情防控有关要求，严格落实疫情防控措施，必要时将对有关工作安排进行适当调整，请广大报考者理解、支持和配合。</w:t>
      </w:r>
    </w:p>
    <w:p w:rsidR="00051526" w:rsidRDefault="009173A6">
      <w:pPr>
        <w:spacing w:line="560" w:lineRule="exact"/>
        <w:ind w:firstLineChars="200" w:firstLine="640"/>
        <w:rPr>
          <w:rFonts w:ascii="仿宋_GB2312" w:eastAsia="仿宋_GB2312"/>
          <w:sz w:val="32"/>
          <w:szCs w:val="32"/>
        </w:rPr>
      </w:pPr>
      <w:r>
        <w:rPr>
          <w:rFonts w:ascii="仿宋_GB2312" w:eastAsia="仿宋_GB2312" w:hint="eastAsia"/>
          <w:sz w:val="32"/>
          <w:szCs w:val="32"/>
        </w:rPr>
        <w:t>12</w:t>
      </w:r>
      <w:r w:rsidR="00517A69">
        <w:rPr>
          <w:rFonts w:ascii="仿宋_GB2312" w:eastAsia="仿宋_GB2312" w:hint="eastAsia"/>
          <w:sz w:val="32"/>
          <w:szCs w:val="32"/>
        </w:rPr>
        <w:t>.本公告由温州市龙湾区总工会负责解释。</w:t>
      </w:r>
    </w:p>
    <w:p w:rsidR="00051526" w:rsidRDefault="00051526">
      <w:pPr>
        <w:spacing w:line="560" w:lineRule="exact"/>
        <w:ind w:firstLineChars="200" w:firstLine="640"/>
        <w:rPr>
          <w:rFonts w:ascii="仿宋_GB2312" w:eastAsia="仿宋_GB2312"/>
          <w:sz w:val="32"/>
          <w:szCs w:val="32"/>
        </w:rPr>
      </w:pPr>
    </w:p>
    <w:p w:rsidR="00051526" w:rsidRDefault="00517A69">
      <w:pPr>
        <w:spacing w:line="560" w:lineRule="exact"/>
        <w:ind w:firstLineChars="200" w:firstLine="640"/>
        <w:rPr>
          <w:rFonts w:ascii="仿宋_GB2312" w:eastAsia="仿宋_GB2312"/>
          <w:sz w:val="32"/>
          <w:szCs w:val="32"/>
        </w:rPr>
      </w:pPr>
      <w:r>
        <w:rPr>
          <w:rFonts w:ascii="仿宋_GB2312" w:eastAsia="仿宋_GB2312" w:hint="eastAsia"/>
          <w:sz w:val="32"/>
          <w:szCs w:val="32"/>
        </w:rPr>
        <w:t>咨询电话：</w:t>
      </w:r>
      <w:r w:rsidR="00AD7052">
        <w:rPr>
          <w:rFonts w:ascii="仿宋_GB2312" w:eastAsia="仿宋_GB2312" w:hint="eastAsia"/>
          <w:sz w:val="32"/>
          <w:szCs w:val="32"/>
        </w:rPr>
        <w:t>0577-86966859；</w:t>
      </w:r>
      <w:r>
        <w:rPr>
          <w:rFonts w:ascii="仿宋_GB2312" w:eastAsia="仿宋_GB2312" w:hint="eastAsia"/>
          <w:sz w:val="32"/>
          <w:szCs w:val="32"/>
        </w:rPr>
        <w:t>0577--86966861。</w:t>
      </w:r>
    </w:p>
    <w:p w:rsidR="00051526" w:rsidRDefault="00051526">
      <w:pPr>
        <w:spacing w:line="560" w:lineRule="exact"/>
        <w:ind w:firstLineChars="200" w:firstLine="640"/>
        <w:rPr>
          <w:rFonts w:ascii="仿宋_GB2312" w:eastAsia="仿宋_GB2312"/>
          <w:sz w:val="32"/>
          <w:szCs w:val="32"/>
        </w:rPr>
      </w:pPr>
    </w:p>
    <w:p w:rsidR="00051526" w:rsidRDefault="00051526">
      <w:pPr>
        <w:spacing w:line="560" w:lineRule="exact"/>
        <w:ind w:firstLineChars="200" w:firstLine="640"/>
        <w:rPr>
          <w:rFonts w:ascii="仿宋_GB2312" w:eastAsia="仿宋_GB2312"/>
          <w:sz w:val="32"/>
          <w:szCs w:val="32"/>
        </w:rPr>
      </w:pPr>
    </w:p>
    <w:p w:rsidR="00051526" w:rsidRDefault="00517A69" w:rsidP="004E6D3C">
      <w:pPr>
        <w:spacing w:line="560" w:lineRule="exact"/>
        <w:ind w:leftChars="304" w:left="1758" w:hangingChars="350" w:hanging="1120"/>
        <w:rPr>
          <w:rFonts w:ascii="仿宋_GB2312" w:eastAsia="仿宋_GB2312"/>
          <w:sz w:val="32"/>
          <w:szCs w:val="32"/>
        </w:rPr>
      </w:pPr>
      <w:r>
        <w:rPr>
          <w:rFonts w:ascii="仿宋_GB2312" w:eastAsia="仿宋_GB2312" w:hint="eastAsia"/>
          <w:sz w:val="32"/>
          <w:szCs w:val="32"/>
        </w:rPr>
        <w:t>附件：</w:t>
      </w:r>
      <w:r w:rsidR="004E6D3C">
        <w:rPr>
          <w:rFonts w:ascii="仿宋_GB2312" w:eastAsia="仿宋_GB2312" w:hint="eastAsia"/>
          <w:sz w:val="32"/>
          <w:szCs w:val="32"/>
        </w:rPr>
        <w:t>1.</w:t>
      </w:r>
      <w:r>
        <w:rPr>
          <w:rFonts w:ascii="仿宋_GB2312" w:eastAsia="仿宋_GB2312" w:hint="eastAsia"/>
          <w:sz w:val="32"/>
          <w:szCs w:val="32"/>
        </w:rPr>
        <w:t>2020年龙湾区总工会公开招聘事业单位工作人员报名表</w:t>
      </w:r>
    </w:p>
    <w:p w:rsidR="004E6D3C" w:rsidRPr="004E6D3C" w:rsidRDefault="004E6D3C" w:rsidP="004E6D3C">
      <w:pPr>
        <w:spacing w:line="560" w:lineRule="exact"/>
        <w:ind w:firstLineChars="500" w:firstLine="1600"/>
        <w:rPr>
          <w:rFonts w:ascii="仿宋_GB2312" w:eastAsia="仿宋_GB2312"/>
          <w:sz w:val="32"/>
          <w:szCs w:val="32"/>
        </w:rPr>
      </w:pPr>
      <w:r w:rsidRPr="004E6D3C">
        <w:rPr>
          <w:rFonts w:ascii="仿宋_GB2312" w:eastAsia="仿宋_GB2312" w:hint="eastAsia"/>
          <w:sz w:val="32"/>
          <w:szCs w:val="32"/>
        </w:rPr>
        <w:t>2</w:t>
      </w:r>
      <w:r w:rsidR="00AC669B">
        <w:rPr>
          <w:rFonts w:ascii="仿宋_GB2312" w:eastAsia="仿宋_GB2312" w:hint="eastAsia"/>
          <w:sz w:val="32"/>
          <w:szCs w:val="32"/>
        </w:rPr>
        <w:t>.</w:t>
      </w:r>
      <w:r w:rsidR="00AC669B" w:rsidRPr="00AC669B">
        <w:rPr>
          <w:rFonts w:ascii="仿宋_GB2312" w:eastAsia="仿宋_GB2312" w:hint="eastAsia"/>
          <w:sz w:val="32"/>
          <w:szCs w:val="32"/>
        </w:rPr>
        <w:t>疫情防控承诺书</w:t>
      </w:r>
    </w:p>
    <w:p w:rsidR="00051526" w:rsidRDefault="00051526">
      <w:pPr>
        <w:spacing w:line="560" w:lineRule="exact"/>
        <w:ind w:firstLineChars="200" w:firstLine="640"/>
        <w:rPr>
          <w:rFonts w:ascii="仿宋_GB2312" w:eastAsia="仿宋_GB2312"/>
          <w:sz w:val="32"/>
          <w:szCs w:val="32"/>
        </w:rPr>
      </w:pPr>
    </w:p>
    <w:p w:rsidR="00051526" w:rsidRDefault="00051526">
      <w:pPr>
        <w:spacing w:line="560" w:lineRule="exact"/>
        <w:ind w:firstLineChars="200" w:firstLine="640"/>
        <w:rPr>
          <w:rFonts w:ascii="仿宋_GB2312" w:eastAsia="仿宋_GB2312"/>
          <w:sz w:val="32"/>
          <w:szCs w:val="32"/>
        </w:rPr>
      </w:pPr>
    </w:p>
    <w:p w:rsidR="00051526" w:rsidRDefault="00517A69">
      <w:pPr>
        <w:spacing w:line="560" w:lineRule="exact"/>
        <w:ind w:firstLineChars="200" w:firstLine="640"/>
        <w:jc w:val="right"/>
        <w:rPr>
          <w:rFonts w:ascii="仿宋_GB2312" w:eastAsia="仿宋_GB2312"/>
          <w:sz w:val="32"/>
          <w:szCs w:val="32"/>
        </w:rPr>
      </w:pPr>
      <w:r>
        <w:rPr>
          <w:rFonts w:ascii="仿宋_GB2312" w:eastAsia="仿宋_GB2312" w:hint="eastAsia"/>
          <w:sz w:val="32"/>
          <w:szCs w:val="32"/>
        </w:rPr>
        <w:t>温州市龙湾区总工会</w:t>
      </w:r>
    </w:p>
    <w:p w:rsidR="00051526" w:rsidRDefault="00517A69">
      <w:pPr>
        <w:wordWrap w:val="0"/>
        <w:spacing w:line="560" w:lineRule="exact"/>
        <w:ind w:firstLineChars="200" w:firstLine="640"/>
        <w:jc w:val="right"/>
        <w:rPr>
          <w:rFonts w:ascii="仿宋_GB2312" w:eastAsia="仿宋_GB2312"/>
          <w:sz w:val="32"/>
          <w:szCs w:val="32"/>
        </w:rPr>
      </w:pPr>
      <w:r>
        <w:rPr>
          <w:rFonts w:ascii="仿宋_GB2312" w:eastAsia="仿宋_GB2312" w:hint="eastAsia"/>
          <w:sz w:val="32"/>
          <w:szCs w:val="32"/>
        </w:rPr>
        <w:t>2020年12月</w:t>
      </w:r>
      <w:r w:rsidR="003650B3">
        <w:rPr>
          <w:rFonts w:ascii="仿宋_GB2312" w:eastAsia="仿宋_GB2312" w:hint="eastAsia"/>
          <w:sz w:val="32"/>
          <w:szCs w:val="32"/>
        </w:rPr>
        <w:t xml:space="preserve">  </w:t>
      </w:r>
      <w:r>
        <w:rPr>
          <w:rFonts w:ascii="仿宋_GB2312" w:eastAsia="仿宋_GB2312" w:hint="eastAsia"/>
          <w:sz w:val="32"/>
          <w:szCs w:val="32"/>
        </w:rPr>
        <w:t>日</w:t>
      </w:r>
    </w:p>
    <w:p w:rsidR="003650B3" w:rsidRDefault="003650B3" w:rsidP="000C00B9">
      <w:pPr>
        <w:rPr>
          <w:rFonts w:ascii="黑体" w:eastAsia="黑体" w:hAnsi="黑体"/>
          <w:sz w:val="32"/>
          <w:szCs w:val="32"/>
        </w:rPr>
      </w:pPr>
    </w:p>
    <w:p w:rsidR="00485F89" w:rsidRDefault="00485F89" w:rsidP="000C00B9">
      <w:pPr>
        <w:rPr>
          <w:rFonts w:ascii="黑体" w:eastAsia="黑体" w:hAnsi="黑体"/>
          <w:sz w:val="32"/>
          <w:szCs w:val="32"/>
        </w:rPr>
      </w:pPr>
    </w:p>
    <w:p w:rsidR="00485F89" w:rsidRDefault="00485F89" w:rsidP="000C00B9">
      <w:pPr>
        <w:rPr>
          <w:rFonts w:ascii="黑体" w:eastAsia="黑体" w:hAnsi="黑体"/>
          <w:sz w:val="32"/>
          <w:szCs w:val="32"/>
        </w:rPr>
      </w:pPr>
    </w:p>
    <w:p w:rsidR="000C00B9" w:rsidRPr="000C00B9" w:rsidRDefault="000C00B9" w:rsidP="000C00B9">
      <w:pPr>
        <w:rPr>
          <w:rFonts w:ascii="黑体" w:eastAsia="黑体" w:hAnsi="黑体"/>
          <w:sz w:val="32"/>
          <w:szCs w:val="32"/>
        </w:rPr>
      </w:pPr>
      <w:r>
        <w:rPr>
          <w:rFonts w:ascii="黑体" w:eastAsia="黑体" w:hAnsi="黑体" w:hint="eastAsia"/>
          <w:sz w:val="32"/>
          <w:szCs w:val="32"/>
        </w:rPr>
        <w:t>附件</w:t>
      </w:r>
      <w:r w:rsidR="00CC247F">
        <w:rPr>
          <w:rFonts w:ascii="黑体" w:eastAsia="黑体" w:hAnsi="黑体" w:hint="eastAsia"/>
          <w:sz w:val="32"/>
          <w:szCs w:val="32"/>
        </w:rPr>
        <w:t>1</w:t>
      </w:r>
    </w:p>
    <w:p w:rsidR="000C00B9" w:rsidRDefault="000C00B9" w:rsidP="000C00B9">
      <w:pPr>
        <w:spacing w:line="560" w:lineRule="exact"/>
        <w:jc w:val="center"/>
        <w:rPr>
          <w:rFonts w:ascii="创艺简标宋" w:eastAsia="创艺简标宋"/>
          <w:sz w:val="44"/>
          <w:szCs w:val="44"/>
        </w:rPr>
      </w:pPr>
      <w:r w:rsidRPr="000C00B9">
        <w:rPr>
          <w:rFonts w:ascii="创艺简标宋" w:eastAsia="创艺简标宋" w:hint="eastAsia"/>
          <w:sz w:val="44"/>
          <w:szCs w:val="44"/>
        </w:rPr>
        <w:lastRenderedPageBreak/>
        <w:t>2020年龙湾区总工会公开招聘事业单位</w:t>
      </w:r>
    </w:p>
    <w:p w:rsidR="000C00B9" w:rsidRPr="004402C6" w:rsidRDefault="000C00B9" w:rsidP="000C00B9">
      <w:pPr>
        <w:spacing w:line="560" w:lineRule="exact"/>
        <w:jc w:val="center"/>
        <w:rPr>
          <w:rFonts w:ascii="创艺简标宋" w:eastAsia="创艺简标宋"/>
          <w:sz w:val="44"/>
          <w:szCs w:val="44"/>
        </w:rPr>
      </w:pPr>
      <w:r w:rsidRPr="000C00B9">
        <w:rPr>
          <w:rFonts w:ascii="创艺简标宋" w:eastAsia="创艺简标宋" w:hint="eastAsia"/>
          <w:sz w:val="44"/>
          <w:szCs w:val="44"/>
        </w:rPr>
        <w:t>工作人员报名表</w:t>
      </w:r>
    </w:p>
    <w:p w:rsidR="000C00B9" w:rsidRPr="009A4B9E" w:rsidRDefault="000C00B9" w:rsidP="000C00B9">
      <w:pPr>
        <w:rPr>
          <w:sz w:val="24"/>
          <w:szCs w:val="24"/>
        </w:rPr>
      </w:pPr>
      <w:r w:rsidRPr="009A4B9E">
        <w:rPr>
          <w:rFonts w:hint="eastAsia"/>
          <w:sz w:val="24"/>
          <w:szCs w:val="24"/>
        </w:rPr>
        <w:t>报名序号：</w:t>
      </w:r>
    </w:p>
    <w:tbl>
      <w:tblPr>
        <w:tblStyle w:val="a5"/>
        <w:tblW w:w="10065" w:type="dxa"/>
        <w:tblInd w:w="-459" w:type="dxa"/>
        <w:tblLook w:val="04A0"/>
      </w:tblPr>
      <w:tblGrid>
        <w:gridCol w:w="1843"/>
        <w:gridCol w:w="1418"/>
        <w:gridCol w:w="849"/>
        <w:gridCol w:w="1419"/>
        <w:gridCol w:w="1559"/>
        <w:gridCol w:w="1276"/>
        <w:gridCol w:w="1701"/>
      </w:tblGrid>
      <w:tr w:rsidR="000C00B9" w:rsidRPr="009A4B9E" w:rsidTr="00B31507">
        <w:trPr>
          <w:trHeight w:val="565"/>
        </w:trPr>
        <w:tc>
          <w:tcPr>
            <w:tcW w:w="1843" w:type="dxa"/>
            <w:vAlign w:val="center"/>
          </w:tcPr>
          <w:p w:rsidR="000C00B9" w:rsidRPr="009A4B9E" w:rsidRDefault="000C00B9" w:rsidP="00B31507">
            <w:pPr>
              <w:jc w:val="center"/>
              <w:rPr>
                <w:sz w:val="24"/>
                <w:szCs w:val="24"/>
              </w:rPr>
            </w:pPr>
            <w:r w:rsidRPr="009A4B9E">
              <w:rPr>
                <w:rFonts w:hint="eastAsia"/>
                <w:sz w:val="24"/>
                <w:szCs w:val="24"/>
              </w:rPr>
              <w:t>身份证号</w:t>
            </w:r>
          </w:p>
        </w:tc>
        <w:tc>
          <w:tcPr>
            <w:tcW w:w="1418" w:type="dxa"/>
          </w:tcPr>
          <w:p w:rsidR="000C00B9" w:rsidRPr="009A4B9E" w:rsidRDefault="000C00B9" w:rsidP="00B31507">
            <w:pPr>
              <w:rPr>
                <w:sz w:val="24"/>
                <w:szCs w:val="24"/>
              </w:rPr>
            </w:pPr>
          </w:p>
        </w:tc>
        <w:tc>
          <w:tcPr>
            <w:tcW w:w="849" w:type="dxa"/>
            <w:vAlign w:val="center"/>
          </w:tcPr>
          <w:p w:rsidR="000C00B9" w:rsidRPr="009A4B9E" w:rsidRDefault="000C00B9" w:rsidP="00B31507">
            <w:pPr>
              <w:jc w:val="center"/>
              <w:rPr>
                <w:sz w:val="24"/>
                <w:szCs w:val="24"/>
              </w:rPr>
            </w:pPr>
            <w:r w:rsidRPr="009A4B9E">
              <w:rPr>
                <w:rFonts w:hint="eastAsia"/>
                <w:sz w:val="24"/>
                <w:szCs w:val="24"/>
              </w:rPr>
              <w:t>姓</w:t>
            </w:r>
            <w:r w:rsidRPr="009A4B9E">
              <w:rPr>
                <w:rFonts w:hint="eastAsia"/>
                <w:sz w:val="24"/>
                <w:szCs w:val="24"/>
              </w:rPr>
              <w:t xml:space="preserve"> </w:t>
            </w:r>
            <w:r w:rsidRPr="009A4B9E">
              <w:rPr>
                <w:rFonts w:hint="eastAsia"/>
                <w:sz w:val="24"/>
                <w:szCs w:val="24"/>
              </w:rPr>
              <w:t>名</w:t>
            </w:r>
          </w:p>
        </w:tc>
        <w:tc>
          <w:tcPr>
            <w:tcW w:w="1419" w:type="dxa"/>
            <w:vAlign w:val="center"/>
          </w:tcPr>
          <w:p w:rsidR="000C00B9" w:rsidRPr="009A4B9E" w:rsidRDefault="000C00B9" w:rsidP="00B31507">
            <w:pPr>
              <w:jc w:val="center"/>
              <w:rPr>
                <w:sz w:val="24"/>
                <w:szCs w:val="24"/>
              </w:rPr>
            </w:pPr>
          </w:p>
        </w:tc>
        <w:tc>
          <w:tcPr>
            <w:tcW w:w="1559" w:type="dxa"/>
            <w:vAlign w:val="center"/>
          </w:tcPr>
          <w:p w:rsidR="000C00B9" w:rsidRPr="009A4B9E" w:rsidRDefault="000C00B9" w:rsidP="00B31507">
            <w:pPr>
              <w:jc w:val="center"/>
              <w:rPr>
                <w:sz w:val="24"/>
                <w:szCs w:val="24"/>
              </w:rPr>
            </w:pPr>
            <w:r w:rsidRPr="009A4B9E">
              <w:rPr>
                <w:rFonts w:hint="eastAsia"/>
                <w:sz w:val="24"/>
                <w:szCs w:val="24"/>
              </w:rPr>
              <w:t>出生日期</w:t>
            </w:r>
          </w:p>
        </w:tc>
        <w:tc>
          <w:tcPr>
            <w:tcW w:w="1276" w:type="dxa"/>
          </w:tcPr>
          <w:p w:rsidR="000C00B9" w:rsidRPr="009A4B9E" w:rsidRDefault="000C00B9" w:rsidP="00B31507">
            <w:pPr>
              <w:rPr>
                <w:sz w:val="24"/>
                <w:szCs w:val="24"/>
              </w:rPr>
            </w:pPr>
          </w:p>
        </w:tc>
        <w:tc>
          <w:tcPr>
            <w:tcW w:w="1701" w:type="dxa"/>
            <w:vMerge w:val="restart"/>
          </w:tcPr>
          <w:p w:rsidR="000C00B9" w:rsidRDefault="000C00B9" w:rsidP="00B31507">
            <w:pPr>
              <w:rPr>
                <w:sz w:val="24"/>
                <w:szCs w:val="24"/>
              </w:rPr>
            </w:pPr>
          </w:p>
          <w:p w:rsidR="000C00B9" w:rsidRDefault="000C00B9" w:rsidP="00B31507">
            <w:pPr>
              <w:rPr>
                <w:sz w:val="24"/>
                <w:szCs w:val="24"/>
              </w:rPr>
            </w:pPr>
          </w:p>
          <w:p w:rsidR="000C00B9" w:rsidRDefault="000C00B9" w:rsidP="00B31507">
            <w:pPr>
              <w:rPr>
                <w:sz w:val="24"/>
                <w:szCs w:val="24"/>
              </w:rPr>
            </w:pPr>
          </w:p>
          <w:p w:rsidR="000C00B9" w:rsidRPr="009A4B9E" w:rsidRDefault="000C00B9" w:rsidP="00B31507">
            <w:pPr>
              <w:ind w:firstLineChars="50" w:firstLine="120"/>
              <w:rPr>
                <w:sz w:val="24"/>
                <w:szCs w:val="24"/>
              </w:rPr>
            </w:pPr>
            <w:r>
              <w:rPr>
                <w:rFonts w:hint="eastAsia"/>
                <w:sz w:val="24"/>
                <w:szCs w:val="24"/>
              </w:rPr>
              <w:t>照片（单寸）</w:t>
            </w:r>
          </w:p>
        </w:tc>
      </w:tr>
      <w:tr w:rsidR="000C00B9" w:rsidRPr="009A4B9E" w:rsidTr="00B31507">
        <w:trPr>
          <w:trHeight w:val="547"/>
        </w:trPr>
        <w:tc>
          <w:tcPr>
            <w:tcW w:w="1843" w:type="dxa"/>
            <w:vAlign w:val="center"/>
          </w:tcPr>
          <w:p w:rsidR="000C00B9" w:rsidRPr="009A4B9E" w:rsidRDefault="000C00B9" w:rsidP="00B31507">
            <w:pPr>
              <w:jc w:val="center"/>
              <w:rPr>
                <w:sz w:val="24"/>
                <w:szCs w:val="24"/>
              </w:rPr>
            </w:pPr>
            <w:r w:rsidRPr="009A4B9E">
              <w:rPr>
                <w:rFonts w:hint="eastAsia"/>
                <w:sz w:val="24"/>
                <w:szCs w:val="24"/>
              </w:rPr>
              <w:t>民</w:t>
            </w:r>
            <w:r w:rsidRPr="009A4B9E">
              <w:rPr>
                <w:rFonts w:hint="eastAsia"/>
                <w:sz w:val="24"/>
                <w:szCs w:val="24"/>
              </w:rPr>
              <w:t xml:space="preserve"> </w:t>
            </w:r>
            <w:r w:rsidRPr="009A4B9E">
              <w:rPr>
                <w:rFonts w:hint="eastAsia"/>
                <w:sz w:val="24"/>
                <w:szCs w:val="24"/>
              </w:rPr>
              <w:t>族</w:t>
            </w:r>
          </w:p>
        </w:tc>
        <w:tc>
          <w:tcPr>
            <w:tcW w:w="1418" w:type="dxa"/>
          </w:tcPr>
          <w:p w:rsidR="000C00B9" w:rsidRPr="009A4B9E" w:rsidRDefault="000C00B9" w:rsidP="00B31507">
            <w:pPr>
              <w:rPr>
                <w:sz w:val="24"/>
                <w:szCs w:val="24"/>
              </w:rPr>
            </w:pPr>
          </w:p>
        </w:tc>
        <w:tc>
          <w:tcPr>
            <w:tcW w:w="849" w:type="dxa"/>
            <w:vAlign w:val="center"/>
          </w:tcPr>
          <w:p w:rsidR="000C00B9" w:rsidRPr="009A4B9E" w:rsidRDefault="000C00B9" w:rsidP="00B31507">
            <w:pPr>
              <w:jc w:val="center"/>
              <w:rPr>
                <w:sz w:val="24"/>
                <w:szCs w:val="24"/>
              </w:rPr>
            </w:pPr>
            <w:r w:rsidRPr="009A4B9E">
              <w:rPr>
                <w:rFonts w:hint="eastAsia"/>
                <w:sz w:val="24"/>
                <w:szCs w:val="24"/>
              </w:rPr>
              <w:t>性</w:t>
            </w:r>
            <w:r w:rsidRPr="009A4B9E">
              <w:rPr>
                <w:rFonts w:hint="eastAsia"/>
                <w:sz w:val="24"/>
                <w:szCs w:val="24"/>
              </w:rPr>
              <w:t xml:space="preserve"> </w:t>
            </w:r>
            <w:r w:rsidRPr="009A4B9E">
              <w:rPr>
                <w:rFonts w:hint="eastAsia"/>
                <w:sz w:val="24"/>
                <w:szCs w:val="24"/>
              </w:rPr>
              <w:t>别</w:t>
            </w:r>
          </w:p>
        </w:tc>
        <w:tc>
          <w:tcPr>
            <w:tcW w:w="1419" w:type="dxa"/>
            <w:vAlign w:val="center"/>
          </w:tcPr>
          <w:p w:rsidR="000C00B9" w:rsidRPr="009A4B9E" w:rsidRDefault="000C00B9" w:rsidP="00B31507">
            <w:pPr>
              <w:jc w:val="center"/>
              <w:rPr>
                <w:sz w:val="24"/>
                <w:szCs w:val="24"/>
              </w:rPr>
            </w:pPr>
          </w:p>
        </w:tc>
        <w:tc>
          <w:tcPr>
            <w:tcW w:w="1559" w:type="dxa"/>
            <w:vAlign w:val="center"/>
          </w:tcPr>
          <w:p w:rsidR="000C00B9" w:rsidRPr="009A4B9E" w:rsidRDefault="000C00B9" w:rsidP="00B31507">
            <w:pPr>
              <w:jc w:val="center"/>
              <w:rPr>
                <w:sz w:val="24"/>
                <w:szCs w:val="24"/>
              </w:rPr>
            </w:pPr>
            <w:r w:rsidRPr="009A4B9E">
              <w:rPr>
                <w:rFonts w:hint="eastAsia"/>
                <w:sz w:val="24"/>
                <w:szCs w:val="24"/>
              </w:rPr>
              <w:t>政治面貌</w:t>
            </w:r>
          </w:p>
        </w:tc>
        <w:tc>
          <w:tcPr>
            <w:tcW w:w="1276" w:type="dxa"/>
          </w:tcPr>
          <w:p w:rsidR="000C00B9" w:rsidRPr="009A4B9E" w:rsidRDefault="000C00B9" w:rsidP="00B31507">
            <w:pPr>
              <w:rPr>
                <w:sz w:val="24"/>
                <w:szCs w:val="24"/>
              </w:rPr>
            </w:pPr>
          </w:p>
        </w:tc>
        <w:tc>
          <w:tcPr>
            <w:tcW w:w="1701" w:type="dxa"/>
            <w:vMerge/>
          </w:tcPr>
          <w:p w:rsidR="000C00B9" w:rsidRPr="009A4B9E" w:rsidRDefault="000C00B9" w:rsidP="00B31507">
            <w:pPr>
              <w:rPr>
                <w:sz w:val="24"/>
                <w:szCs w:val="24"/>
              </w:rPr>
            </w:pPr>
          </w:p>
        </w:tc>
      </w:tr>
      <w:tr w:rsidR="000C00B9" w:rsidRPr="009A4B9E" w:rsidTr="00B31507">
        <w:trPr>
          <w:trHeight w:val="569"/>
        </w:trPr>
        <w:tc>
          <w:tcPr>
            <w:tcW w:w="1843" w:type="dxa"/>
            <w:vAlign w:val="center"/>
          </w:tcPr>
          <w:p w:rsidR="000C00B9" w:rsidRPr="009A4B9E" w:rsidRDefault="000C00B9" w:rsidP="00B31507">
            <w:pPr>
              <w:jc w:val="center"/>
              <w:rPr>
                <w:sz w:val="24"/>
                <w:szCs w:val="24"/>
              </w:rPr>
            </w:pPr>
            <w:r w:rsidRPr="009A4B9E">
              <w:rPr>
                <w:rFonts w:hint="eastAsia"/>
                <w:sz w:val="24"/>
                <w:szCs w:val="24"/>
              </w:rPr>
              <w:t>婚姻状况</w:t>
            </w:r>
          </w:p>
        </w:tc>
        <w:tc>
          <w:tcPr>
            <w:tcW w:w="1418" w:type="dxa"/>
          </w:tcPr>
          <w:p w:rsidR="000C00B9" w:rsidRPr="009A4B9E" w:rsidRDefault="000C00B9" w:rsidP="00B31507">
            <w:pPr>
              <w:rPr>
                <w:sz w:val="24"/>
                <w:szCs w:val="24"/>
              </w:rPr>
            </w:pPr>
          </w:p>
        </w:tc>
        <w:tc>
          <w:tcPr>
            <w:tcW w:w="849" w:type="dxa"/>
            <w:vAlign w:val="center"/>
          </w:tcPr>
          <w:p w:rsidR="000C00B9" w:rsidRPr="009A4B9E" w:rsidRDefault="000C00B9" w:rsidP="00B31507">
            <w:pPr>
              <w:jc w:val="center"/>
              <w:rPr>
                <w:sz w:val="24"/>
                <w:szCs w:val="24"/>
              </w:rPr>
            </w:pPr>
            <w:r w:rsidRPr="009A4B9E">
              <w:rPr>
                <w:rFonts w:hint="eastAsia"/>
                <w:sz w:val="24"/>
                <w:szCs w:val="24"/>
              </w:rPr>
              <w:t>学</w:t>
            </w:r>
            <w:r w:rsidRPr="009A4B9E">
              <w:rPr>
                <w:rFonts w:hint="eastAsia"/>
                <w:sz w:val="24"/>
                <w:szCs w:val="24"/>
              </w:rPr>
              <w:t xml:space="preserve"> </w:t>
            </w:r>
            <w:r w:rsidRPr="009A4B9E">
              <w:rPr>
                <w:rFonts w:hint="eastAsia"/>
                <w:sz w:val="24"/>
                <w:szCs w:val="24"/>
              </w:rPr>
              <w:t>历</w:t>
            </w:r>
          </w:p>
        </w:tc>
        <w:tc>
          <w:tcPr>
            <w:tcW w:w="1419" w:type="dxa"/>
            <w:vAlign w:val="center"/>
          </w:tcPr>
          <w:p w:rsidR="000C00B9" w:rsidRPr="009A4B9E" w:rsidRDefault="000C00B9" w:rsidP="00B31507">
            <w:pPr>
              <w:jc w:val="center"/>
              <w:rPr>
                <w:sz w:val="24"/>
                <w:szCs w:val="24"/>
              </w:rPr>
            </w:pPr>
          </w:p>
        </w:tc>
        <w:tc>
          <w:tcPr>
            <w:tcW w:w="1559" w:type="dxa"/>
            <w:vAlign w:val="center"/>
          </w:tcPr>
          <w:p w:rsidR="000C00B9" w:rsidRPr="009A4B9E" w:rsidRDefault="000C00B9" w:rsidP="00B31507">
            <w:pPr>
              <w:jc w:val="center"/>
              <w:rPr>
                <w:sz w:val="24"/>
                <w:szCs w:val="24"/>
              </w:rPr>
            </w:pPr>
            <w:r w:rsidRPr="009A4B9E">
              <w:rPr>
                <w:rFonts w:hint="eastAsia"/>
                <w:sz w:val="24"/>
                <w:szCs w:val="24"/>
              </w:rPr>
              <w:t>学</w:t>
            </w:r>
            <w:r w:rsidRPr="009A4B9E">
              <w:rPr>
                <w:rFonts w:hint="eastAsia"/>
                <w:sz w:val="24"/>
                <w:szCs w:val="24"/>
              </w:rPr>
              <w:t xml:space="preserve"> </w:t>
            </w:r>
            <w:r w:rsidRPr="009A4B9E">
              <w:rPr>
                <w:rFonts w:hint="eastAsia"/>
                <w:sz w:val="24"/>
                <w:szCs w:val="24"/>
              </w:rPr>
              <w:t>位</w:t>
            </w:r>
          </w:p>
        </w:tc>
        <w:tc>
          <w:tcPr>
            <w:tcW w:w="1276" w:type="dxa"/>
          </w:tcPr>
          <w:p w:rsidR="000C00B9" w:rsidRPr="009A4B9E" w:rsidRDefault="000C00B9" w:rsidP="00B31507">
            <w:pPr>
              <w:rPr>
                <w:sz w:val="24"/>
                <w:szCs w:val="24"/>
              </w:rPr>
            </w:pPr>
          </w:p>
        </w:tc>
        <w:tc>
          <w:tcPr>
            <w:tcW w:w="1701" w:type="dxa"/>
            <w:vMerge/>
          </w:tcPr>
          <w:p w:rsidR="000C00B9" w:rsidRPr="009A4B9E" w:rsidRDefault="000C00B9" w:rsidP="00B31507">
            <w:pPr>
              <w:rPr>
                <w:sz w:val="24"/>
                <w:szCs w:val="24"/>
              </w:rPr>
            </w:pPr>
          </w:p>
        </w:tc>
      </w:tr>
      <w:tr w:rsidR="000C00B9" w:rsidRPr="009A4B9E" w:rsidTr="00B31507">
        <w:tc>
          <w:tcPr>
            <w:tcW w:w="1843" w:type="dxa"/>
            <w:vAlign w:val="center"/>
          </w:tcPr>
          <w:p w:rsidR="000C00B9" w:rsidRPr="009A4B9E" w:rsidRDefault="000C00B9" w:rsidP="00B31507">
            <w:pPr>
              <w:jc w:val="center"/>
              <w:rPr>
                <w:sz w:val="24"/>
                <w:szCs w:val="24"/>
              </w:rPr>
            </w:pPr>
            <w:r w:rsidRPr="009A4B9E">
              <w:rPr>
                <w:rFonts w:hint="eastAsia"/>
                <w:sz w:val="24"/>
                <w:szCs w:val="24"/>
              </w:rPr>
              <w:t>毕业院校</w:t>
            </w:r>
          </w:p>
        </w:tc>
        <w:tc>
          <w:tcPr>
            <w:tcW w:w="1418" w:type="dxa"/>
          </w:tcPr>
          <w:p w:rsidR="000C00B9" w:rsidRPr="009A4B9E" w:rsidRDefault="000C00B9" w:rsidP="00B31507">
            <w:pPr>
              <w:rPr>
                <w:sz w:val="24"/>
                <w:szCs w:val="24"/>
              </w:rPr>
            </w:pPr>
          </w:p>
        </w:tc>
        <w:tc>
          <w:tcPr>
            <w:tcW w:w="849" w:type="dxa"/>
            <w:vAlign w:val="center"/>
          </w:tcPr>
          <w:p w:rsidR="000C00B9" w:rsidRPr="009A4B9E" w:rsidRDefault="000C00B9" w:rsidP="00B31507">
            <w:pPr>
              <w:jc w:val="center"/>
              <w:rPr>
                <w:sz w:val="24"/>
                <w:szCs w:val="24"/>
              </w:rPr>
            </w:pPr>
            <w:r w:rsidRPr="009A4B9E">
              <w:rPr>
                <w:rFonts w:hint="eastAsia"/>
                <w:sz w:val="24"/>
                <w:szCs w:val="24"/>
              </w:rPr>
              <w:t>毕业时间</w:t>
            </w:r>
          </w:p>
        </w:tc>
        <w:tc>
          <w:tcPr>
            <w:tcW w:w="1419" w:type="dxa"/>
            <w:vAlign w:val="center"/>
          </w:tcPr>
          <w:p w:rsidR="000C00B9" w:rsidRPr="009A4B9E" w:rsidRDefault="000C00B9" w:rsidP="00B31507">
            <w:pPr>
              <w:jc w:val="center"/>
              <w:rPr>
                <w:sz w:val="24"/>
                <w:szCs w:val="24"/>
              </w:rPr>
            </w:pPr>
          </w:p>
        </w:tc>
        <w:tc>
          <w:tcPr>
            <w:tcW w:w="1559" w:type="dxa"/>
            <w:vAlign w:val="center"/>
          </w:tcPr>
          <w:p w:rsidR="000C00B9" w:rsidRPr="009A4B9E" w:rsidRDefault="000C00B9" w:rsidP="00B31507">
            <w:pPr>
              <w:jc w:val="center"/>
              <w:rPr>
                <w:sz w:val="24"/>
                <w:szCs w:val="24"/>
              </w:rPr>
            </w:pPr>
            <w:r w:rsidRPr="009A4B9E">
              <w:rPr>
                <w:rFonts w:hint="eastAsia"/>
                <w:sz w:val="24"/>
                <w:szCs w:val="24"/>
              </w:rPr>
              <w:t>所学专业</w:t>
            </w:r>
          </w:p>
        </w:tc>
        <w:tc>
          <w:tcPr>
            <w:tcW w:w="1276" w:type="dxa"/>
          </w:tcPr>
          <w:p w:rsidR="000C00B9" w:rsidRPr="009A4B9E" w:rsidRDefault="000C00B9" w:rsidP="00B31507">
            <w:pPr>
              <w:rPr>
                <w:sz w:val="24"/>
                <w:szCs w:val="24"/>
              </w:rPr>
            </w:pPr>
          </w:p>
        </w:tc>
        <w:tc>
          <w:tcPr>
            <w:tcW w:w="1701" w:type="dxa"/>
            <w:vMerge/>
          </w:tcPr>
          <w:p w:rsidR="000C00B9" w:rsidRPr="009A4B9E" w:rsidRDefault="000C00B9" w:rsidP="00B31507">
            <w:pPr>
              <w:rPr>
                <w:sz w:val="24"/>
                <w:szCs w:val="24"/>
              </w:rPr>
            </w:pPr>
          </w:p>
        </w:tc>
      </w:tr>
      <w:tr w:rsidR="000C00B9" w:rsidRPr="009A4B9E" w:rsidTr="00B31507">
        <w:tc>
          <w:tcPr>
            <w:tcW w:w="1843" w:type="dxa"/>
            <w:vAlign w:val="center"/>
          </w:tcPr>
          <w:p w:rsidR="000C00B9" w:rsidRPr="009A4B9E" w:rsidRDefault="000C00B9" w:rsidP="00B31507">
            <w:pPr>
              <w:jc w:val="center"/>
              <w:rPr>
                <w:sz w:val="24"/>
                <w:szCs w:val="24"/>
              </w:rPr>
            </w:pPr>
            <w:r w:rsidRPr="009A4B9E">
              <w:rPr>
                <w:rFonts w:hint="eastAsia"/>
                <w:sz w:val="24"/>
                <w:szCs w:val="24"/>
              </w:rPr>
              <w:t>现户籍所在地</w:t>
            </w:r>
          </w:p>
        </w:tc>
        <w:tc>
          <w:tcPr>
            <w:tcW w:w="1418" w:type="dxa"/>
          </w:tcPr>
          <w:p w:rsidR="000C00B9" w:rsidRPr="009A4B9E" w:rsidRDefault="000C00B9" w:rsidP="00B31507">
            <w:pPr>
              <w:rPr>
                <w:sz w:val="24"/>
                <w:szCs w:val="24"/>
              </w:rPr>
            </w:pPr>
          </w:p>
        </w:tc>
        <w:tc>
          <w:tcPr>
            <w:tcW w:w="849" w:type="dxa"/>
            <w:vAlign w:val="center"/>
          </w:tcPr>
          <w:p w:rsidR="000C00B9" w:rsidRPr="009A4B9E" w:rsidRDefault="000C00B9" w:rsidP="00B31507">
            <w:pPr>
              <w:jc w:val="center"/>
              <w:rPr>
                <w:sz w:val="24"/>
                <w:szCs w:val="24"/>
              </w:rPr>
            </w:pPr>
            <w:r w:rsidRPr="009A4B9E">
              <w:rPr>
                <w:rFonts w:hint="eastAsia"/>
                <w:sz w:val="24"/>
                <w:szCs w:val="24"/>
              </w:rPr>
              <w:t>落户时间</w:t>
            </w:r>
          </w:p>
        </w:tc>
        <w:tc>
          <w:tcPr>
            <w:tcW w:w="1419" w:type="dxa"/>
            <w:vAlign w:val="center"/>
          </w:tcPr>
          <w:p w:rsidR="000C00B9" w:rsidRPr="009A4B9E" w:rsidRDefault="000C00B9" w:rsidP="00B31507">
            <w:pPr>
              <w:jc w:val="center"/>
              <w:rPr>
                <w:sz w:val="24"/>
                <w:szCs w:val="24"/>
              </w:rPr>
            </w:pPr>
          </w:p>
        </w:tc>
        <w:tc>
          <w:tcPr>
            <w:tcW w:w="1559" w:type="dxa"/>
            <w:vAlign w:val="center"/>
          </w:tcPr>
          <w:p w:rsidR="000C00B9" w:rsidRPr="009A4B9E" w:rsidRDefault="000C00B9" w:rsidP="00B31507">
            <w:pPr>
              <w:jc w:val="center"/>
              <w:rPr>
                <w:sz w:val="24"/>
                <w:szCs w:val="24"/>
              </w:rPr>
            </w:pPr>
            <w:r w:rsidRPr="009A4B9E">
              <w:rPr>
                <w:rFonts w:hint="eastAsia"/>
                <w:sz w:val="24"/>
                <w:szCs w:val="24"/>
              </w:rPr>
              <w:t>固定电话</w:t>
            </w:r>
          </w:p>
        </w:tc>
        <w:tc>
          <w:tcPr>
            <w:tcW w:w="1276" w:type="dxa"/>
          </w:tcPr>
          <w:p w:rsidR="000C00B9" w:rsidRPr="009A4B9E" w:rsidRDefault="000C00B9" w:rsidP="00B31507">
            <w:pPr>
              <w:rPr>
                <w:sz w:val="24"/>
                <w:szCs w:val="24"/>
              </w:rPr>
            </w:pPr>
          </w:p>
        </w:tc>
        <w:tc>
          <w:tcPr>
            <w:tcW w:w="1701" w:type="dxa"/>
            <w:vMerge/>
          </w:tcPr>
          <w:p w:rsidR="000C00B9" w:rsidRPr="009A4B9E" w:rsidRDefault="000C00B9" w:rsidP="00B31507">
            <w:pPr>
              <w:rPr>
                <w:sz w:val="24"/>
                <w:szCs w:val="24"/>
              </w:rPr>
            </w:pPr>
          </w:p>
        </w:tc>
      </w:tr>
      <w:tr w:rsidR="000C00B9" w:rsidRPr="009A4B9E" w:rsidTr="000C00B9">
        <w:trPr>
          <w:trHeight w:val="473"/>
        </w:trPr>
        <w:tc>
          <w:tcPr>
            <w:tcW w:w="1843" w:type="dxa"/>
            <w:vAlign w:val="center"/>
          </w:tcPr>
          <w:p w:rsidR="000C00B9" w:rsidRPr="009A4B9E" w:rsidRDefault="000C00B9" w:rsidP="00B31507">
            <w:pPr>
              <w:jc w:val="center"/>
              <w:rPr>
                <w:sz w:val="24"/>
                <w:szCs w:val="24"/>
              </w:rPr>
            </w:pPr>
            <w:r w:rsidRPr="009A4B9E">
              <w:rPr>
                <w:rFonts w:hint="eastAsia"/>
                <w:sz w:val="24"/>
                <w:szCs w:val="24"/>
              </w:rPr>
              <w:t>通讯地址</w:t>
            </w:r>
          </w:p>
        </w:tc>
        <w:tc>
          <w:tcPr>
            <w:tcW w:w="3686" w:type="dxa"/>
            <w:gridSpan w:val="3"/>
            <w:vAlign w:val="center"/>
          </w:tcPr>
          <w:p w:rsidR="000C00B9" w:rsidRPr="009A4B9E" w:rsidRDefault="000C00B9" w:rsidP="00B31507">
            <w:pPr>
              <w:jc w:val="center"/>
              <w:rPr>
                <w:sz w:val="24"/>
                <w:szCs w:val="24"/>
              </w:rPr>
            </w:pPr>
          </w:p>
        </w:tc>
        <w:tc>
          <w:tcPr>
            <w:tcW w:w="1559" w:type="dxa"/>
            <w:vAlign w:val="center"/>
          </w:tcPr>
          <w:p w:rsidR="000C00B9" w:rsidRPr="009A4B9E" w:rsidRDefault="000C00B9" w:rsidP="00B31507">
            <w:pPr>
              <w:jc w:val="center"/>
              <w:rPr>
                <w:sz w:val="24"/>
                <w:szCs w:val="24"/>
              </w:rPr>
            </w:pPr>
            <w:r w:rsidRPr="009A4B9E">
              <w:rPr>
                <w:rFonts w:hint="eastAsia"/>
                <w:sz w:val="24"/>
                <w:szCs w:val="24"/>
              </w:rPr>
              <w:t>邮政编码</w:t>
            </w:r>
          </w:p>
        </w:tc>
        <w:tc>
          <w:tcPr>
            <w:tcW w:w="2977" w:type="dxa"/>
            <w:gridSpan w:val="2"/>
          </w:tcPr>
          <w:p w:rsidR="000C00B9" w:rsidRPr="009A4B9E" w:rsidRDefault="000C00B9" w:rsidP="00B31507">
            <w:pPr>
              <w:rPr>
                <w:sz w:val="24"/>
                <w:szCs w:val="24"/>
              </w:rPr>
            </w:pPr>
          </w:p>
        </w:tc>
      </w:tr>
      <w:tr w:rsidR="000C00B9" w:rsidRPr="009A4B9E" w:rsidTr="000C00B9">
        <w:trPr>
          <w:trHeight w:val="423"/>
        </w:trPr>
        <w:tc>
          <w:tcPr>
            <w:tcW w:w="1843" w:type="dxa"/>
            <w:vAlign w:val="center"/>
          </w:tcPr>
          <w:p w:rsidR="000C00B9" w:rsidRPr="009A4B9E" w:rsidRDefault="000C00B9" w:rsidP="000C00B9">
            <w:pPr>
              <w:jc w:val="center"/>
              <w:rPr>
                <w:sz w:val="24"/>
                <w:szCs w:val="24"/>
              </w:rPr>
            </w:pPr>
            <w:r w:rsidRPr="009A4B9E">
              <w:rPr>
                <w:rFonts w:hint="eastAsia"/>
                <w:sz w:val="24"/>
                <w:szCs w:val="24"/>
              </w:rPr>
              <w:t>现工作单位</w:t>
            </w:r>
          </w:p>
        </w:tc>
        <w:tc>
          <w:tcPr>
            <w:tcW w:w="8222" w:type="dxa"/>
            <w:gridSpan w:val="6"/>
          </w:tcPr>
          <w:p w:rsidR="000C00B9" w:rsidRPr="009A4B9E" w:rsidRDefault="000C00B9" w:rsidP="00B31507">
            <w:pPr>
              <w:rPr>
                <w:sz w:val="24"/>
                <w:szCs w:val="24"/>
              </w:rPr>
            </w:pPr>
          </w:p>
        </w:tc>
      </w:tr>
      <w:tr w:rsidR="000C00B9" w:rsidRPr="009A4B9E" w:rsidTr="000C00B9">
        <w:trPr>
          <w:trHeight w:val="2609"/>
        </w:trPr>
        <w:tc>
          <w:tcPr>
            <w:tcW w:w="1843" w:type="dxa"/>
            <w:vAlign w:val="center"/>
          </w:tcPr>
          <w:p w:rsidR="000C00B9" w:rsidRPr="009A4B9E" w:rsidRDefault="000C00B9" w:rsidP="00B31507">
            <w:pPr>
              <w:jc w:val="center"/>
              <w:rPr>
                <w:sz w:val="24"/>
                <w:szCs w:val="24"/>
              </w:rPr>
            </w:pPr>
            <w:r w:rsidRPr="009A4B9E">
              <w:rPr>
                <w:rFonts w:hint="eastAsia"/>
                <w:sz w:val="24"/>
                <w:szCs w:val="24"/>
              </w:rPr>
              <w:t>学习工作简历</w:t>
            </w:r>
          </w:p>
          <w:p w:rsidR="000C00B9" w:rsidRPr="009A4B9E" w:rsidRDefault="000C00B9" w:rsidP="00B31507">
            <w:pPr>
              <w:jc w:val="center"/>
              <w:rPr>
                <w:sz w:val="24"/>
                <w:szCs w:val="24"/>
              </w:rPr>
            </w:pPr>
          </w:p>
        </w:tc>
        <w:tc>
          <w:tcPr>
            <w:tcW w:w="8222" w:type="dxa"/>
            <w:gridSpan w:val="6"/>
          </w:tcPr>
          <w:p w:rsidR="000C00B9" w:rsidRDefault="000C00B9" w:rsidP="00B31507">
            <w:pPr>
              <w:rPr>
                <w:sz w:val="24"/>
                <w:szCs w:val="24"/>
              </w:rPr>
            </w:pPr>
          </w:p>
          <w:p w:rsidR="000C00B9" w:rsidRDefault="000C00B9" w:rsidP="00B31507">
            <w:pPr>
              <w:rPr>
                <w:sz w:val="24"/>
                <w:szCs w:val="24"/>
              </w:rPr>
            </w:pPr>
          </w:p>
          <w:p w:rsidR="000C00B9" w:rsidRDefault="000C00B9" w:rsidP="00B31507">
            <w:pPr>
              <w:rPr>
                <w:sz w:val="24"/>
                <w:szCs w:val="24"/>
              </w:rPr>
            </w:pPr>
          </w:p>
          <w:p w:rsidR="000C00B9" w:rsidRDefault="000C00B9" w:rsidP="00B31507">
            <w:pPr>
              <w:rPr>
                <w:sz w:val="24"/>
                <w:szCs w:val="24"/>
              </w:rPr>
            </w:pPr>
          </w:p>
          <w:p w:rsidR="000C00B9" w:rsidRDefault="000C00B9" w:rsidP="00B31507">
            <w:pPr>
              <w:rPr>
                <w:sz w:val="24"/>
                <w:szCs w:val="24"/>
              </w:rPr>
            </w:pPr>
          </w:p>
          <w:p w:rsidR="000C00B9" w:rsidRDefault="000C00B9" w:rsidP="00B31507">
            <w:pPr>
              <w:rPr>
                <w:sz w:val="24"/>
                <w:szCs w:val="24"/>
              </w:rPr>
            </w:pPr>
          </w:p>
          <w:p w:rsidR="000C00B9" w:rsidRDefault="000C00B9" w:rsidP="00B31507">
            <w:pPr>
              <w:rPr>
                <w:sz w:val="24"/>
                <w:szCs w:val="24"/>
              </w:rPr>
            </w:pPr>
          </w:p>
          <w:p w:rsidR="000C00B9" w:rsidRDefault="000C00B9" w:rsidP="00B31507">
            <w:pPr>
              <w:rPr>
                <w:sz w:val="24"/>
                <w:szCs w:val="24"/>
              </w:rPr>
            </w:pPr>
          </w:p>
          <w:p w:rsidR="000C00B9" w:rsidRPr="009A4B9E" w:rsidRDefault="000C00B9" w:rsidP="00B31507">
            <w:pPr>
              <w:rPr>
                <w:sz w:val="24"/>
                <w:szCs w:val="24"/>
              </w:rPr>
            </w:pPr>
          </w:p>
        </w:tc>
      </w:tr>
      <w:tr w:rsidR="000C00B9" w:rsidRPr="009A4B9E" w:rsidTr="000C00B9">
        <w:trPr>
          <w:trHeight w:val="1992"/>
        </w:trPr>
        <w:tc>
          <w:tcPr>
            <w:tcW w:w="1843" w:type="dxa"/>
            <w:vAlign w:val="center"/>
          </w:tcPr>
          <w:p w:rsidR="000C00B9" w:rsidRPr="009A4B9E" w:rsidRDefault="000C00B9" w:rsidP="000C00B9">
            <w:pPr>
              <w:rPr>
                <w:sz w:val="24"/>
                <w:szCs w:val="24"/>
              </w:rPr>
            </w:pPr>
            <w:r>
              <w:rPr>
                <w:rFonts w:hint="eastAsia"/>
                <w:sz w:val="24"/>
                <w:szCs w:val="24"/>
              </w:rPr>
              <w:t>专业技术资格、</w:t>
            </w:r>
            <w:r w:rsidRPr="009A4B9E">
              <w:rPr>
                <w:rFonts w:hint="eastAsia"/>
                <w:sz w:val="24"/>
                <w:szCs w:val="24"/>
              </w:rPr>
              <w:t>职称情况和所报考职位要求的其他情况</w:t>
            </w:r>
          </w:p>
        </w:tc>
        <w:tc>
          <w:tcPr>
            <w:tcW w:w="8222" w:type="dxa"/>
            <w:gridSpan w:val="6"/>
          </w:tcPr>
          <w:p w:rsidR="000C00B9" w:rsidRPr="009A4B9E" w:rsidRDefault="000C00B9" w:rsidP="00B31507">
            <w:pPr>
              <w:rPr>
                <w:sz w:val="24"/>
                <w:szCs w:val="24"/>
              </w:rPr>
            </w:pPr>
          </w:p>
        </w:tc>
      </w:tr>
      <w:tr w:rsidR="000C00B9" w:rsidRPr="009A4B9E" w:rsidTr="000C00B9">
        <w:trPr>
          <w:trHeight w:val="1326"/>
        </w:trPr>
        <w:tc>
          <w:tcPr>
            <w:tcW w:w="1843" w:type="dxa"/>
            <w:vAlign w:val="center"/>
          </w:tcPr>
          <w:p w:rsidR="000C00B9" w:rsidRPr="009A4B9E" w:rsidRDefault="000C00B9" w:rsidP="00B31507">
            <w:pPr>
              <w:jc w:val="center"/>
              <w:rPr>
                <w:sz w:val="24"/>
                <w:szCs w:val="24"/>
              </w:rPr>
            </w:pPr>
            <w:r w:rsidRPr="009A4B9E">
              <w:rPr>
                <w:rFonts w:hint="eastAsia"/>
                <w:sz w:val="24"/>
                <w:szCs w:val="24"/>
              </w:rPr>
              <w:t>考生承诺</w:t>
            </w:r>
          </w:p>
        </w:tc>
        <w:tc>
          <w:tcPr>
            <w:tcW w:w="8222" w:type="dxa"/>
            <w:gridSpan w:val="6"/>
          </w:tcPr>
          <w:p w:rsidR="000C00B9" w:rsidRDefault="000C00B9" w:rsidP="00B31507">
            <w:pPr>
              <w:rPr>
                <w:sz w:val="24"/>
                <w:szCs w:val="24"/>
              </w:rPr>
            </w:pPr>
            <w:r w:rsidRPr="009A4B9E">
              <w:rPr>
                <w:rFonts w:hint="eastAsia"/>
                <w:sz w:val="24"/>
                <w:szCs w:val="24"/>
              </w:rPr>
              <w:t>本人已仔细阅读招聘</w:t>
            </w:r>
            <w:r w:rsidR="007F18DF">
              <w:rPr>
                <w:rFonts w:hint="eastAsia"/>
                <w:sz w:val="24"/>
                <w:szCs w:val="24"/>
              </w:rPr>
              <w:t>公告</w:t>
            </w:r>
            <w:r w:rsidRPr="009A4B9E">
              <w:rPr>
                <w:rFonts w:hint="eastAsia"/>
                <w:sz w:val="24"/>
                <w:szCs w:val="24"/>
              </w:rPr>
              <w:t>，理解其内容，符合报考条件。本人承诺报名信息和资格审查材料真实、准确、完整。如有不实，本人自愿承担相应责任。</w:t>
            </w:r>
          </w:p>
          <w:p w:rsidR="000C00B9" w:rsidRPr="009A4B9E" w:rsidRDefault="000C00B9" w:rsidP="00B31507">
            <w:pPr>
              <w:rPr>
                <w:sz w:val="24"/>
                <w:szCs w:val="24"/>
              </w:rPr>
            </w:pPr>
          </w:p>
          <w:p w:rsidR="000C00B9" w:rsidRPr="009A4B9E" w:rsidRDefault="000C00B9" w:rsidP="00B31507">
            <w:pPr>
              <w:ind w:firstLineChars="700" w:firstLine="1680"/>
              <w:rPr>
                <w:sz w:val="24"/>
                <w:szCs w:val="24"/>
              </w:rPr>
            </w:pPr>
            <w:r w:rsidRPr="009A4B9E">
              <w:rPr>
                <w:rFonts w:hint="eastAsia"/>
                <w:sz w:val="24"/>
                <w:szCs w:val="24"/>
              </w:rPr>
              <w:t>考生本人签字（手写）：</w:t>
            </w:r>
            <w:r w:rsidRPr="009A4B9E">
              <w:rPr>
                <w:rFonts w:hint="eastAsia"/>
                <w:sz w:val="24"/>
                <w:szCs w:val="24"/>
              </w:rPr>
              <w:t xml:space="preserve"> </w:t>
            </w:r>
            <w:r>
              <w:rPr>
                <w:rFonts w:hint="eastAsia"/>
                <w:sz w:val="24"/>
                <w:szCs w:val="24"/>
              </w:rPr>
              <w:t xml:space="preserve">       </w:t>
            </w:r>
            <w:r w:rsidRPr="009A4B9E">
              <w:rPr>
                <w:rFonts w:hint="eastAsia"/>
                <w:sz w:val="24"/>
                <w:szCs w:val="24"/>
              </w:rPr>
              <w:t>年</w:t>
            </w:r>
            <w:r w:rsidRPr="009A4B9E">
              <w:rPr>
                <w:rFonts w:hint="eastAsia"/>
                <w:sz w:val="24"/>
                <w:szCs w:val="24"/>
              </w:rPr>
              <w:t xml:space="preserve"> </w:t>
            </w:r>
            <w:r>
              <w:rPr>
                <w:rFonts w:hint="eastAsia"/>
                <w:sz w:val="24"/>
                <w:szCs w:val="24"/>
              </w:rPr>
              <w:t xml:space="preserve">  </w:t>
            </w:r>
            <w:r w:rsidRPr="009A4B9E">
              <w:rPr>
                <w:rFonts w:hint="eastAsia"/>
                <w:sz w:val="24"/>
                <w:szCs w:val="24"/>
              </w:rPr>
              <w:t>月</w:t>
            </w:r>
            <w:r w:rsidRPr="009A4B9E">
              <w:rPr>
                <w:rFonts w:hint="eastAsia"/>
                <w:sz w:val="24"/>
                <w:szCs w:val="24"/>
              </w:rPr>
              <w:t xml:space="preserve"> </w:t>
            </w:r>
            <w:r>
              <w:rPr>
                <w:rFonts w:hint="eastAsia"/>
                <w:sz w:val="24"/>
                <w:szCs w:val="24"/>
              </w:rPr>
              <w:t xml:space="preserve">   </w:t>
            </w:r>
            <w:r w:rsidRPr="009A4B9E">
              <w:rPr>
                <w:rFonts w:hint="eastAsia"/>
                <w:sz w:val="24"/>
                <w:szCs w:val="24"/>
              </w:rPr>
              <w:t>日</w:t>
            </w:r>
          </w:p>
        </w:tc>
      </w:tr>
      <w:tr w:rsidR="000C00B9" w:rsidRPr="009A4B9E" w:rsidTr="000C00B9">
        <w:trPr>
          <w:trHeight w:val="1217"/>
        </w:trPr>
        <w:tc>
          <w:tcPr>
            <w:tcW w:w="1843" w:type="dxa"/>
            <w:vAlign w:val="center"/>
          </w:tcPr>
          <w:p w:rsidR="000C00B9" w:rsidRPr="009A4B9E" w:rsidRDefault="000C00B9" w:rsidP="00B31507">
            <w:pPr>
              <w:jc w:val="center"/>
              <w:rPr>
                <w:sz w:val="24"/>
                <w:szCs w:val="24"/>
              </w:rPr>
            </w:pPr>
            <w:r w:rsidRPr="009A4B9E">
              <w:rPr>
                <w:rFonts w:hint="eastAsia"/>
                <w:sz w:val="24"/>
                <w:szCs w:val="24"/>
              </w:rPr>
              <w:t>资格审查意见</w:t>
            </w:r>
          </w:p>
        </w:tc>
        <w:tc>
          <w:tcPr>
            <w:tcW w:w="8222" w:type="dxa"/>
            <w:gridSpan w:val="6"/>
          </w:tcPr>
          <w:p w:rsidR="000C00B9" w:rsidRPr="009A4B9E" w:rsidRDefault="000C00B9" w:rsidP="00B31507">
            <w:pPr>
              <w:rPr>
                <w:sz w:val="24"/>
                <w:szCs w:val="24"/>
              </w:rPr>
            </w:pPr>
          </w:p>
          <w:p w:rsidR="000C00B9" w:rsidRDefault="000C00B9" w:rsidP="00B31507">
            <w:pPr>
              <w:rPr>
                <w:sz w:val="24"/>
                <w:szCs w:val="24"/>
              </w:rPr>
            </w:pPr>
          </w:p>
          <w:p w:rsidR="000C00B9" w:rsidRDefault="000C00B9" w:rsidP="00B31507">
            <w:pPr>
              <w:rPr>
                <w:sz w:val="24"/>
                <w:szCs w:val="24"/>
              </w:rPr>
            </w:pPr>
          </w:p>
          <w:p w:rsidR="000C00B9" w:rsidRPr="009A4B9E" w:rsidRDefault="000C00B9" w:rsidP="00B31507">
            <w:pPr>
              <w:ind w:firstLineChars="700" w:firstLine="1680"/>
              <w:rPr>
                <w:sz w:val="24"/>
                <w:szCs w:val="24"/>
              </w:rPr>
            </w:pPr>
            <w:r w:rsidRPr="009A4B9E">
              <w:rPr>
                <w:rFonts w:hint="eastAsia"/>
                <w:sz w:val="24"/>
                <w:szCs w:val="24"/>
              </w:rPr>
              <w:t>审查人（签字）：</w:t>
            </w:r>
            <w:r>
              <w:rPr>
                <w:rFonts w:hint="eastAsia"/>
                <w:sz w:val="24"/>
                <w:szCs w:val="24"/>
              </w:rPr>
              <w:t xml:space="preserve">    </w:t>
            </w:r>
            <w:r w:rsidRPr="009A4B9E">
              <w:rPr>
                <w:rFonts w:hint="eastAsia"/>
                <w:sz w:val="24"/>
                <w:szCs w:val="24"/>
              </w:rPr>
              <w:t xml:space="preserve"> </w:t>
            </w:r>
            <w:r>
              <w:rPr>
                <w:rFonts w:hint="eastAsia"/>
                <w:sz w:val="24"/>
                <w:szCs w:val="24"/>
              </w:rPr>
              <w:t xml:space="preserve">         </w:t>
            </w:r>
            <w:r w:rsidRPr="009A4B9E">
              <w:rPr>
                <w:rFonts w:hint="eastAsia"/>
                <w:sz w:val="24"/>
                <w:szCs w:val="24"/>
              </w:rPr>
              <w:t>年</w:t>
            </w:r>
            <w:r w:rsidRPr="009A4B9E">
              <w:rPr>
                <w:rFonts w:hint="eastAsia"/>
                <w:sz w:val="24"/>
                <w:szCs w:val="24"/>
              </w:rPr>
              <w:t xml:space="preserve"> </w:t>
            </w:r>
            <w:r>
              <w:rPr>
                <w:rFonts w:hint="eastAsia"/>
                <w:sz w:val="24"/>
                <w:szCs w:val="24"/>
              </w:rPr>
              <w:t xml:space="preserve">  </w:t>
            </w:r>
            <w:r w:rsidRPr="009A4B9E">
              <w:rPr>
                <w:rFonts w:hint="eastAsia"/>
                <w:sz w:val="24"/>
                <w:szCs w:val="24"/>
              </w:rPr>
              <w:t>月</w:t>
            </w:r>
            <w:r>
              <w:rPr>
                <w:rFonts w:hint="eastAsia"/>
                <w:sz w:val="24"/>
                <w:szCs w:val="24"/>
              </w:rPr>
              <w:t xml:space="preserve">  </w:t>
            </w:r>
            <w:r w:rsidRPr="009A4B9E">
              <w:rPr>
                <w:rFonts w:hint="eastAsia"/>
                <w:sz w:val="24"/>
                <w:szCs w:val="24"/>
              </w:rPr>
              <w:t xml:space="preserve"> </w:t>
            </w:r>
            <w:r w:rsidRPr="009A4B9E">
              <w:rPr>
                <w:rFonts w:hint="eastAsia"/>
                <w:sz w:val="24"/>
                <w:szCs w:val="24"/>
              </w:rPr>
              <w:t>日</w:t>
            </w:r>
          </w:p>
        </w:tc>
      </w:tr>
    </w:tbl>
    <w:p w:rsidR="00AC669B" w:rsidRPr="00485F89" w:rsidRDefault="000C00B9" w:rsidP="00CC247F">
      <w:pPr>
        <w:rPr>
          <w:sz w:val="24"/>
          <w:szCs w:val="24"/>
        </w:rPr>
      </w:pPr>
      <w:r w:rsidRPr="009A4B9E">
        <w:rPr>
          <w:rFonts w:hint="eastAsia"/>
          <w:sz w:val="24"/>
          <w:szCs w:val="24"/>
        </w:rPr>
        <w:t>注：打印报名登记表一式三份并妥善保管，以备笔试、面试、体检等环节使用。</w:t>
      </w:r>
    </w:p>
    <w:p w:rsidR="00CC247F" w:rsidRPr="00CC247F" w:rsidRDefault="00CC247F" w:rsidP="00CC247F">
      <w:pPr>
        <w:rPr>
          <w:rFonts w:ascii="黑体" w:eastAsia="黑体" w:hAnsi="黑体"/>
          <w:sz w:val="32"/>
          <w:szCs w:val="32"/>
        </w:rPr>
      </w:pPr>
      <w:r w:rsidRPr="00CC247F">
        <w:rPr>
          <w:rFonts w:ascii="黑体" w:eastAsia="黑体" w:hAnsi="黑体" w:hint="eastAsia"/>
          <w:sz w:val="32"/>
          <w:szCs w:val="32"/>
        </w:rPr>
        <w:t>附件</w:t>
      </w:r>
      <w:r>
        <w:rPr>
          <w:rFonts w:ascii="黑体" w:eastAsia="黑体" w:hAnsi="黑体" w:hint="eastAsia"/>
          <w:sz w:val="32"/>
          <w:szCs w:val="32"/>
        </w:rPr>
        <w:t>2</w:t>
      </w:r>
    </w:p>
    <w:p w:rsidR="00CC247F" w:rsidRDefault="00CC247F" w:rsidP="00CC247F">
      <w:pPr>
        <w:spacing w:line="460" w:lineRule="exact"/>
        <w:ind w:firstLineChars="600" w:firstLine="1687"/>
        <w:rPr>
          <w:rFonts w:ascii="仿宋_GB2312" w:eastAsia="仿宋_GB2312" w:hAnsi="仿宋_GB2312" w:cs="仿宋_GB2312"/>
          <w:b/>
          <w:bCs/>
          <w:sz w:val="28"/>
          <w:szCs w:val="28"/>
        </w:rPr>
      </w:pPr>
    </w:p>
    <w:p w:rsidR="00AC669B" w:rsidRDefault="00AC669B" w:rsidP="00AC669B">
      <w:pPr>
        <w:spacing w:line="48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疫情防控承诺书</w:t>
      </w:r>
    </w:p>
    <w:p w:rsidR="00AC669B" w:rsidRDefault="00AC669B" w:rsidP="00AC669B">
      <w:pPr>
        <w:spacing w:line="480" w:lineRule="exact"/>
        <w:ind w:firstLineChars="200" w:firstLine="640"/>
        <w:rPr>
          <w:rFonts w:ascii="仿宋_GB2312" w:eastAsia="仿宋_GB2312"/>
          <w:sz w:val="32"/>
          <w:szCs w:val="32"/>
        </w:rPr>
      </w:pPr>
    </w:p>
    <w:p w:rsidR="00AC669B" w:rsidRDefault="00AC669B" w:rsidP="00AC669B">
      <w:pPr>
        <w:spacing w:line="480" w:lineRule="exact"/>
        <w:rPr>
          <w:rFonts w:ascii="仿宋_GB2312" w:eastAsia="仿宋_GB2312"/>
          <w:sz w:val="28"/>
          <w:szCs w:val="28"/>
        </w:rPr>
      </w:pPr>
      <w:r>
        <w:rPr>
          <w:rFonts w:ascii="仿宋_GB2312" w:eastAsia="仿宋_GB2312" w:hint="eastAsia"/>
          <w:sz w:val="28"/>
          <w:szCs w:val="28"/>
        </w:rPr>
        <w:t>姓    名：</w:t>
      </w:r>
      <w:r>
        <w:rPr>
          <w:rFonts w:ascii="仿宋_GB2312" w:eastAsia="仿宋_GB2312" w:hint="eastAsia"/>
          <w:sz w:val="28"/>
          <w:szCs w:val="28"/>
        </w:rPr>
        <w:tab/>
        <w:t xml:space="preserve">                身份证号：</w:t>
      </w:r>
    </w:p>
    <w:p w:rsidR="00AC669B" w:rsidRDefault="00AC669B" w:rsidP="00AC669B">
      <w:pPr>
        <w:spacing w:line="480" w:lineRule="exact"/>
        <w:rPr>
          <w:rFonts w:ascii="仿宋_GB2312" w:eastAsia="仿宋_GB2312"/>
          <w:sz w:val="28"/>
          <w:szCs w:val="28"/>
        </w:rPr>
      </w:pPr>
      <w:r>
        <w:rPr>
          <w:rFonts w:ascii="仿宋_GB2312" w:eastAsia="仿宋_GB2312" w:hint="eastAsia"/>
          <w:sz w:val="28"/>
          <w:szCs w:val="28"/>
        </w:rPr>
        <w:t>联系电话：</w:t>
      </w:r>
    </w:p>
    <w:p w:rsidR="00AC669B" w:rsidRPr="00B73CD2" w:rsidRDefault="00AC669B" w:rsidP="00AC669B">
      <w:pPr>
        <w:spacing w:line="480" w:lineRule="exact"/>
        <w:ind w:firstLineChars="200" w:firstLine="560"/>
        <w:rPr>
          <w:rFonts w:ascii="仿宋_GB2312" w:eastAsia="仿宋_GB2312"/>
          <w:sz w:val="28"/>
          <w:szCs w:val="28"/>
        </w:rPr>
      </w:pPr>
      <w:r w:rsidRPr="00B73CD2">
        <w:rPr>
          <w:rFonts w:ascii="仿宋_GB2312" w:eastAsia="仿宋_GB2312" w:hint="eastAsia"/>
          <w:sz w:val="28"/>
          <w:szCs w:val="28"/>
        </w:rPr>
        <w:t>本人已阅读并了解考试疫情防控各项要求和措施，并且在考前14天内按要求做好个人日常防护。经本人认真考虑，郑重承诺以下事项，如有虚假或不实承诺、隐瞒病史、隐瞒旅居史和接触史、故意压制症状、瞒报漏报健康情况、逃避防疫措施的，愿承担相应法律责任：</w:t>
      </w:r>
    </w:p>
    <w:p w:rsidR="00AC669B" w:rsidRDefault="00AC669B" w:rsidP="00AC669B">
      <w:pPr>
        <w:spacing w:line="480" w:lineRule="exact"/>
        <w:ind w:firstLineChars="200" w:firstLine="560"/>
        <w:rPr>
          <w:rFonts w:ascii="仿宋_GB2312" w:eastAsia="仿宋_GB2312"/>
          <w:sz w:val="28"/>
          <w:szCs w:val="28"/>
        </w:rPr>
      </w:pPr>
      <w:bookmarkStart w:id="1" w:name="bookmark46"/>
      <w:bookmarkEnd w:id="1"/>
      <w:r>
        <w:rPr>
          <w:rFonts w:ascii="仿宋_GB2312" w:eastAsia="仿宋_GB2312" w:hint="eastAsia"/>
          <w:sz w:val="28"/>
          <w:szCs w:val="28"/>
        </w:rPr>
        <w:t>1.无发热、咳嗽等符合新冠肺炎感染的症状，共同生活的家人身体健康，无发烧、咳嗽等症状；</w:t>
      </w:r>
    </w:p>
    <w:p w:rsidR="00AC669B" w:rsidRDefault="00AC669B" w:rsidP="00AC669B">
      <w:pPr>
        <w:spacing w:line="480" w:lineRule="exact"/>
        <w:ind w:firstLineChars="200" w:firstLine="560"/>
        <w:rPr>
          <w:rFonts w:ascii="仿宋_GB2312" w:eastAsia="仿宋_GB2312"/>
          <w:sz w:val="28"/>
          <w:szCs w:val="28"/>
        </w:rPr>
      </w:pPr>
      <w:bookmarkStart w:id="2" w:name="bookmark47"/>
      <w:bookmarkEnd w:id="2"/>
      <w:r>
        <w:rPr>
          <w:rFonts w:ascii="仿宋_GB2312" w:eastAsia="仿宋_GB2312" w:hint="eastAsia"/>
          <w:sz w:val="28"/>
          <w:szCs w:val="28"/>
        </w:rPr>
        <w:t>2.考前14天内未与新冠肺炎确诊人员及疑似人员直接接触；</w:t>
      </w:r>
    </w:p>
    <w:p w:rsidR="00AC669B" w:rsidRDefault="00AC669B" w:rsidP="00AC669B">
      <w:pPr>
        <w:spacing w:line="480" w:lineRule="exact"/>
        <w:ind w:firstLineChars="200" w:firstLine="560"/>
        <w:rPr>
          <w:rFonts w:ascii="仿宋_GB2312" w:eastAsia="仿宋_GB2312"/>
          <w:sz w:val="28"/>
          <w:szCs w:val="28"/>
        </w:rPr>
      </w:pPr>
      <w:bookmarkStart w:id="3" w:name="bookmark48"/>
      <w:bookmarkEnd w:id="3"/>
      <w:r>
        <w:rPr>
          <w:rFonts w:ascii="仿宋_GB2312" w:eastAsia="仿宋_GB2312" w:hint="eastAsia"/>
          <w:sz w:val="28"/>
          <w:szCs w:val="28"/>
        </w:rPr>
        <w:t>3.考前14天内未到过疫情中高风险地区，未接触过疫情中高风险地区人员，或接触过但已满足14天医学观察期，目前无症状；</w:t>
      </w:r>
    </w:p>
    <w:p w:rsidR="00AC669B" w:rsidRDefault="00AC669B" w:rsidP="00AC669B">
      <w:pPr>
        <w:spacing w:line="480" w:lineRule="exact"/>
        <w:ind w:firstLineChars="200" w:firstLine="560"/>
        <w:rPr>
          <w:rFonts w:ascii="仿宋_GB2312" w:eastAsia="仿宋_GB2312"/>
          <w:sz w:val="28"/>
          <w:szCs w:val="28"/>
        </w:rPr>
      </w:pPr>
      <w:bookmarkStart w:id="4" w:name="bookmark49"/>
      <w:bookmarkStart w:id="5" w:name="bookmark50"/>
      <w:bookmarkEnd w:id="4"/>
      <w:bookmarkEnd w:id="5"/>
      <w:r>
        <w:rPr>
          <w:rFonts w:ascii="仿宋_GB2312" w:eastAsia="仿宋_GB2312" w:hint="eastAsia"/>
          <w:sz w:val="28"/>
          <w:szCs w:val="28"/>
        </w:rPr>
        <w:t>4.严格执行温州防疫各项规章制度，配合体温监测工作，保持个人卫生等；</w:t>
      </w:r>
    </w:p>
    <w:p w:rsidR="00AC669B" w:rsidRDefault="00AC669B" w:rsidP="00AC669B">
      <w:pPr>
        <w:spacing w:line="480" w:lineRule="exact"/>
        <w:ind w:firstLineChars="200" w:firstLine="560"/>
        <w:rPr>
          <w:rFonts w:ascii="仿宋_GB2312" w:eastAsia="仿宋_GB2312"/>
          <w:sz w:val="28"/>
          <w:szCs w:val="28"/>
        </w:rPr>
      </w:pPr>
      <w:bookmarkStart w:id="6" w:name="bookmark51"/>
      <w:bookmarkEnd w:id="6"/>
      <w:r>
        <w:rPr>
          <w:rFonts w:ascii="仿宋_GB2312" w:eastAsia="仿宋_GB2312" w:hint="eastAsia"/>
          <w:sz w:val="28"/>
          <w:szCs w:val="28"/>
        </w:rPr>
        <w:t>5.积极学习新冠肺炎疫情防控知识，不造谣、不信谣、不传谣；</w:t>
      </w:r>
    </w:p>
    <w:p w:rsidR="00AC669B" w:rsidRDefault="00AC669B" w:rsidP="00AC669B">
      <w:pPr>
        <w:spacing w:line="480" w:lineRule="exact"/>
        <w:ind w:firstLineChars="200" w:firstLine="560"/>
        <w:rPr>
          <w:rFonts w:ascii="仿宋_GB2312" w:eastAsia="仿宋_GB2312"/>
          <w:sz w:val="28"/>
          <w:szCs w:val="28"/>
        </w:rPr>
      </w:pPr>
      <w:bookmarkStart w:id="7" w:name="bookmark52"/>
      <w:bookmarkEnd w:id="7"/>
    </w:p>
    <w:p w:rsidR="00AC669B" w:rsidRPr="002E12DF" w:rsidRDefault="00AC669B" w:rsidP="00AC669B">
      <w:pPr>
        <w:spacing w:line="480" w:lineRule="exact"/>
        <w:ind w:firstLineChars="200" w:firstLine="560"/>
        <w:rPr>
          <w:rFonts w:ascii="仿宋_GB2312" w:eastAsia="仿宋_GB2312"/>
          <w:sz w:val="28"/>
          <w:szCs w:val="28"/>
        </w:rPr>
      </w:pPr>
    </w:p>
    <w:p w:rsidR="00AC669B" w:rsidRDefault="00AC669B" w:rsidP="00AC669B">
      <w:pPr>
        <w:spacing w:line="480" w:lineRule="exact"/>
        <w:ind w:firstLineChars="2100" w:firstLine="5880"/>
        <w:rPr>
          <w:rFonts w:ascii="仿宋_GB2312" w:eastAsia="仿宋_GB2312"/>
          <w:sz w:val="28"/>
          <w:szCs w:val="28"/>
        </w:rPr>
      </w:pPr>
      <w:r>
        <w:rPr>
          <w:rFonts w:ascii="仿宋_GB2312" w:eastAsia="仿宋_GB2312" w:hint="eastAsia"/>
          <w:sz w:val="28"/>
          <w:szCs w:val="28"/>
        </w:rPr>
        <w:t>承诺人：</w:t>
      </w:r>
    </w:p>
    <w:p w:rsidR="00AC669B" w:rsidRPr="005C0C55" w:rsidRDefault="00AC669B" w:rsidP="00AC669B">
      <w:pPr>
        <w:spacing w:line="480" w:lineRule="exact"/>
        <w:ind w:firstLineChars="2350" w:firstLine="6580"/>
        <w:rPr>
          <w:rFonts w:ascii="仿宋_GB2312" w:eastAsia="仿宋_GB2312"/>
          <w:sz w:val="28"/>
          <w:szCs w:val="28"/>
        </w:rPr>
      </w:pPr>
      <w:r>
        <w:rPr>
          <w:rFonts w:ascii="仿宋_GB2312" w:eastAsia="仿宋_GB2312" w:hint="eastAsia"/>
          <w:sz w:val="28"/>
          <w:szCs w:val="28"/>
        </w:rPr>
        <w:t>年   月   日</w:t>
      </w:r>
    </w:p>
    <w:p w:rsidR="00CC247F" w:rsidRPr="00CC247F" w:rsidRDefault="00CC247F" w:rsidP="00AC669B">
      <w:pPr>
        <w:spacing w:line="320" w:lineRule="exact"/>
        <w:rPr>
          <w:sz w:val="24"/>
          <w:szCs w:val="24"/>
        </w:rPr>
      </w:pPr>
    </w:p>
    <w:sectPr w:rsidR="00CC247F" w:rsidRPr="00CC247F" w:rsidSect="000515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B98" w:rsidRPr="00777A8F" w:rsidRDefault="00034B98" w:rsidP="002A633A">
      <w:pPr>
        <w:rPr>
          <w:rFonts w:ascii="Verdana" w:eastAsia="楷体_GB2312" w:hAnsi="Verdana" w:cs="Verdana"/>
          <w:kern w:val="0"/>
          <w:sz w:val="28"/>
          <w:szCs w:val="20"/>
          <w:lang w:eastAsia="en-US"/>
        </w:rPr>
      </w:pPr>
      <w:r>
        <w:separator/>
      </w:r>
    </w:p>
  </w:endnote>
  <w:endnote w:type="continuationSeparator" w:id="1">
    <w:p w:rsidR="00034B98" w:rsidRPr="00777A8F" w:rsidRDefault="00034B98" w:rsidP="002A633A">
      <w:pPr>
        <w:rPr>
          <w:rFonts w:ascii="Verdana" w:eastAsia="楷体_GB2312" w:hAnsi="Verdana" w:cs="Verdana"/>
          <w:kern w:val="0"/>
          <w:sz w:val="28"/>
          <w:szCs w:val="20"/>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创艺简标宋">
    <w:panose1 w:val="00000000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B98" w:rsidRPr="00777A8F" w:rsidRDefault="00034B98" w:rsidP="002A633A">
      <w:pPr>
        <w:rPr>
          <w:rFonts w:ascii="Verdana" w:eastAsia="楷体_GB2312" w:hAnsi="Verdana" w:cs="Verdana"/>
          <w:kern w:val="0"/>
          <w:sz w:val="28"/>
          <w:szCs w:val="20"/>
          <w:lang w:eastAsia="en-US"/>
        </w:rPr>
      </w:pPr>
      <w:r>
        <w:separator/>
      </w:r>
    </w:p>
  </w:footnote>
  <w:footnote w:type="continuationSeparator" w:id="1">
    <w:p w:rsidR="00034B98" w:rsidRPr="00777A8F" w:rsidRDefault="00034B98" w:rsidP="002A633A">
      <w:pPr>
        <w:rPr>
          <w:rFonts w:ascii="Verdana" w:eastAsia="楷体_GB2312" w:hAnsi="Verdana" w:cs="Verdana"/>
          <w:kern w:val="0"/>
          <w:sz w:val="28"/>
          <w:szCs w:val="20"/>
          <w:lang w:eastAsia="en-US"/>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5FE3"/>
    <w:rsid w:val="00001625"/>
    <w:rsid w:val="00026901"/>
    <w:rsid w:val="00033C1F"/>
    <w:rsid w:val="00034B98"/>
    <w:rsid w:val="00051526"/>
    <w:rsid w:val="00054102"/>
    <w:rsid w:val="00073AC1"/>
    <w:rsid w:val="000A7BB2"/>
    <w:rsid w:val="000C00B9"/>
    <w:rsid w:val="000D4FD4"/>
    <w:rsid w:val="000F3974"/>
    <w:rsid w:val="00112F1A"/>
    <w:rsid w:val="00143BEC"/>
    <w:rsid w:val="001F7F0F"/>
    <w:rsid w:val="00230063"/>
    <w:rsid w:val="00275E07"/>
    <w:rsid w:val="002956BA"/>
    <w:rsid w:val="002A633A"/>
    <w:rsid w:val="002C485F"/>
    <w:rsid w:val="002D176E"/>
    <w:rsid w:val="002E4F48"/>
    <w:rsid w:val="002E592E"/>
    <w:rsid w:val="00360D5B"/>
    <w:rsid w:val="003650B3"/>
    <w:rsid w:val="0039256B"/>
    <w:rsid w:val="003C289E"/>
    <w:rsid w:val="003C3C52"/>
    <w:rsid w:val="003D3190"/>
    <w:rsid w:val="003E2467"/>
    <w:rsid w:val="00406482"/>
    <w:rsid w:val="00435564"/>
    <w:rsid w:val="00485F89"/>
    <w:rsid w:val="004A380D"/>
    <w:rsid w:val="004B0AF9"/>
    <w:rsid w:val="004D0D3A"/>
    <w:rsid w:val="004D3AE2"/>
    <w:rsid w:val="004D43C9"/>
    <w:rsid w:val="004E6D3C"/>
    <w:rsid w:val="004E7734"/>
    <w:rsid w:val="005115D0"/>
    <w:rsid w:val="00513A02"/>
    <w:rsid w:val="00517A69"/>
    <w:rsid w:val="00521119"/>
    <w:rsid w:val="00540732"/>
    <w:rsid w:val="0056180D"/>
    <w:rsid w:val="00583939"/>
    <w:rsid w:val="005A27E4"/>
    <w:rsid w:val="005A4967"/>
    <w:rsid w:val="005B5744"/>
    <w:rsid w:val="005E75CD"/>
    <w:rsid w:val="006078A5"/>
    <w:rsid w:val="006467BD"/>
    <w:rsid w:val="006C0AD3"/>
    <w:rsid w:val="006E6901"/>
    <w:rsid w:val="006F75DB"/>
    <w:rsid w:val="00732692"/>
    <w:rsid w:val="007471B8"/>
    <w:rsid w:val="007700CB"/>
    <w:rsid w:val="00783852"/>
    <w:rsid w:val="007C6F2F"/>
    <w:rsid w:val="007D3883"/>
    <w:rsid w:val="007E324D"/>
    <w:rsid w:val="007F18DF"/>
    <w:rsid w:val="00801A24"/>
    <w:rsid w:val="00820E8C"/>
    <w:rsid w:val="008514FC"/>
    <w:rsid w:val="00853C4B"/>
    <w:rsid w:val="00857FA9"/>
    <w:rsid w:val="00861194"/>
    <w:rsid w:val="008A3542"/>
    <w:rsid w:val="008A648E"/>
    <w:rsid w:val="009173A6"/>
    <w:rsid w:val="00923F10"/>
    <w:rsid w:val="00945A80"/>
    <w:rsid w:val="0095039C"/>
    <w:rsid w:val="00957227"/>
    <w:rsid w:val="00974AD7"/>
    <w:rsid w:val="009B6E66"/>
    <w:rsid w:val="00A308D3"/>
    <w:rsid w:val="00A57C25"/>
    <w:rsid w:val="00A63997"/>
    <w:rsid w:val="00A90877"/>
    <w:rsid w:val="00A9154F"/>
    <w:rsid w:val="00AB5453"/>
    <w:rsid w:val="00AB5E69"/>
    <w:rsid w:val="00AC0171"/>
    <w:rsid w:val="00AC669B"/>
    <w:rsid w:val="00AD541D"/>
    <w:rsid w:val="00AD7052"/>
    <w:rsid w:val="00B1321F"/>
    <w:rsid w:val="00BC4244"/>
    <w:rsid w:val="00BE41EF"/>
    <w:rsid w:val="00C12873"/>
    <w:rsid w:val="00C13CC6"/>
    <w:rsid w:val="00C2122E"/>
    <w:rsid w:val="00C239E9"/>
    <w:rsid w:val="00C3484A"/>
    <w:rsid w:val="00C35FA4"/>
    <w:rsid w:val="00CA1852"/>
    <w:rsid w:val="00CB46BC"/>
    <w:rsid w:val="00CC247F"/>
    <w:rsid w:val="00CD00E8"/>
    <w:rsid w:val="00D123C1"/>
    <w:rsid w:val="00D35081"/>
    <w:rsid w:val="00D40D83"/>
    <w:rsid w:val="00D476AE"/>
    <w:rsid w:val="00D82EC2"/>
    <w:rsid w:val="00D86B60"/>
    <w:rsid w:val="00DB6D63"/>
    <w:rsid w:val="00DC4FAD"/>
    <w:rsid w:val="00DD2D47"/>
    <w:rsid w:val="00E05896"/>
    <w:rsid w:val="00E265B7"/>
    <w:rsid w:val="00E32EAE"/>
    <w:rsid w:val="00E37060"/>
    <w:rsid w:val="00E617C8"/>
    <w:rsid w:val="00E67B15"/>
    <w:rsid w:val="00E75EC9"/>
    <w:rsid w:val="00E75FE3"/>
    <w:rsid w:val="00E84A88"/>
    <w:rsid w:val="00EF4912"/>
    <w:rsid w:val="00F26FC9"/>
    <w:rsid w:val="00F44060"/>
    <w:rsid w:val="00F64BEC"/>
    <w:rsid w:val="00F8476C"/>
    <w:rsid w:val="1E336FA9"/>
    <w:rsid w:val="604166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52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051526"/>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05152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051526"/>
    <w:rPr>
      <w:sz w:val="18"/>
      <w:szCs w:val="18"/>
    </w:rPr>
  </w:style>
  <w:style w:type="character" w:customStyle="1" w:styleId="Char">
    <w:name w:val="页脚 Char"/>
    <w:basedOn w:val="a0"/>
    <w:link w:val="a3"/>
    <w:uiPriority w:val="99"/>
    <w:semiHidden/>
    <w:qFormat/>
    <w:rsid w:val="00051526"/>
    <w:rPr>
      <w:sz w:val="18"/>
      <w:szCs w:val="18"/>
    </w:rPr>
  </w:style>
  <w:style w:type="table" w:styleId="a5">
    <w:name w:val="Table Grid"/>
    <w:basedOn w:val="a1"/>
    <w:uiPriority w:val="59"/>
    <w:rsid w:val="000C00B9"/>
    <w:rPr>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4D3AE2"/>
    <w:pPr>
      <w:ind w:firstLineChars="200" w:firstLine="420"/>
    </w:pPr>
  </w:style>
</w:styles>
</file>

<file path=word/webSettings.xml><?xml version="1.0" encoding="utf-8"?>
<w:webSettings xmlns:r="http://schemas.openxmlformats.org/officeDocument/2006/relationships" xmlns:w="http://schemas.openxmlformats.org/wordprocessingml/2006/main">
  <w:divs>
    <w:div w:id="54595496">
      <w:bodyDiv w:val="1"/>
      <w:marLeft w:val="0"/>
      <w:marRight w:val="0"/>
      <w:marTop w:val="0"/>
      <w:marBottom w:val="0"/>
      <w:divBdr>
        <w:top w:val="none" w:sz="0" w:space="0" w:color="auto"/>
        <w:left w:val="none" w:sz="0" w:space="0" w:color="auto"/>
        <w:bottom w:val="none" w:sz="0" w:space="0" w:color="auto"/>
        <w:right w:val="none" w:sz="0" w:space="0" w:color="auto"/>
      </w:divBdr>
    </w:div>
    <w:div w:id="722020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529</Words>
  <Characters>3019</Characters>
  <Application>Microsoft Office Word</Application>
  <DocSecurity>0</DocSecurity>
  <Lines>25</Lines>
  <Paragraphs>7</Paragraphs>
  <ScaleCrop>false</ScaleCrop>
  <Company>Microsoft</Company>
  <LinksUpToDate>false</LinksUpToDate>
  <CharactersWithSpaces>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区总工会</dc:creator>
  <cp:lastModifiedBy>区总工会</cp:lastModifiedBy>
  <cp:revision>9</cp:revision>
  <cp:lastPrinted>2020-12-08T09:12:00Z</cp:lastPrinted>
  <dcterms:created xsi:type="dcterms:W3CDTF">2020-12-08T08:15:00Z</dcterms:created>
  <dcterms:modified xsi:type="dcterms:W3CDTF">2020-12-08T09:13:00Z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