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象山县商贸集团有限公司公开招聘工作人员计划表</w:t>
      </w:r>
    </w:p>
    <w:tbl>
      <w:tblPr>
        <w:tblStyle w:val="6"/>
        <w:tblW w:w="11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995"/>
        <w:gridCol w:w="1701"/>
        <w:gridCol w:w="66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</w:t>
            </w:r>
          </w:p>
        </w:tc>
        <w:tc>
          <w:tcPr>
            <w:tcW w:w="199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岗位名称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招聘人数</w:t>
            </w:r>
          </w:p>
        </w:tc>
        <w:tc>
          <w:tcPr>
            <w:tcW w:w="66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条件及要求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99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法务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665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1.学历：全日制本科及</w:t>
            </w:r>
            <w:r>
              <w:rPr>
                <w:rFonts w:ascii="仿宋" w:hAnsi="仿宋" w:eastAsia="仿宋"/>
                <w:sz w:val="28"/>
                <w:szCs w:val="28"/>
              </w:rPr>
              <w:t>以上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2.专业：法学；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3.年龄：40周岁及以下（1979年12月14日</w:t>
            </w:r>
            <w:r>
              <w:rPr>
                <w:rFonts w:ascii="仿宋" w:hAnsi="仿宋" w:eastAsia="仿宋"/>
                <w:sz w:val="28"/>
                <w:szCs w:val="28"/>
              </w:rPr>
              <w:t>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后</w:t>
            </w:r>
            <w:r>
              <w:rPr>
                <w:rFonts w:ascii="仿宋" w:hAnsi="仿宋" w:eastAsia="仿宋"/>
                <w:sz w:val="28"/>
                <w:szCs w:val="28"/>
              </w:rPr>
              <w:t>出生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）；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4.具有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/>
                <w:sz w:val="28"/>
                <w:szCs w:val="28"/>
              </w:rPr>
              <w:t>年及以上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相关</w:t>
            </w:r>
            <w:r>
              <w:rPr>
                <w:rFonts w:ascii="仿宋" w:hAnsi="仿宋" w:eastAsia="仿宋"/>
                <w:sz w:val="28"/>
                <w:szCs w:val="28"/>
              </w:rPr>
              <w:t>工作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经历，熟悉公司法、合同法、民商法、政府采购法等法律。</w:t>
            </w: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1E"/>
    <w:rsid w:val="00056E35"/>
    <w:rsid w:val="000E4D56"/>
    <w:rsid w:val="00110B01"/>
    <w:rsid w:val="00153AA0"/>
    <w:rsid w:val="001F5F5E"/>
    <w:rsid w:val="002376AD"/>
    <w:rsid w:val="0029329A"/>
    <w:rsid w:val="002B54DE"/>
    <w:rsid w:val="00334DE2"/>
    <w:rsid w:val="003A4039"/>
    <w:rsid w:val="004A7C1F"/>
    <w:rsid w:val="004E5308"/>
    <w:rsid w:val="00522F19"/>
    <w:rsid w:val="00590960"/>
    <w:rsid w:val="006361B3"/>
    <w:rsid w:val="00647698"/>
    <w:rsid w:val="007E2C9F"/>
    <w:rsid w:val="00846117"/>
    <w:rsid w:val="008645E9"/>
    <w:rsid w:val="00924743"/>
    <w:rsid w:val="00951E7A"/>
    <w:rsid w:val="009822EC"/>
    <w:rsid w:val="009B1BFE"/>
    <w:rsid w:val="00A23E76"/>
    <w:rsid w:val="00B30210"/>
    <w:rsid w:val="00B34D1E"/>
    <w:rsid w:val="00B543A5"/>
    <w:rsid w:val="00C21CF0"/>
    <w:rsid w:val="00D36556"/>
    <w:rsid w:val="00FA351F"/>
    <w:rsid w:val="04FB5696"/>
    <w:rsid w:val="120419DA"/>
    <w:rsid w:val="1E884FBC"/>
    <w:rsid w:val="20E35973"/>
    <w:rsid w:val="24184727"/>
    <w:rsid w:val="4C0F3DDD"/>
    <w:rsid w:val="51140DC0"/>
    <w:rsid w:val="5FA14D66"/>
    <w:rsid w:val="70BC224A"/>
    <w:rsid w:val="7AE4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128</Characters>
  <Lines>1</Lines>
  <Paragraphs>1</Paragraphs>
  <TotalTime>493</TotalTime>
  <ScaleCrop>false</ScaleCrop>
  <LinksUpToDate>false</LinksUpToDate>
  <CharactersWithSpaces>149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2019-12-13T08:16:00Z</dcterms:created>
  <dc:creator>OS</dc:creator>
  <cp:lastModifiedBy>不停。。</cp:lastModifiedBy>
  <cp:lastPrinted>2020-12-07T07:47:00Z</cp:lastPrinted>
  <dcterms:modified xsi:type="dcterms:W3CDTF">2020-12-07T08:32:54Z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