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2528"/>
        <w:gridCol w:w="922"/>
        <w:gridCol w:w="1157"/>
        <w:gridCol w:w="1379"/>
        <w:gridCol w:w="2014"/>
        <w:gridCol w:w="1295"/>
      </w:tblGrid>
      <w:tr w:rsidR="00856A9F" w:rsidRPr="00856A9F" w:rsidTr="00856A9F">
        <w:trPr>
          <w:trHeight w:val="765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2"/>
              </w:rPr>
              <w:t>招聘</w:t>
            </w:r>
          </w:p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2"/>
              </w:rPr>
              <w:t>岗位</w:t>
            </w:r>
          </w:p>
        </w:tc>
        <w:tc>
          <w:tcPr>
            <w:tcW w:w="252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2"/>
              </w:rPr>
              <w:t>主要职责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2"/>
              </w:rPr>
              <w:t>招聘</w:t>
            </w:r>
          </w:p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2"/>
              </w:rPr>
              <w:t>人数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2"/>
              </w:rPr>
              <w:t>学历</w:t>
            </w:r>
          </w:p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2"/>
              </w:rPr>
              <w:t>或学位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2"/>
              </w:rPr>
              <w:t>专业条件要求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2"/>
              </w:rPr>
              <w:t>其他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2"/>
              </w:rPr>
              <w:t>最低服务年限</w:t>
            </w:r>
          </w:p>
        </w:tc>
      </w:tr>
      <w:tr w:rsidR="00856A9F" w:rsidRPr="00856A9F" w:rsidTr="00856A9F">
        <w:trPr>
          <w:trHeight w:val="528"/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(一）法律事务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vAlign w:val="center"/>
            <w:hideMark/>
          </w:tcPr>
          <w:p w:rsidR="00856A9F" w:rsidRPr="00856A9F" w:rsidRDefault="00856A9F" w:rsidP="00856A9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color w:val="313131"/>
                <w:kern w:val="0"/>
                <w:sz w:val="22"/>
              </w:rPr>
              <w:t>协助四川省自然资源</w:t>
            </w:r>
            <w:proofErr w:type="gramStart"/>
            <w:r w:rsidRPr="00856A9F">
              <w:rPr>
                <w:rFonts w:ascii="宋体" w:eastAsia="宋体" w:hAnsi="宋体" w:cs="宋体" w:hint="eastAsia"/>
                <w:color w:val="313131"/>
                <w:kern w:val="0"/>
                <w:sz w:val="22"/>
              </w:rPr>
              <w:t>厅办理</w:t>
            </w:r>
            <w:proofErr w:type="gramEnd"/>
            <w:r w:rsidRPr="00856A9F">
              <w:rPr>
                <w:rFonts w:ascii="宋体" w:eastAsia="宋体" w:hAnsi="宋体" w:cs="宋体" w:hint="eastAsia"/>
                <w:color w:val="313131"/>
                <w:kern w:val="0"/>
                <w:sz w:val="22"/>
              </w:rPr>
              <w:t>地方性法规和规章草案起草、法治政府建设、法治宣传教育、行政复议、行政应诉、规范性文件合法性审查和清理等相关事务性工作。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color w:val="313131"/>
                <w:kern w:val="0"/>
                <w:sz w:val="22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全日制本科及以上学历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具有法治工作经历、取得法律职业资格证书（国家法律职业资格证书或律师资格证）者优先。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vAlign w:val="center"/>
            <w:hideMark/>
          </w:tcPr>
          <w:p w:rsidR="00856A9F" w:rsidRPr="00856A9F" w:rsidRDefault="00856A9F" w:rsidP="00856A9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56A9F" w:rsidRPr="00856A9F" w:rsidRDefault="00856A9F" w:rsidP="00856A9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56A9F" w:rsidRPr="00856A9F" w:rsidRDefault="00856A9F" w:rsidP="00856A9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56A9F" w:rsidRPr="00856A9F" w:rsidRDefault="00856A9F" w:rsidP="00856A9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2年</w:t>
            </w:r>
          </w:p>
        </w:tc>
      </w:tr>
      <w:tr w:rsidR="00856A9F" w:rsidRPr="00856A9F" w:rsidTr="00856A9F">
        <w:trPr>
          <w:trHeight w:val="528"/>
          <w:jc w:val="center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spacing w:line="4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（二）</w:t>
            </w:r>
          </w:p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土地管理事务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vAlign w:val="center"/>
            <w:hideMark/>
          </w:tcPr>
          <w:p w:rsidR="00856A9F" w:rsidRPr="00856A9F" w:rsidRDefault="00856A9F" w:rsidP="00856A9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color w:val="313131"/>
                <w:kern w:val="0"/>
                <w:sz w:val="22"/>
              </w:rPr>
              <w:t>承担建设用地报批技术服务、征地报件技术核查，土地征收成片开发方案编制和技术核查等相关事务性工作。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color w:val="313131"/>
                <w:kern w:val="0"/>
                <w:sz w:val="22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全日制本科及以上学历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A9F" w:rsidRPr="00856A9F" w:rsidRDefault="00856A9F" w:rsidP="00856A9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具有自然资源管理工作经历或硕士研究生者优先。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vAlign w:val="center"/>
            <w:hideMark/>
          </w:tcPr>
          <w:p w:rsidR="00856A9F" w:rsidRPr="00856A9F" w:rsidRDefault="00856A9F" w:rsidP="00856A9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A9F">
              <w:rPr>
                <w:rFonts w:ascii="宋体" w:eastAsia="宋体" w:hAnsi="宋体" w:cs="宋体" w:hint="eastAsia"/>
                <w:kern w:val="0"/>
                <w:sz w:val="22"/>
              </w:rPr>
              <w:t>2年</w:t>
            </w:r>
          </w:p>
        </w:tc>
      </w:tr>
    </w:tbl>
    <w:p w:rsidR="00587AFB" w:rsidRPr="00856A9F" w:rsidRDefault="00587AFB" w:rsidP="00856A9F">
      <w:bookmarkStart w:id="0" w:name="_GoBack"/>
      <w:bookmarkEnd w:id="0"/>
    </w:p>
    <w:sectPr w:rsidR="00587AFB" w:rsidRPr="00856A9F" w:rsidSect="009816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68"/>
    <w:rsid w:val="00030357"/>
    <w:rsid w:val="000E347E"/>
    <w:rsid w:val="00180C27"/>
    <w:rsid w:val="0019424F"/>
    <w:rsid w:val="001F6E7C"/>
    <w:rsid w:val="00283550"/>
    <w:rsid w:val="002C4889"/>
    <w:rsid w:val="002D4BC8"/>
    <w:rsid w:val="00387BD6"/>
    <w:rsid w:val="0039443A"/>
    <w:rsid w:val="003C6D0A"/>
    <w:rsid w:val="003F7231"/>
    <w:rsid w:val="004E415B"/>
    <w:rsid w:val="00561968"/>
    <w:rsid w:val="00587AFB"/>
    <w:rsid w:val="005B2DA9"/>
    <w:rsid w:val="00606DD1"/>
    <w:rsid w:val="006A085D"/>
    <w:rsid w:val="006A3AAE"/>
    <w:rsid w:val="006E3DFD"/>
    <w:rsid w:val="00722B6D"/>
    <w:rsid w:val="007A777A"/>
    <w:rsid w:val="00856A9F"/>
    <w:rsid w:val="008F7050"/>
    <w:rsid w:val="0098162A"/>
    <w:rsid w:val="00AB791B"/>
    <w:rsid w:val="00BC4264"/>
    <w:rsid w:val="00BD0770"/>
    <w:rsid w:val="00CC5944"/>
    <w:rsid w:val="00CF1620"/>
    <w:rsid w:val="00D303B7"/>
    <w:rsid w:val="00D41715"/>
    <w:rsid w:val="00D4492C"/>
    <w:rsid w:val="00D744AB"/>
    <w:rsid w:val="00E43C8A"/>
    <w:rsid w:val="00E568B2"/>
    <w:rsid w:val="00EE71EF"/>
    <w:rsid w:val="00F946A5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70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7050"/>
    <w:rPr>
      <w:sz w:val="18"/>
      <w:szCs w:val="18"/>
    </w:rPr>
  </w:style>
  <w:style w:type="character" w:styleId="a5">
    <w:name w:val="Strong"/>
    <w:basedOn w:val="a0"/>
    <w:uiPriority w:val="22"/>
    <w:qFormat/>
    <w:rsid w:val="00F946A5"/>
    <w:rPr>
      <w:b/>
      <w:bCs/>
    </w:rPr>
  </w:style>
  <w:style w:type="character" w:styleId="a6">
    <w:name w:val="Hyperlink"/>
    <w:basedOn w:val="a0"/>
    <w:uiPriority w:val="99"/>
    <w:semiHidden/>
    <w:unhideWhenUsed/>
    <w:rsid w:val="006E3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70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7050"/>
    <w:rPr>
      <w:sz w:val="18"/>
      <w:szCs w:val="18"/>
    </w:rPr>
  </w:style>
  <w:style w:type="character" w:styleId="a5">
    <w:name w:val="Strong"/>
    <w:basedOn w:val="a0"/>
    <w:uiPriority w:val="22"/>
    <w:qFormat/>
    <w:rsid w:val="00F946A5"/>
    <w:rPr>
      <w:b/>
      <w:bCs/>
    </w:rPr>
  </w:style>
  <w:style w:type="character" w:styleId="a6">
    <w:name w:val="Hyperlink"/>
    <w:basedOn w:val="a0"/>
    <w:uiPriority w:val="99"/>
    <w:semiHidden/>
    <w:unhideWhenUsed/>
    <w:rsid w:val="006E3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5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79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2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2020-12-10T10:00:00Z</dcterms:created>
  <dcterms:modified xsi:type="dcterms:W3CDTF">2020-12-10T10:00:00Z</dcterms:modified>
</cp:coreProperties>
</file>