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46" w:rsidRPr="00D15173" w:rsidRDefault="00764BEA">
      <w:pPr>
        <w:pStyle w:val="2"/>
        <w:jc w:val="center"/>
        <w:rPr>
          <w:rFonts w:ascii="方正小标宋_GBK" w:eastAsia="方正小标宋_GBK" w:hAnsi="仿宋"/>
          <w:color w:val="000000" w:themeColor="text1"/>
          <w:sz w:val="44"/>
          <w:szCs w:val="44"/>
        </w:rPr>
      </w:pPr>
      <w:r w:rsidRPr="00D15173">
        <w:rPr>
          <w:rFonts w:ascii="方正小标宋_GBK" w:eastAsia="方正小标宋_GBK" w:hint="eastAsia"/>
          <w:sz w:val="44"/>
          <w:szCs w:val="44"/>
        </w:rPr>
        <w:t>南京师范大学滨湖实验学校校长招聘公告</w:t>
      </w:r>
    </w:p>
    <w:p w:rsidR="00216946" w:rsidRPr="00D15173" w:rsidRDefault="00764BEA" w:rsidP="002365E7">
      <w:pPr>
        <w:spacing w:line="560" w:lineRule="exact"/>
        <w:ind w:firstLineChars="200" w:firstLine="600"/>
        <w:rPr>
          <w:rFonts w:ascii="方正仿宋_GBK" w:eastAsia="方正仿宋_GBK"/>
          <w:color w:val="000000" w:themeColor="text1"/>
          <w:sz w:val="32"/>
          <w:szCs w:val="32"/>
        </w:rPr>
      </w:pPr>
      <w:r w:rsidRPr="00D15173">
        <w:rPr>
          <w:rFonts w:ascii="方正仿宋_GBK" w:eastAsia="方正仿宋_GBK" w:hAnsi="仿宋" w:hint="eastAsia"/>
          <w:color w:val="000000" w:themeColor="text1"/>
          <w:sz w:val="30"/>
          <w:szCs w:val="30"/>
        </w:rPr>
        <w:t>南京师范大学滨湖实验学校是由无锡市滨湖区人民政府与南京师范大学合作共建的一所公办学校，含小学部和初中部。其中小学部</w:t>
      </w:r>
      <w:r w:rsidRPr="00D15173">
        <w:rPr>
          <w:rFonts w:ascii="方正仿宋_GBK" w:eastAsia="方正仿宋_GBK" w:hint="eastAsia"/>
          <w:color w:val="000000" w:themeColor="text1"/>
          <w:sz w:val="32"/>
          <w:szCs w:val="32"/>
        </w:rPr>
        <w:t>位于无锡市滨湖区中南西路。</w:t>
      </w:r>
    </w:p>
    <w:p w:rsidR="005D218A" w:rsidRPr="00D15173" w:rsidRDefault="005D218A" w:rsidP="005D218A">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无锡市滨湖区组建于2001年初，地处长江三角洲腹地，依太湖而立，是无锡新一轮城市总规确定的中心城区，也是无锡重要的新兴产业集聚地、创新策源地、知名旅游胜地、宜居宜业之地，拥有无锡90%的太湖岸线，汇集无锡90%的旅游资源，集聚无锡90%的省部级科研院所。2019年度，滨湖区入选全国综合实力百强区、全国投资潜力百强区、全国科技创新百强区、全国新型城镇化质量百强区、全国绿色发展百强区，</w:t>
      </w:r>
      <w:smartTag w:uri="urn:schemas-microsoft-com:office:smarttags" w:element="chsdate">
        <w:smartTagPr>
          <w:attr w:name="IsROCDate" w:val="False"/>
          <w:attr w:name="IsLunarDate" w:val="False"/>
          <w:attr w:name="Day" w:val="9"/>
          <w:attr w:name="Month" w:val="10"/>
          <w:attr w:name="Year" w:val="2020"/>
        </w:smartTagPr>
        <w:r w:rsidRPr="00D15173">
          <w:rPr>
            <w:rFonts w:ascii="方正仿宋_GBK" w:eastAsia="方正仿宋_GBK" w:hAnsi="仿宋" w:hint="eastAsia"/>
            <w:color w:val="000000" w:themeColor="text1"/>
            <w:sz w:val="30"/>
            <w:szCs w:val="30"/>
          </w:rPr>
          <w:t>2020年10月9日</w:t>
        </w:r>
      </w:smartTag>
      <w:r w:rsidRPr="00D15173">
        <w:rPr>
          <w:rFonts w:ascii="方正仿宋_GBK" w:eastAsia="方正仿宋_GBK" w:hAnsi="仿宋" w:hint="eastAsia"/>
          <w:color w:val="000000" w:themeColor="text1"/>
          <w:sz w:val="30"/>
          <w:szCs w:val="30"/>
        </w:rPr>
        <w:t>被生态环境部授予第四批国家生态文明建设示范市县称号。“在美丽湖畔，办美好教育”。滨湖教育始终以“办人民满意教育”为最高追求，从“广覆盖”向“高质量”迈进，形成了从幼儿园到高中的完整基础教育链。近年来，滨湖区教育系统不断深化体制机制改革，统筹推进“学校建设”“人才强教”“质量助力”“管理优教”“品质服务”五大工程，我区先后被评为“全国义务教育发展基本均衡区”“江苏省义务教育优质均衡发展区”“江苏省基础教育装备示范区”等。在市县级政府教育工作督导考核中得分位居全市之首，教育现代化建设监测、义务教育学校标准化办学等得分均位居省市前列。在美丽山水之间，滨湖教育正描绘着教育改革发展的亮丽画卷。</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南京师范大学是一所具有118年历史的名校，是中国高等</w:t>
      </w:r>
      <w:r w:rsidRPr="00D15173">
        <w:rPr>
          <w:rFonts w:ascii="方正仿宋_GBK" w:eastAsia="方正仿宋_GBK" w:hAnsi="仿宋" w:hint="eastAsia"/>
          <w:color w:val="000000" w:themeColor="text1"/>
          <w:sz w:val="30"/>
          <w:szCs w:val="30"/>
        </w:rPr>
        <w:lastRenderedPageBreak/>
        <w:t>师范教育的发祥地之一，1996年进入国家“211工程”高校行列。2015年以来，学校先后入选江苏省与教育部共建高校、国家“双一流”建设高校、江苏高水平大学建设高校。长期以来，依托人才与学科优势，在理论研究、师资培养、社会服务方面，为江苏省乃至全国的教育事业发展做出了突出贡献。</w:t>
      </w:r>
    </w:p>
    <w:p w:rsidR="00216946" w:rsidRPr="00D15173" w:rsidRDefault="00764BEA" w:rsidP="002365E7">
      <w:pPr>
        <w:spacing w:line="560" w:lineRule="exact"/>
        <w:ind w:firstLineChars="200" w:firstLine="600"/>
        <w:rPr>
          <w:rFonts w:ascii="方正仿宋_GBK" w:eastAsia="方正仿宋_GBK" w:hAnsi="仿宋"/>
          <w:sz w:val="30"/>
          <w:szCs w:val="30"/>
        </w:rPr>
      </w:pPr>
      <w:r w:rsidRPr="00D15173">
        <w:rPr>
          <w:rFonts w:ascii="方正仿宋_GBK" w:eastAsia="方正仿宋_GBK" w:hAnsi="仿宋" w:hint="eastAsia"/>
          <w:color w:val="000000" w:themeColor="text1"/>
          <w:sz w:val="30"/>
          <w:szCs w:val="30"/>
        </w:rPr>
        <w:t>为将南京师范大学滨湖实验学校建设成为无锡</w:t>
      </w:r>
      <w:r w:rsidRPr="00D15173">
        <w:rPr>
          <w:rFonts w:ascii="方正仿宋_GBK" w:eastAsia="方正仿宋_GBK" w:hAnsi="仿宋" w:hint="eastAsia"/>
          <w:sz w:val="30"/>
          <w:szCs w:val="30"/>
        </w:rPr>
        <w:t>市一流、江苏省知名的优质学校，</w:t>
      </w:r>
      <w:r w:rsidR="00C007D6" w:rsidRPr="00D15173">
        <w:rPr>
          <w:rFonts w:ascii="方正仿宋_GBK" w:eastAsia="方正仿宋_GBK" w:hAnsi="仿宋" w:hint="eastAsia"/>
          <w:sz w:val="30"/>
          <w:szCs w:val="30"/>
        </w:rPr>
        <w:t>学校</w:t>
      </w:r>
      <w:r w:rsidRPr="00D15173">
        <w:rPr>
          <w:rFonts w:ascii="方正仿宋_GBK" w:eastAsia="方正仿宋_GBK" w:hAnsi="仿宋" w:hint="eastAsia"/>
          <w:sz w:val="30"/>
          <w:szCs w:val="30"/>
        </w:rPr>
        <w:t>现面向全国公开招聘小学校长和副校长。有关事项公告如下。</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黑体" w:hint="eastAsia"/>
          <w:color w:val="000000" w:themeColor="text1"/>
          <w:sz w:val="30"/>
          <w:szCs w:val="30"/>
        </w:rPr>
        <w:t>一、</w:t>
      </w:r>
      <w:r w:rsidRPr="00D15173">
        <w:rPr>
          <w:rFonts w:ascii="方正仿宋_GBK" w:eastAsia="方正仿宋_GBK" w:hAnsi="黑体" w:hint="eastAsia"/>
          <w:b/>
          <w:bCs/>
          <w:color w:val="000000" w:themeColor="text1"/>
          <w:sz w:val="30"/>
          <w:szCs w:val="30"/>
        </w:rPr>
        <w:t>招聘岗位</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小学部校长1名，</w:t>
      </w:r>
      <w:r w:rsidR="004E5A4F">
        <w:rPr>
          <w:rFonts w:ascii="方正仿宋_GBK" w:eastAsia="方正仿宋_GBK" w:hAnsi="仿宋" w:hint="eastAsia"/>
          <w:color w:val="000000" w:themeColor="text1"/>
          <w:sz w:val="30"/>
          <w:szCs w:val="30"/>
        </w:rPr>
        <w:t>小学部</w:t>
      </w:r>
      <w:r w:rsidRPr="00D15173">
        <w:rPr>
          <w:rFonts w:ascii="方正仿宋_GBK" w:eastAsia="方正仿宋_GBK" w:hAnsi="仿宋" w:hint="eastAsia"/>
          <w:color w:val="000000" w:themeColor="text1"/>
          <w:sz w:val="30"/>
          <w:szCs w:val="30"/>
        </w:rPr>
        <w:t>副校长1名。</w:t>
      </w:r>
    </w:p>
    <w:p w:rsidR="00216946" w:rsidRPr="00D15173" w:rsidRDefault="00764BEA" w:rsidP="002365E7">
      <w:pPr>
        <w:spacing w:line="560" w:lineRule="exact"/>
        <w:ind w:firstLineChars="200" w:firstLine="602"/>
        <w:rPr>
          <w:rFonts w:ascii="方正仿宋_GBK" w:eastAsia="方正仿宋_GBK" w:hAnsi="黑体"/>
          <w:b/>
          <w:bCs/>
          <w:color w:val="000000" w:themeColor="text1"/>
          <w:sz w:val="30"/>
          <w:szCs w:val="30"/>
        </w:rPr>
      </w:pPr>
      <w:r w:rsidRPr="00D15173">
        <w:rPr>
          <w:rFonts w:ascii="方正仿宋_GBK" w:eastAsia="方正仿宋_GBK" w:hAnsi="黑体" w:hint="eastAsia"/>
          <w:b/>
          <w:bCs/>
          <w:color w:val="000000" w:themeColor="text1"/>
          <w:sz w:val="30"/>
          <w:szCs w:val="30"/>
        </w:rPr>
        <w:t>二、应聘条件</w:t>
      </w:r>
    </w:p>
    <w:p w:rsidR="00216946" w:rsidRPr="00D15173" w:rsidRDefault="00764BEA" w:rsidP="002365E7">
      <w:pPr>
        <w:spacing w:line="560" w:lineRule="exact"/>
        <w:ind w:firstLineChars="200" w:firstLine="602"/>
        <w:rPr>
          <w:rFonts w:ascii="方正仿宋_GBK" w:eastAsia="方正仿宋_GBK" w:hAnsi="黑体"/>
          <w:b/>
          <w:bCs/>
          <w:color w:val="000000" w:themeColor="text1"/>
          <w:sz w:val="30"/>
          <w:szCs w:val="30"/>
        </w:rPr>
      </w:pPr>
      <w:r w:rsidRPr="00D15173">
        <w:rPr>
          <w:rFonts w:ascii="方正仿宋_GBK" w:eastAsia="方正仿宋_GBK" w:hAnsi="黑体" w:hint="eastAsia"/>
          <w:b/>
          <w:bCs/>
          <w:color w:val="000000" w:themeColor="text1"/>
          <w:sz w:val="30"/>
          <w:szCs w:val="30"/>
        </w:rPr>
        <w:t>(一)基本条件</w:t>
      </w:r>
    </w:p>
    <w:p w:rsidR="00216946" w:rsidRPr="00D15173" w:rsidRDefault="00764BEA" w:rsidP="002365E7">
      <w:pPr>
        <w:spacing w:line="560" w:lineRule="exact"/>
        <w:ind w:firstLineChars="200" w:firstLine="600"/>
        <w:rPr>
          <w:rFonts w:ascii="方正仿宋_GBK" w:eastAsia="方正仿宋_GBK" w:hAnsi="黑体"/>
          <w:b/>
          <w:bCs/>
          <w:color w:val="000000" w:themeColor="text1"/>
          <w:sz w:val="30"/>
          <w:szCs w:val="30"/>
        </w:rPr>
      </w:pPr>
      <w:r w:rsidRPr="00D15173">
        <w:rPr>
          <w:rFonts w:ascii="方正仿宋_GBK" w:eastAsia="方正仿宋_GBK" w:hAnsi="仿宋" w:hint="eastAsia"/>
          <w:color w:val="000000" w:themeColor="text1"/>
          <w:sz w:val="30"/>
          <w:szCs w:val="30"/>
        </w:rPr>
        <w:t>1.遵纪守法，诚信有德，作风正派，热爱教育，身体健康；</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2.</w:t>
      </w:r>
      <w:r w:rsidR="009C3434" w:rsidRPr="00D15173">
        <w:rPr>
          <w:rFonts w:ascii="方正仿宋_GBK" w:eastAsia="方正仿宋_GBK" w:hAnsi="仿宋" w:hint="eastAsia"/>
          <w:color w:val="000000"/>
          <w:sz w:val="30"/>
          <w:szCs w:val="30"/>
        </w:rPr>
        <w:t>具</w:t>
      </w:r>
      <w:r w:rsidRPr="00D15173">
        <w:rPr>
          <w:rFonts w:ascii="方正仿宋_GBK" w:eastAsia="方正仿宋_GBK" w:hAnsi="仿宋" w:hint="eastAsia"/>
          <w:color w:val="000000" w:themeColor="text1"/>
          <w:sz w:val="30"/>
          <w:szCs w:val="30"/>
        </w:rPr>
        <w:t>有丰富的教育教学和管理经验，先进的教育理念，科学的管理方法，执行力强。</w:t>
      </w:r>
    </w:p>
    <w:p w:rsidR="00216946" w:rsidRPr="00D15173" w:rsidRDefault="00764BEA" w:rsidP="002365E7">
      <w:pPr>
        <w:spacing w:line="560" w:lineRule="exact"/>
        <w:ind w:firstLineChars="200" w:firstLine="602"/>
        <w:rPr>
          <w:rFonts w:ascii="方正仿宋_GBK" w:eastAsia="方正仿宋_GBK" w:hAnsi="黑体"/>
          <w:b/>
          <w:bCs/>
          <w:color w:val="000000" w:themeColor="text1"/>
          <w:sz w:val="30"/>
          <w:szCs w:val="30"/>
        </w:rPr>
      </w:pPr>
      <w:r w:rsidRPr="00D15173">
        <w:rPr>
          <w:rFonts w:ascii="方正仿宋_GBK" w:eastAsia="方正仿宋_GBK" w:hAnsi="黑体" w:hint="eastAsia"/>
          <w:b/>
          <w:bCs/>
          <w:color w:val="000000" w:themeColor="text1"/>
          <w:sz w:val="30"/>
          <w:szCs w:val="30"/>
        </w:rPr>
        <w:t>(二)资格条件</w:t>
      </w:r>
    </w:p>
    <w:p w:rsidR="00216946" w:rsidRPr="00D15173" w:rsidRDefault="00764BEA" w:rsidP="002365E7">
      <w:pPr>
        <w:spacing w:line="560" w:lineRule="exact"/>
        <w:ind w:firstLineChars="200" w:firstLine="600"/>
        <w:rPr>
          <w:rFonts w:ascii="方正仿宋_GBK" w:eastAsia="方正仿宋_GBK" w:hAnsi="仿宋"/>
          <w:bCs/>
          <w:color w:val="000000" w:themeColor="text1"/>
          <w:sz w:val="30"/>
          <w:szCs w:val="30"/>
        </w:rPr>
      </w:pPr>
      <w:r w:rsidRPr="00D15173">
        <w:rPr>
          <w:rFonts w:ascii="方正仿宋_GBK" w:eastAsia="方正仿宋_GBK" w:hAnsi="仿宋" w:hint="eastAsia"/>
          <w:bCs/>
          <w:color w:val="000000" w:themeColor="text1"/>
          <w:sz w:val="30"/>
          <w:szCs w:val="30"/>
        </w:rPr>
        <w:t>1.本科及以上学历，一级教师及以上专业技术职称；</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bCs/>
          <w:color w:val="000000" w:themeColor="text1"/>
          <w:sz w:val="30"/>
          <w:szCs w:val="30"/>
        </w:rPr>
        <w:t>2.</w:t>
      </w:r>
      <w:r w:rsidRPr="00D15173">
        <w:rPr>
          <w:rFonts w:ascii="方正仿宋_GBK" w:eastAsia="方正仿宋_GBK" w:hAnsi="仿宋" w:hint="eastAsia"/>
          <w:color w:val="000000" w:themeColor="text1"/>
          <w:sz w:val="30"/>
          <w:szCs w:val="30"/>
        </w:rPr>
        <w:t>小学部校长年龄在50周岁以下（1970年1月1日以后出生）；副校长年龄在40周岁以下（1980年1月1日以后出生）。</w:t>
      </w:r>
    </w:p>
    <w:p w:rsidR="00216946" w:rsidRPr="00D15173" w:rsidRDefault="00764BEA" w:rsidP="002365E7">
      <w:pPr>
        <w:spacing w:line="560" w:lineRule="exact"/>
        <w:ind w:firstLineChars="200" w:firstLine="600"/>
        <w:rPr>
          <w:rFonts w:ascii="方正仿宋_GBK" w:eastAsia="方正仿宋_GBK" w:hAnsi="仿宋"/>
          <w:bCs/>
          <w:color w:val="000000" w:themeColor="text1"/>
          <w:sz w:val="30"/>
          <w:szCs w:val="30"/>
        </w:rPr>
      </w:pPr>
      <w:r w:rsidRPr="00D15173">
        <w:rPr>
          <w:rFonts w:ascii="方正仿宋_GBK" w:eastAsia="方正仿宋_GBK" w:hAnsi="仿宋" w:hint="eastAsia"/>
          <w:bCs/>
          <w:color w:val="000000" w:themeColor="text1"/>
          <w:sz w:val="30"/>
          <w:szCs w:val="30"/>
        </w:rPr>
        <w:t>3.具有相应学段的教师资格证。</w:t>
      </w:r>
    </w:p>
    <w:p w:rsidR="00216946" w:rsidRPr="00D15173" w:rsidRDefault="006B2CE0" w:rsidP="002365E7">
      <w:pPr>
        <w:spacing w:line="560" w:lineRule="exact"/>
        <w:ind w:firstLineChars="200" w:firstLine="602"/>
        <w:rPr>
          <w:rFonts w:ascii="方正仿宋_GBK" w:eastAsia="方正仿宋_GBK" w:hAnsi="黑体"/>
          <w:b/>
          <w:bCs/>
          <w:color w:val="000000" w:themeColor="text1"/>
          <w:sz w:val="30"/>
          <w:szCs w:val="30"/>
        </w:rPr>
      </w:pPr>
      <w:r w:rsidRPr="00D15173">
        <w:rPr>
          <w:rFonts w:ascii="方正仿宋_GBK" w:eastAsia="方正仿宋_GBK" w:hAnsi="黑体" w:hint="eastAsia"/>
          <w:b/>
          <w:bCs/>
          <w:color w:val="000000" w:themeColor="text1"/>
          <w:sz w:val="30"/>
          <w:szCs w:val="30"/>
        </w:rPr>
        <w:t>(</w:t>
      </w:r>
      <w:r>
        <w:rPr>
          <w:rFonts w:ascii="方正仿宋_GBK" w:eastAsia="方正仿宋_GBK" w:hAnsi="黑体" w:hint="eastAsia"/>
          <w:b/>
          <w:bCs/>
          <w:color w:val="000000" w:themeColor="text1"/>
          <w:sz w:val="30"/>
          <w:szCs w:val="30"/>
        </w:rPr>
        <w:t>三</w:t>
      </w:r>
      <w:r w:rsidRPr="00D15173">
        <w:rPr>
          <w:rFonts w:ascii="方正仿宋_GBK" w:eastAsia="方正仿宋_GBK" w:hAnsi="黑体" w:hint="eastAsia"/>
          <w:b/>
          <w:bCs/>
          <w:color w:val="000000" w:themeColor="text1"/>
          <w:sz w:val="30"/>
          <w:szCs w:val="30"/>
        </w:rPr>
        <w:t>)</w:t>
      </w:r>
      <w:r w:rsidR="00764BEA" w:rsidRPr="00D15173">
        <w:rPr>
          <w:rFonts w:ascii="方正仿宋_GBK" w:eastAsia="方正仿宋_GBK" w:hAnsi="黑体" w:hint="eastAsia"/>
          <w:b/>
          <w:bCs/>
          <w:color w:val="000000" w:themeColor="text1"/>
          <w:sz w:val="30"/>
          <w:szCs w:val="30"/>
        </w:rPr>
        <w:t>岗位相关条件</w:t>
      </w:r>
    </w:p>
    <w:p w:rsidR="00216946" w:rsidRPr="00D15173" w:rsidRDefault="00764BEA" w:rsidP="002365E7">
      <w:pPr>
        <w:spacing w:line="560" w:lineRule="exact"/>
        <w:ind w:firstLineChars="200" w:firstLine="600"/>
        <w:rPr>
          <w:rFonts w:ascii="方正仿宋_GBK" w:eastAsia="方正仿宋_GBK" w:hAnsi="仿宋"/>
          <w:bCs/>
          <w:color w:val="000000" w:themeColor="text1"/>
          <w:sz w:val="30"/>
          <w:szCs w:val="30"/>
        </w:rPr>
      </w:pPr>
      <w:r w:rsidRPr="00D15173">
        <w:rPr>
          <w:rFonts w:ascii="方正仿宋_GBK" w:eastAsia="方正仿宋_GBK" w:hAnsi="仿宋" w:hint="eastAsia"/>
          <w:bCs/>
          <w:color w:val="000000" w:themeColor="text1"/>
          <w:sz w:val="30"/>
          <w:szCs w:val="30"/>
        </w:rPr>
        <w:t>1.小学部校长要具有不少于3年的区</w:t>
      </w:r>
      <w:r w:rsidR="009C3434" w:rsidRPr="00D15173">
        <w:rPr>
          <w:rFonts w:ascii="方正仿宋_GBK" w:eastAsia="方正仿宋_GBK" w:hAnsi="仿宋" w:hint="eastAsia"/>
          <w:bCs/>
          <w:color w:val="000000" w:themeColor="text1"/>
          <w:sz w:val="30"/>
          <w:szCs w:val="30"/>
        </w:rPr>
        <w:t>（县）</w:t>
      </w:r>
      <w:r w:rsidRPr="00D15173">
        <w:rPr>
          <w:rFonts w:ascii="方正仿宋_GBK" w:eastAsia="方正仿宋_GBK" w:hAnsi="仿宋" w:hint="eastAsia"/>
          <w:bCs/>
          <w:color w:val="000000" w:themeColor="text1"/>
          <w:sz w:val="30"/>
          <w:szCs w:val="30"/>
        </w:rPr>
        <w:t>级及以上</w:t>
      </w:r>
      <w:r w:rsidR="00CA2FF0" w:rsidRPr="00D15173">
        <w:rPr>
          <w:rFonts w:ascii="方正仿宋_GBK" w:eastAsia="方正仿宋_GBK" w:hAnsi="仿宋" w:hint="eastAsia"/>
          <w:bCs/>
          <w:color w:val="000000" w:themeColor="text1"/>
          <w:sz w:val="30"/>
          <w:szCs w:val="30"/>
        </w:rPr>
        <w:t>具有</w:t>
      </w:r>
      <w:r w:rsidRPr="00D15173">
        <w:rPr>
          <w:rFonts w:ascii="方正仿宋_GBK" w:eastAsia="方正仿宋_GBK" w:hAnsi="仿宋" w:hint="eastAsia"/>
          <w:bCs/>
          <w:color w:val="000000" w:themeColor="text1"/>
          <w:sz w:val="30"/>
          <w:szCs w:val="30"/>
        </w:rPr>
        <w:t>示范</w:t>
      </w:r>
      <w:r w:rsidR="00CA2FF0" w:rsidRPr="00D15173">
        <w:rPr>
          <w:rFonts w:ascii="方正仿宋_GBK" w:eastAsia="方正仿宋_GBK" w:hAnsi="仿宋" w:hint="eastAsia"/>
          <w:bCs/>
          <w:color w:val="000000" w:themeColor="text1"/>
          <w:sz w:val="30"/>
          <w:szCs w:val="30"/>
        </w:rPr>
        <w:t>性</w:t>
      </w:r>
      <w:r w:rsidRPr="00D15173">
        <w:rPr>
          <w:rFonts w:ascii="方正仿宋_GBK" w:eastAsia="方正仿宋_GBK" w:hAnsi="仿宋" w:hint="eastAsia"/>
          <w:bCs/>
          <w:color w:val="000000" w:themeColor="text1"/>
          <w:sz w:val="30"/>
          <w:szCs w:val="30"/>
        </w:rPr>
        <w:t>小学（或与之相应级别学校）校长正职任职经历，</w:t>
      </w:r>
      <w:r w:rsidR="00DD7E15" w:rsidRPr="00D15173">
        <w:rPr>
          <w:rFonts w:ascii="方正仿宋_GBK" w:eastAsia="方正仿宋_GBK" w:hAnsi="仿宋" w:hint="eastAsia"/>
          <w:bCs/>
          <w:color w:val="000000" w:themeColor="text1"/>
          <w:sz w:val="30"/>
          <w:szCs w:val="30"/>
        </w:rPr>
        <w:t>还应具备下列条件之一者：①</w:t>
      </w:r>
      <w:r w:rsidR="00664504" w:rsidRPr="00D15173">
        <w:rPr>
          <w:rFonts w:ascii="方正仿宋_GBK" w:eastAsia="方正仿宋_GBK" w:hAnsi="仿宋" w:hint="eastAsia"/>
          <w:color w:val="000000"/>
          <w:sz w:val="30"/>
          <w:szCs w:val="30"/>
        </w:rPr>
        <w:t>具有地市级</w:t>
      </w:r>
      <w:r w:rsidR="00664504" w:rsidRPr="00D15173">
        <w:rPr>
          <w:rFonts w:ascii="方正仿宋_GBK" w:eastAsia="方正仿宋_GBK" w:hAnsi="仿宋" w:hint="eastAsia"/>
          <w:bCs/>
          <w:color w:val="000000" w:themeColor="text1"/>
          <w:sz w:val="30"/>
          <w:szCs w:val="30"/>
        </w:rPr>
        <w:t>学科带头人以上骨干教师荣誉称</w:t>
      </w:r>
      <w:r w:rsidR="00664504" w:rsidRPr="00D15173">
        <w:rPr>
          <w:rFonts w:ascii="方正仿宋_GBK" w:eastAsia="方正仿宋_GBK" w:hAnsi="仿宋" w:hint="eastAsia"/>
          <w:bCs/>
          <w:color w:val="000000" w:themeColor="text1"/>
          <w:sz w:val="30"/>
          <w:szCs w:val="30"/>
        </w:rPr>
        <w:lastRenderedPageBreak/>
        <w:t>号（或与此相当的教学荣誉称号）</w:t>
      </w:r>
      <w:r w:rsidRPr="00D15173">
        <w:rPr>
          <w:rFonts w:ascii="方正仿宋_GBK" w:eastAsia="方正仿宋_GBK" w:hAnsi="仿宋" w:hint="eastAsia"/>
          <w:bCs/>
          <w:color w:val="000000" w:themeColor="text1"/>
          <w:sz w:val="30"/>
          <w:szCs w:val="30"/>
        </w:rPr>
        <w:t>。</w:t>
      </w:r>
      <w:r w:rsidR="00DD7E15" w:rsidRPr="00D15173">
        <w:rPr>
          <w:rFonts w:ascii="方正仿宋_GBK" w:eastAsia="方正仿宋_GBK" w:hAnsi="仿宋" w:hint="eastAsia"/>
          <w:bCs/>
          <w:color w:val="000000" w:themeColor="text1"/>
          <w:sz w:val="30"/>
          <w:szCs w:val="30"/>
        </w:rPr>
        <w:t>②具有正高级教师专业技术职称。③获得地市级及以上优秀教师</w:t>
      </w:r>
      <w:r w:rsidR="00CA2FF0" w:rsidRPr="00D15173">
        <w:rPr>
          <w:rFonts w:ascii="方正仿宋_GBK" w:eastAsia="方正仿宋_GBK" w:hAnsi="仿宋" w:hint="eastAsia"/>
          <w:bCs/>
          <w:color w:val="000000" w:themeColor="text1"/>
          <w:sz w:val="30"/>
          <w:szCs w:val="30"/>
        </w:rPr>
        <w:t>等综合</w:t>
      </w:r>
      <w:r w:rsidR="00DD7E15" w:rsidRPr="00D15173">
        <w:rPr>
          <w:rFonts w:ascii="方正仿宋_GBK" w:eastAsia="方正仿宋_GBK" w:hAnsi="仿宋" w:hint="eastAsia"/>
          <w:bCs/>
          <w:color w:val="000000" w:themeColor="text1"/>
          <w:sz w:val="30"/>
          <w:szCs w:val="30"/>
        </w:rPr>
        <w:t>荣誉称号。</w:t>
      </w:r>
    </w:p>
    <w:p w:rsidR="00664504" w:rsidRPr="00D15173" w:rsidRDefault="00764BEA" w:rsidP="002365E7">
      <w:pPr>
        <w:spacing w:line="560" w:lineRule="exact"/>
        <w:ind w:firstLineChars="200" w:firstLine="600"/>
        <w:rPr>
          <w:rFonts w:ascii="方正仿宋_GBK" w:eastAsia="方正仿宋_GBK" w:hAnsi="仿宋"/>
          <w:bCs/>
          <w:color w:val="000000" w:themeColor="text1"/>
          <w:sz w:val="30"/>
          <w:szCs w:val="30"/>
        </w:rPr>
      </w:pPr>
      <w:r w:rsidRPr="00D15173">
        <w:rPr>
          <w:rFonts w:ascii="方正仿宋_GBK" w:eastAsia="方正仿宋_GBK" w:hAnsi="仿宋" w:hint="eastAsia"/>
          <w:bCs/>
          <w:color w:val="000000" w:themeColor="text1"/>
          <w:sz w:val="30"/>
          <w:szCs w:val="30"/>
        </w:rPr>
        <w:t>2.小学部副校长不少于3年的区</w:t>
      </w:r>
      <w:r w:rsidR="009C3434" w:rsidRPr="00D15173">
        <w:rPr>
          <w:rFonts w:ascii="方正仿宋_GBK" w:eastAsia="方正仿宋_GBK" w:hAnsi="仿宋" w:hint="eastAsia"/>
          <w:bCs/>
          <w:color w:val="000000" w:themeColor="text1"/>
          <w:sz w:val="30"/>
          <w:szCs w:val="30"/>
        </w:rPr>
        <w:t>（县）</w:t>
      </w:r>
      <w:r w:rsidRPr="00D15173">
        <w:rPr>
          <w:rFonts w:ascii="方正仿宋_GBK" w:eastAsia="方正仿宋_GBK" w:hAnsi="仿宋" w:hint="eastAsia"/>
          <w:bCs/>
          <w:color w:val="000000" w:themeColor="text1"/>
          <w:sz w:val="30"/>
          <w:szCs w:val="30"/>
        </w:rPr>
        <w:t>级及以上</w:t>
      </w:r>
      <w:r w:rsidR="00CA2FF0" w:rsidRPr="00D15173">
        <w:rPr>
          <w:rFonts w:ascii="方正仿宋_GBK" w:eastAsia="方正仿宋_GBK" w:hAnsi="仿宋" w:hint="eastAsia"/>
          <w:bCs/>
          <w:color w:val="000000" w:themeColor="text1"/>
          <w:sz w:val="30"/>
          <w:szCs w:val="30"/>
        </w:rPr>
        <w:t>具有</w:t>
      </w:r>
      <w:r w:rsidRPr="00D15173">
        <w:rPr>
          <w:rFonts w:ascii="方正仿宋_GBK" w:eastAsia="方正仿宋_GBK" w:hAnsi="仿宋" w:hint="eastAsia"/>
          <w:bCs/>
          <w:color w:val="000000" w:themeColor="text1"/>
          <w:sz w:val="30"/>
          <w:szCs w:val="30"/>
        </w:rPr>
        <w:t>示范</w:t>
      </w:r>
      <w:r w:rsidR="00CA2FF0" w:rsidRPr="00D15173">
        <w:rPr>
          <w:rFonts w:ascii="方正仿宋_GBK" w:eastAsia="方正仿宋_GBK" w:hAnsi="仿宋" w:hint="eastAsia"/>
          <w:bCs/>
          <w:color w:val="000000" w:themeColor="text1"/>
          <w:sz w:val="30"/>
          <w:szCs w:val="30"/>
        </w:rPr>
        <w:t>性</w:t>
      </w:r>
      <w:r w:rsidRPr="00D15173">
        <w:rPr>
          <w:rFonts w:ascii="方正仿宋_GBK" w:eastAsia="方正仿宋_GBK" w:hAnsi="仿宋" w:hint="eastAsia"/>
          <w:bCs/>
          <w:color w:val="000000" w:themeColor="text1"/>
          <w:sz w:val="30"/>
          <w:szCs w:val="30"/>
        </w:rPr>
        <w:t>小学（或与之相应级别学校）校长副职任职经历，</w:t>
      </w:r>
      <w:r w:rsidR="00DD7E15" w:rsidRPr="00D15173">
        <w:rPr>
          <w:rFonts w:ascii="方正仿宋_GBK" w:eastAsia="方正仿宋_GBK" w:hAnsi="仿宋" w:hint="eastAsia"/>
          <w:bCs/>
          <w:color w:val="000000" w:themeColor="text1"/>
          <w:sz w:val="30"/>
          <w:szCs w:val="30"/>
        </w:rPr>
        <w:t>还应具备下列条件之一者：①</w:t>
      </w:r>
      <w:r w:rsidR="00664504" w:rsidRPr="00D15173">
        <w:rPr>
          <w:rFonts w:ascii="方正仿宋_GBK" w:eastAsia="方正仿宋_GBK" w:hAnsi="仿宋" w:hint="eastAsia"/>
          <w:bCs/>
          <w:color w:val="000000" w:themeColor="text1"/>
          <w:sz w:val="30"/>
          <w:szCs w:val="30"/>
        </w:rPr>
        <w:t>具有地市级教学新秀以上骨干教师荣誉称号（或与此相当的教学荣誉称号）。</w:t>
      </w:r>
      <w:r w:rsidR="00DD7E15" w:rsidRPr="00D15173">
        <w:rPr>
          <w:rFonts w:ascii="方正仿宋_GBK" w:eastAsia="方正仿宋_GBK" w:hAnsi="仿宋" w:hint="eastAsia"/>
          <w:bCs/>
          <w:color w:val="000000" w:themeColor="text1"/>
          <w:sz w:val="30"/>
          <w:szCs w:val="30"/>
        </w:rPr>
        <w:t>②具有副高级教师专业技术职称。③获得区（县）级及以上优秀教师</w:t>
      </w:r>
      <w:r w:rsidR="00CA2FF0" w:rsidRPr="00D15173">
        <w:rPr>
          <w:rFonts w:ascii="方正仿宋_GBK" w:eastAsia="方正仿宋_GBK" w:hAnsi="仿宋" w:hint="eastAsia"/>
          <w:bCs/>
          <w:color w:val="000000" w:themeColor="text1"/>
          <w:sz w:val="30"/>
          <w:szCs w:val="30"/>
        </w:rPr>
        <w:t>等综合</w:t>
      </w:r>
      <w:r w:rsidR="00DD7E15" w:rsidRPr="00D15173">
        <w:rPr>
          <w:rFonts w:ascii="方正仿宋_GBK" w:eastAsia="方正仿宋_GBK" w:hAnsi="仿宋" w:hint="eastAsia"/>
          <w:bCs/>
          <w:color w:val="000000" w:themeColor="text1"/>
          <w:sz w:val="30"/>
          <w:szCs w:val="30"/>
        </w:rPr>
        <w:t>荣誉称号。</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bCs/>
          <w:color w:val="000000" w:themeColor="text1"/>
          <w:sz w:val="30"/>
          <w:szCs w:val="30"/>
        </w:rPr>
        <w:t>3.</w:t>
      </w:r>
      <w:r w:rsidRPr="00D15173">
        <w:rPr>
          <w:rFonts w:ascii="方正仿宋_GBK" w:eastAsia="方正仿宋_GBK" w:hAnsi="仿宋" w:hint="eastAsia"/>
          <w:color w:val="000000" w:themeColor="text1"/>
          <w:sz w:val="30"/>
          <w:szCs w:val="30"/>
        </w:rPr>
        <w:t>特别优秀者，有关条件可适当放宽。</w:t>
      </w:r>
    </w:p>
    <w:p w:rsidR="00216946" w:rsidRPr="00D15173" w:rsidRDefault="00764BEA" w:rsidP="00D15173">
      <w:pPr>
        <w:spacing w:line="560" w:lineRule="exact"/>
        <w:ind w:firstLineChars="200" w:firstLine="602"/>
        <w:rPr>
          <w:rFonts w:ascii="方正仿宋_GBK" w:eastAsia="方正仿宋_GBK" w:hAnsi="黑体"/>
          <w:b/>
          <w:bCs/>
          <w:color w:val="000000" w:themeColor="text1"/>
          <w:sz w:val="30"/>
          <w:szCs w:val="30"/>
        </w:rPr>
      </w:pPr>
      <w:r w:rsidRPr="00D15173">
        <w:rPr>
          <w:rFonts w:ascii="方正仿宋_GBK" w:eastAsia="方正仿宋_GBK" w:hAnsi="黑体" w:hint="eastAsia"/>
          <w:b/>
          <w:bCs/>
          <w:color w:val="000000" w:themeColor="text1"/>
          <w:sz w:val="30"/>
          <w:szCs w:val="30"/>
        </w:rPr>
        <w:t>三、</w:t>
      </w:r>
      <w:r w:rsidRPr="00D15173">
        <w:rPr>
          <w:rFonts w:ascii="方正仿宋_GBK" w:eastAsia="方正仿宋_GBK" w:hAnsi="黑体" w:hint="eastAsia"/>
          <w:b/>
          <w:color w:val="000000" w:themeColor="text1"/>
          <w:sz w:val="30"/>
          <w:szCs w:val="30"/>
        </w:rPr>
        <w:t>人事关系及</w:t>
      </w:r>
      <w:r w:rsidRPr="00D15173">
        <w:rPr>
          <w:rFonts w:ascii="方正仿宋_GBK" w:eastAsia="方正仿宋_GBK" w:hAnsi="黑体" w:hint="eastAsia"/>
          <w:b/>
          <w:bCs/>
          <w:color w:val="000000" w:themeColor="text1"/>
          <w:sz w:val="30"/>
          <w:szCs w:val="30"/>
        </w:rPr>
        <w:t>薪酬待遇</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1.在编人员需转入人事关系的由无锡市滨湖区教育局按相关人事政策办理调动手续，学校与被聘用者签订聘用合同；人事关系不需转入的，由学校与被聘用者签订聘用合同；</w:t>
      </w:r>
    </w:p>
    <w:p w:rsidR="00216946" w:rsidRPr="00654DB1" w:rsidRDefault="00764BEA" w:rsidP="002365E7">
      <w:pPr>
        <w:spacing w:line="560" w:lineRule="exact"/>
        <w:ind w:firstLineChars="200" w:firstLine="600"/>
        <w:rPr>
          <w:rFonts w:ascii="方正仿宋_GBK" w:eastAsia="方正仿宋_GBK" w:hAnsi="仿宋"/>
          <w:sz w:val="30"/>
          <w:szCs w:val="30"/>
        </w:rPr>
      </w:pPr>
      <w:r w:rsidRPr="00654DB1">
        <w:rPr>
          <w:rFonts w:ascii="方正仿宋_GBK" w:eastAsia="方正仿宋_GBK" w:hAnsi="仿宋" w:hint="eastAsia"/>
          <w:sz w:val="30"/>
          <w:szCs w:val="30"/>
        </w:rPr>
        <w:t>2.视情况为配偶提供就业便利；</w:t>
      </w:r>
    </w:p>
    <w:p w:rsidR="00216946" w:rsidRPr="00654DB1" w:rsidRDefault="00764BEA" w:rsidP="002365E7">
      <w:pPr>
        <w:spacing w:line="560" w:lineRule="exact"/>
        <w:ind w:firstLineChars="200" w:firstLine="600"/>
        <w:rPr>
          <w:rFonts w:ascii="方正仿宋_GBK" w:eastAsia="方正仿宋_GBK" w:hAnsi="仿宋"/>
          <w:sz w:val="30"/>
          <w:szCs w:val="30"/>
        </w:rPr>
      </w:pPr>
      <w:r w:rsidRPr="00654DB1">
        <w:rPr>
          <w:rFonts w:ascii="方正仿宋_GBK" w:eastAsia="方正仿宋_GBK" w:hAnsi="仿宋" w:hint="eastAsia"/>
          <w:sz w:val="30"/>
          <w:szCs w:val="30"/>
        </w:rPr>
        <w:t>3.安排过渡住房，过渡期视聘用合同而定，</w:t>
      </w:r>
      <w:r w:rsidR="007A0518" w:rsidRPr="00654DB1">
        <w:rPr>
          <w:rFonts w:ascii="方正仿宋_GBK" w:eastAsia="方正仿宋_GBK" w:hAnsi="仿宋" w:hint="eastAsia"/>
          <w:sz w:val="30"/>
          <w:szCs w:val="30"/>
        </w:rPr>
        <w:t>成绩突出者，积极推荐参选滨湖区相关人才项目，享受相应人才政策。</w:t>
      </w:r>
    </w:p>
    <w:p w:rsidR="00216946" w:rsidRPr="00D15173" w:rsidRDefault="00812FB4" w:rsidP="002365E7">
      <w:pPr>
        <w:spacing w:line="560" w:lineRule="exact"/>
        <w:ind w:firstLineChars="200" w:firstLine="600"/>
        <w:rPr>
          <w:rFonts w:ascii="方正仿宋_GBK" w:eastAsia="方正仿宋_GBK" w:hAnsi="仿宋"/>
          <w:color w:val="000000" w:themeColor="text1"/>
          <w:sz w:val="30"/>
          <w:szCs w:val="30"/>
        </w:rPr>
      </w:pPr>
      <w:r w:rsidRPr="00654DB1">
        <w:rPr>
          <w:rFonts w:ascii="方正仿宋_GBK" w:eastAsia="方正仿宋_GBK" w:hAnsi="仿宋" w:hint="eastAsia"/>
          <w:sz w:val="30"/>
          <w:szCs w:val="30"/>
        </w:rPr>
        <w:t>4.</w:t>
      </w:r>
      <w:r w:rsidR="00764BEA" w:rsidRPr="00654DB1">
        <w:rPr>
          <w:rFonts w:ascii="方正仿宋_GBK" w:eastAsia="方正仿宋_GBK" w:hAnsi="仿宋" w:hint="eastAsia"/>
          <w:sz w:val="30"/>
          <w:szCs w:val="30"/>
        </w:rPr>
        <w:t>正职校长</w:t>
      </w:r>
      <w:r w:rsidR="00764BEA" w:rsidRPr="00D15173">
        <w:rPr>
          <w:rFonts w:ascii="方正仿宋_GBK" w:eastAsia="方正仿宋_GBK" w:hAnsi="仿宋" w:hint="eastAsia"/>
          <w:color w:val="000000" w:themeColor="text1"/>
          <w:sz w:val="30"/>
          <w:szCs w:val="30"/>
        </w:rPr>
        <w:t>实行年薪制，年薪40万；副校长待遇不低于滨湖区公办小学副校长待遇。</w:t>
      </w:r>
    </w:p>
    <w:p w:rsidR="00216946" w:rsidRPr="00D15173" w:rsidRDefault="00764BEA" w:rsidP="00D15173">
      <w:pPr>
        <w:spacing w:line="560" w:lineRule="exact"/>
        <w:ind w:leftChars="200" w:left="420" w:firstLineChars="100" w:firstLine="301"/>
        <w:rPr>
          <w:rFonts w:ascii="方正仿宋_GBK" w:eastAsia="方正仿宋_GBK" w:hAnsi="仿宋"/>
          <w:b/>
          <w:color w:val="000000" w:themeColor="text1"/>
          <w:sz w:val="30"/>
          <w:szCs w:val="30"/>
        </w:rPr>
      </w:pPr>
      <w:r w:rsidRPr="00D15173">
        <w:rPr>
          <w:rFonts w:ascii="方正仿宋_GBK" w:eastAsia="方正仿宋_GBK" w:hAnsi="黑体" w:hint="eastAsia"/>
          <w:b/>
          <w:bCs/>
          <w:color w:val="000000" w:themeColor="text1"/>
          <w:sz w:val="30"/>
          <w:szCs w:val="30"/>
        </w:rPr>
        <w:t>四、招聘办法</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1.有意应聘者于2020年12月</w:t>
      </w:r>
      <w:r w:rsidR="009C3434" w:rsidRPr="00D15173">
        <w:rPr>
          <w:rFonts w:ascii="方正仿宋_GBK" w:eastAsia="方正仿宋_GBK" w:hAnsi="仿宋" w:hint="eastAsia"/>
          <w:color w:val="000000" w:themeColor="text1"/>
          <w:sz w:val="30"/>
          <w:szCs w:val="30"/>
        </w:rPr>
        <w:t>20</w:t>
      </w:r>
      <w:r w:rsidRPr="00D15173">
        <w:rPr>
          <w:rFonts w:ascii="方正仿宋_GBK" w:eastAsia="方正仿宋_GBK" w:hAnsi="仿宋" w:hint="eastAsia"/>
          <w:color w:val="000000" w:themeColor="text1"/>
          <w:sz w:val="30"/>
          <w:szCs w:val="30"/>
        </w:rPr>
        <w:t>日之前递交应聘材料。学校对应聘材料进行资格审核，电话通知通过初审者参加招聘考核。</w:t>
      </w:r>
      <w:r w:rsidR="00945A64" w:rsidRPr="00D15173">
        <w:rPr>
          <w:rFonts w:ascii="方正仿宋_GBK" w:eastAsia="方正仿宋_GBK" w:hAnsi="仿宋" w:hint="eastAsia"/>
          <w:color w:val="000000" w:themeColor="text1"/>
          <w:sz w:val="30"/>
          <w:szCs w:val="30"/>
        </w:rPr>
        <w:t>具体考核地点、考核时间另行通知。</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2.应聘材料包括：《应聘人员信息登记表》（见附件）；学历、学位证书、职称证书、教师资格证、各类表彰奖励证书、个人教科研成果的扫描件；其他证明材料的扫描件。</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lastRenderedPageBreak/>
        <w:t>应聘者将应聘材料制成压缩文件包发送至邮箱</w:t>
      </w:r>
      <w:r w:rsidR="00651231" w:rsidRPr="00D15173">
        <w:rPr>
          <w:rFonts w:ascii="方正仿宋_GBK" w:eastAsia="方正仿宋_GBK" w:hAnsi="仿宋" w:hint="eastAsia"/>
          <w:color w:val="000000" w:themeColor="text1"/>
          <w:sz w:val="30"/>
          <w:szCs w:val="30"/>
        </w:rPr>
        <w:t>542726397@qq.com</w:t>
      </w:r>
      <w:r w:rsidRPr="00D15173">
        <w:rPr>
          <w:rFonts w:ascii="方正仿宋_GBK" w:eastAsia="方正仿宋_GBK" w:hAnsi="仿宋" w:hint="eastAsia"/>
          <w:color w:val="000000" w:themeColor="text1"/>
          <w:sz w:val="30"/>
          <w:szCs w:val="30"/>
        </w:rPr>
        <w:t>，邮件主题请注明：姓名及拟应聘岗位。</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联系人：</w:t>
      </w:r>
      <w:r w:rsidR="00651231" w:rsidRPr="00D15173">
        <w:rPr>
          <w:rFonts w:ascii="方正仿宋_GBK" w:eastAsia="方正仿宋_GBK" w:hAnsi="仿宋" w:hint="eastAsia"/>
          <w:color w:val="000000" w:themeColor="text1"/>
          <w:sz w:val="30"/>
          <w:szCs w:val="30"/>
        </w:rPr>
        <w:t>纪老师</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联系电话：</w:t>
      </w:r>
      <w:r w:rsidR="00651231" w:rsidRPr="00D15173">
        <w:rPr>
          <w:rFonts w:ascii="方正仿宋_GBK" w:eastAsia="方正仿宋_GBK" w:hAnsi="仿宋" w:hint="eastAsia"/>
          <w:color w:val="000000" w:themeColor="text1"/>
          <w:sz w:val="30"/>
          <w:szCs w:val="30"/>
        </w:rPr>
        <w:t>051081178595</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3.招聘考核包括笔试、面试、业绩考察、体检和政审等环节，择优录用。</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4.资格审查贯穿于招聘工作全过程，凡发现应聘人员与本公告公布的招聘条件不符的，取消应聘资格或录用资格。</w:t>
      </w:r>
    </w:p>
    <w:p w:rsidR="00216946" w:rsidRPr="00D15173" w:rsidRDefault="00764BEA" w:rsidP="002365E7">
      <w:pPr>
        <w:spacing w:line="560" w:lineRule="exact"/>
        <w:ind w:firstLineChars="200" w:firstLine="600"/>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附件：应聘人员信息登记表</w:t>
      </w:r>
    </w:p>
    <w:p w:rsidR="00D15173" w:rsidRDefault="00D15173" w:rsidP="002365E7">
      <w:pPr>
        <w:spacing w:line="560" w:lineRule="exact"/>
        <w:jc w:val="right"/>
        <w:rPr>
          <w:rFonts w:ascii="方正仿宋_GBK" w:eastAsia="方正仿宋_GBK" w:hAnsi="仿宋"/>
          <w:color w:val="000000" w:themeColor="text1"/>
          <w:sz w:val="30"/>
          <w:szCs w:val="30"/>
        </w:rPr>
      </w:pPr>
    </w:p>
    <w:p w:rsidR="00216946" w:rsidRPr="00D15173" w:rsidRDefault="00764BEA" w:rsidP="002365E7">
      <w:pPr>
        <w:spacing w:line="560" w:lineRule="exact"/>
        <w:jc w:val="right"/>
        <w:rPr>
          <w:rFonts w:ascii="方正仿宋_GBK" w:eastAsia="方正仿宋_GBK" w:hAnsi="仿宋"/>
          <w:color w:val="000000" w:themeColor="text1"/>
          <w:sz w:val="30"/>
          <w:szCs w:val="30"/>
        </w:rPr>
      </w:pPr>
      <w:r w:rsidRPr="00D15173">
        <w:rPr>
          <w:rFonts w:ascii="方正仿宋_GBK" w:eastAsia="方正仿宋_GBK" w:hAnsi="仿宋" w:hint="eastAsia"/>
          <w:color w:val="000000" w:themeColor="text1"/>
          <w:sz w:val="30"/>
          <w:szCs w:val="30"/>
        </w:rPr>
        <w:t>无锡市滨湖区教育局</w:t>
      </w:r>
    </w:p>
    <w:p w:rsidR="00216946" w:rsidRPr="00D15173" w:rsidRDefault="00764BEA" w:rsidP="002365E7">
      <w:pPr>
        <w:widowControl/>
        <w:spacing w:line="560" w:lineRule="exact"/>
        <w:jc w:val="right"/>
        <w:rPr>
          <w:rFonts w:ascii="方正仿宋_GBK" w:eastAsia="方正仿宋_GBK" w:hAnsi="仿宋"/>
          <w:color w:val="000000" w:themeColor="text1"/>
          <w:sz w:val="30"/>
          <w:szCs w:val="30"/>
        </w:rPr>
      </w:pPr>
      <w:bookmarkStart w:id="0" w:name="_GoBack"/>
      <w:bookmarkEnd w:id="0"/>
      <w:r w:rsidRPr="00D15173">
        <w:rPr>
          <w:rFonts w:ascii="方正仿宋_GBK" w:eastAsia="方正仿宋_GBK" w:hAnsi="仿宋" w:hint="eastAsia"/>
          <w:color w:val="000000" w:themeColor="text1"/>
          <w:sz w:val="30"/>
          <w:szCs w:val="30"/>
        </w:rPr>
        <w:t>南京师范大学滨湖实验学校</w:t>
      </w:r>
    </w:p>
    <w:p w:rsidR="00216946" w:rsidRDefault="00764BEA" w:rsidP="002365E7">
      <w:pPr>
        <w:widowControl/>
        <w:spacing w:line="560" w:lineRule="exact"/>
        <w:ind w:firstLineChars="1700" w:firstLine="5100"/>
        <w:jc w:val="right"/>
        <w:rPr>
          <w:rFonts w:ascii="方正小标宋简体" w:eastAsia="方正小标宋简体" w:hAnsi="方正小标宋简体" w:cs="方正小标宋简体"/>
          <w:color w:val="000000" w:themeColor="text1"/>
          <w:kern w:val="0"/>
          <w:sz w:val="36"/>
          <w:szCs w:val="36"/>
        </w:rPr>
      </w:pPr>
      <w:r w:rsidRPr="00D15173">
        <w:rPr>
          <w:rFonts w:ascii="方正仿宋_GBK" w:eastAsia="方正仿宋_GBK" w:hAnsi="仿宋" w:hint="eastAsia"/>
          <w:color w:val="000000" w:themeColor="text1"/>
          <w:sz w:val="30"/>
          <w:szCs w:val="30"/>
        </w:rPr>
        <w:t>2020年12月</w:t>
      </w:r>
      <w:r w:rsidR="004E5A4F">
        <w:rPr>
          <w:rFonts w:ascii="方正仿宋_GBK" w:eastAsia="方正仿宋_GBK" w:hAnsi="仿宋" w:hint="eastAsia"/>
          <w:color w:val="000000" w:themeColor="text1"/>
          <w:sz w:val="30"/>
          <w:szCs w:val="30"/>
        </w:rPr>
        <w:t>10</w:t>
      </w:r>
      <w:r w:rsidRPr="00D15173">
        <w:rPr>
          <w:rFonts w:ascii="方正仿宋_GBK" w:eastAsia="方正仿宋_GBK" w:hAnsi="仿宋" w:hint="eastAsia"/>
          <w:color w:val="000000" w:themeColor="text1"/>
          <w:sz w:val="30"/>
          <w:szCs w:val="30"/>
        </w:rPr>
        <w:t>日</w:t>
      </w:r>
      <w:r>
        <w:rPr>
          <w:rFonts w:ascii="方正小标宋简体" w:eastAsia="方正小标宋简体" w:hAnsi="方正小标宋简体" w:cs="方正小标宋简体" w:hint="eastAsia"/>
          <w:color w:val="000000" w:themeColor="text1"/>
          <w:kern w:val="0"/>
          <w:sz w:val="36"/>
          <w:szCs w:val="36"/>
        </w:rPr>
        <w:br w:type="page"/>
      </w:r>
    </w:p>
    <w:p w:rsidR="00216946" w:rsidRDefault="00764BEA">
      <w:pPr>
        <w:spacing w:line="560" w:lineRule="exact"/>
        <w:jc w:val="center"/>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lastRenderedPageBreak/>
        <w:t>南京师范大学滨湖实验学校校长</w:t>
      </w:r>
      <w:r w:rsidR="008D3C73">
        <w:rPr>
          <w:rFonts w:ascii="方正小标宋简体" w:eastAsia="方正小标宋简体" w:hAnsi="方正小标宋简体" w:cs="方正小标宋简体" w:hint="eastAsia"/>
          <w:color w:val="000000" w:themeColor="text1"/>
          <w:kern w:val="0"/>
          <w:sz w:val="36"/>
          <w:szCs w:val="36"/>
        </w:rPr>
        <w:t>（副校长）</w:t>
      </w:r>
    </w:p>
    <w:p w:rsidR="00216946" w:rsidRDefault="00764BEA">
      <w:pPr>
        <w:spacing w:line="560" w:lineRule="exact"/>
        <w:jc w:val="center"/>
        <w:rPr>
          <w:rFonts w:ascii="方正小标宋简体" w:eastAsia="方正小标宋简体" w:hAnsi="方正小标宋简体" w:cs="方正小标宋简体"/>
          <w:color w:val="000000" w:themeColor="text1"/>
          <w:spacing w:val="-17"/>
          <w:kern w:val="0"/>
          <w:sz w:val="36"/>
          <w:szCs w:val="36"/>
        </w:rPr>
      </w:pPr>
      <w:r>
        <w:rPr>
          <w:rFonts w:ascii="方正小标宋简体" w:eastAsia="方正小标宋简体" w:hAnsi="方正小标宋简体" w:cs="方正小标宋简体" w:hint="eastAsia"/>
          <w:color w:val="000000" w:themeColor="text1"/>
          <w:spacing w:val="-17"/>
          <w:kern w:val="0"/>
          <w:sz w:val="36"/>
          <w:szCs w:val="36"/>
        </w:rPr>
        <w:t>应聘人员信息登记表</w:t>
      </w:r>
    </w:p>
    <w:tbl>
      <w:tblPr>
        <w:tblpPr w:leftFromText="180" w:rightFromText="180" w:vertAnchor="text" w:horzAnchor="page" w:tblpX="1171" w:tblpY="48"/>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7"/>
        <w:gridCol w:w="483"/>
        <w:gridCol w:w="1167"/>
        <w:gridCol w:w="868"/>
        <w:gridCol w:w="627"/>
        <w:gridCol w:w="700"/>
        <w:gridCol w:w="972"/>
        <w:gridCol w:w="951"/>
        <w:gridCol w:w="1010"/>
        <w:gridCol w:w="1839"/>
      </w:tblGrid>
      <w:tr w:rsidR="00216946">
        <w:trPr>
          <w:cantSplit/>
          <w:trHeight w:val="553"/>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ind w:firstLineChars="100" w:firstLine="24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rPr>
              <w:t>姓  名</w:t>
            </w:r>
          </w:p>
        </w:tc>
        <w:tc>
          <w:tcPr>
            <w:tcW w:w="1167" w:type="dxa"/>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868"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性别</w:t>
            </w:r>
          </w:p>
        </w:tc>
        <w:tc>
          <w:tcPr>
            <w:tcW w:w="627" w:type="dxa"/>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700"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籍贯</w:t>
            </w:r>
          </w:p>
        </w:tc>
        <w:tc>
          <w:tcPr>
            <w:tcW w:w="972" w:type="dxa"/>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951"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民族</w:t>
            </w:r>
          </w:p>
        </w:tc>
        <w:tc>
          <w:tcPr>
            <w:tcW w:w="1010" w:type="dxa"/>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11"/>
                <w:sz w:val="24"/>
              </w:rPr>
              <w:t>(照片)</w:t>
            </w:r>
          </w:p>
        </w:tc>
      </w:tr>
      <w:tr w:rsidR="00216946">
        <w:trPr>
          <w:cantSplit/>
          <w:trHeight w:val="553"/>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出生年月</w:t>
            </w:r>
          </w:p>
        </w:tc>
        <w:tc>
          <w:tcPr>
            <w:tcW w:w="2662" w:type="dxa"/>
            <w:gridSpan w:val="3"/>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学历(学位)</w:t>
            </w: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216946" w:rsidRDefault="00216946">
            <w:pPr>
              <w:widowControl/>
              <w:jc w:val="left"/>
              <w:rPr>
                <w:rFonts w:ascii="仿宋_GB2312" w:eastAsia="仿宋_GB2312" w:hAnsi="仿宋_GB2312" w:cs="仿宋_GB2312"/>
                <w:color w:val="000000" w:themeColor="text1"/>
                <w:sz w:val="24"/>
                <w:szCs w:val="24"/>
              </w:rPr>
            </w:pPr>
          </w:p>
        </w:tc>
      </w:tr>
      <w:tr w:rsidR="00216946">
        <w:trPr>
          <w:cantSplit/>
          <w:trHeight w:val="553"/>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身份证号码</w:t>
            </w:r>
          </w:p>
        </w:tc>
        <w:tc>
          <w:tcPr>
            <w:tcW w:w="6295" w:type="dxa"/>
            <w:gridSpan w:val="7"/>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216946" w:rsidRDefault="00216946">
            <w:pPr>
              <w:widowControl/>
              <w:jc w:val="left"/>
              <w:rPr>
                <w:rFonts w:ascii="仿宋_GB2312" w:eastAsia="仿宋_GB2312" w:hAnsi="仿宋_GB2312" w:cs="仿宋_GB2312"/>
                <w:color w:val="000000" w:themeColor="text1"/>
                <w:sz w:val="24"/>
                <w:szCs w:val="24"/>
              </w:rPr>
            </w:pPr>
          </w:p>
        </w:tc>
      </w:tr>
      <w:tr w:rsidR="00216946">
        <w:trPr>
          <w:cantSplit/>
          <w:trHeight w:val="500"/>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11"/>
                <w:sz w:val="24"/>
              </w:rPr>
              <w:t>参加工作时间</w:t>
            </w:r>
          </w:p>
        </w:tc>
        <w:tc>
          <w:tcPr>
            <w:tcW w:w="6295" w:type="dxa"/>
            <w:gridSpan w:val="7"/>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216946" w:rsidRDefault="00216946">
            <w:pPr>
              <w:widowControl/>
              <w:jc w:val="left"/>
              <w:rPr>
                <w:rFonts w:ascii="仿宋_GB2312" w:eastAsia="仿宋_GB2312" w:hAnsi="仿宋_GB2312" w:cs="仿宋_GB2312"/>
                <w:color w:val="000000" w:themeColor="text1"/>
                <w:sz w:val="24"/>
                <w:szCs w:val="24"/>
              </w:rPr>
            </w:pPr>
          </w:p>
        </w:tc>
      </w:tr>
      <w:tr w:rsidR="00216946">
        <w:trPr>
          <w:cantSplit/>
          <w:trHeight w:val="500"/>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pacing w:val="-11"/>
                <w:sz w:val="24"/>
              </w:rPr>
            </w:pPr>
            <w:r>
              <w:rPr>
                <w:rFonts w:ascii="仿宋_GB2312" w:eastAsia="仿宋_GB2312" w:hAnsi="仿宋_GB2312" w:cs="仿宋_GB2312" w:hint="eastAsia"/>
                <w:color w:val="000000" w:themeColor="text1"/>
                <w:sz w:val="24"/>
              </w:rPr>
              <w:t>现工作单位</w:t>
            </w:r>
          </w:p>
        </w:tc>
        <w:tc>
          <w:tcPr>
            <w:tcW w:w="6295" w:type="dxa"/>
            <w:gridSpan w:val="7"/>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216946" w:rsidRDefault="00216946">
            <w:pPr>
              <w:widowControl/>
              <w:jc w:val="left"/>
              <w:rPr>
                <w:rFonts w:ascii="仿宋_GB2312" w:eastAsia="仿宋_GB2312" w:hAnsi="仿宋_GB2312" w:cs="仿宋_GB2312"/>
                <w:color w:val="000000" w:themeColor="text1"/>
                <w:sz w:val="24"/>
                <w:szCs w:val="24"/>
              </w:rPr>
            </w:pPr>
          </w:p>
        </w:tc>
      </w:tr>
      <w:tr w:rsidR="00216946">
        <w:trPr>
          <w:cantSplit/>
          <w:trHeight w:val="615"/>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现任职称及</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受聘时间</w:t>
            </w:r>
          </w:p>
        </w:tc>
        <w:tc>
          <w:tcPr>
            <w:tcW w:w="2662" w:type="dxa"/>
            <w:gridSpan w:val="3"/>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现任行政职务及任职时间</w:t>
            </w:r>
          </w:p>
        </w:tc>
        <w:tc>
          <w:tcPr>
            <w:tcW w:w="3800" w:type="dxa"/>
            <w:gridSpan w:val="3"/>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r>
      <w:tr w:rsidR="00216946">
        <w:trPr>
          <w:cantSplit/>
          <w:trHeight w:val="615"/>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拟应聘岗位</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r>
      <w:tr w:rsidR="00216946">
        <w:trPr>
          <w:cantSplit/>
          <w:trHeight w:val="615"/>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住  址</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(含邮编)</w:t>
            </w:r>
          </w:p>
        </w:tc>
        <w:tc>
          <w:tcPr>
            <w:tcW w:w="4334" w:type="dxa"/>
            <w:gridSpan w:val="5"/>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c>
          <w:tcPr>
            <w:tcW w:w="1961"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联系电话</w:t>
            </w:r>
          </w:p>
        </w:tc>
        <w:tc>
          <w:tcPr>
            <w:tcW w:w="1839" w:type="dxa"/>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r>
      <w:tr w:rsidR="00216946">
        <w:trPr>
          <w:cantSplit/>
          <w:trHeight w:val="655"/>
        </w:trPr>
        <w:tc>
          <w:tcPr>
            <w:tcW w:w="1550" w:type="dxa"/>
            <w:gridSpan w:val="2"/>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配偶姓名、</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单位及职务</w:t>
            </w:r>
          </w:p>
        </w:tc>
        <w:tc>
          <w:tcPr>
            <w:tcW w:w="8134" w:type="dxa"/>
            <w:gridSpan w:val="8"/>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tc>
      </w:tr>
      <w:tr w:rsidR="00216946">
        <w:trPr>
          <w:cantSplit/>
          <w:trHeight w:val="1675"/>
        </w:trPr>
        <w:tc>
          <w:tcPr>
            <w:tcW w:w="1067"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主要</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学习</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经历</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及</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工作</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经历</w:t>
            </w:r>
          </w:p>
        </w:tc>
        <w:tc>
          <w:tcPr>
            <w:tcW w:w="8617" w:type="dxa"/>
            <w:gridSpan w:val="9"/>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tc>
      </w:tr>
      <w:tr w:rsidR="00216946">
        <w:trPr>
          <w:cantSplit/>
          <w:trHeight w:val="2429"/>
        </w:trPr>
        <w:tc>
          <w:tcPr>
            <w:tcW w:w="1067"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近三年年度考核结果</w:t>
            </w:r>
          </w:p>
        </w:tc>
        <w:tc>
          <w:tcPr>
            <w:tcW w:w="8617" w:type="dxa"/>
            <w:gridSpan w:val="9"/>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left"/>
              <w:rPr>
                <w:rFonts w:ascii="仿宋_GB2312" w:eastAsia="仿宋_GB2312" w:hAnsi="仿宋_GB2312" w:cs="仿宋_GB2312"/>
                <w:color w:val="000000" w:themeColor="text1"/>
                <w:spacing w:val="-6"/>
                <w:sz w:val="24"/>
              </w:rPr>
            </w:pPr>
          </w:p>
        </w:tc>
      </w:tr>
      <w:tr w:rsidR="00216946">
        <w:trPr>
          <w:trHeight w:val="2267"/>
        </w:trPr>
        <w:tc>
          <w:tcPr>
            <w:tcW w:w="1067" w:type="dxa"/>
            <w:tcBorders>
              <w:top w:val="single" w:sz="4" w:space="0" w:color="auto"/>
              <w:left w:val="single" w:sz="4" w:space="0" w:color="auto"/>
              <w:bottom w:val="single" w:sz="4" w:space="0" w:color="auto"/>
              <w:right w:val="single" w:sz="4" w:space="0" w:color="auto"/>
            </w:tcBorders>
            <w:vAlign w:val="center"/>
          </w:tcPr>
          <w:p w:rsidR="00216946" w:rsidRDefault="00764BEA">
            <w:pPr>
              <w:spacing w:line="300" w:lineRule="exact"/>
              <w:jc w:val="center"/>
              <w:rPr>
                <w:rFonts w:ascii="仿宋_GB2312" w:eastAsia="仿宋_GB2312" w:hAnsi="仿宋_GB2312" w:cs="仿宋_GB2312"/>
                <w:color w:val="000000" w:themeColor="text1"/>
                <w:spacing w:val="-6"/>
                <w:sz w:val="24"/>
              </w:rPr>
            </w:pPr>
            <w:r>
              <w:rPr>
                <w:rFonts w:ascii="仿宋_GB2312" w:eastAsia="仿宋_GB2312" w:hAnsi="仿宋_GB2312" w:cs="仿宋_GB2312" w:hint="eastAsia"/>
                <w:color w:val="000000" w:themeColor="text1"/>
                <w:spacing w:val="-6"/>
                <w:sz w:val="24"/>
              </w:rPr>
              <w:t>主要</w:t>
            </w:r>
          </w:p>
          <w:p w:rsidR="00216946" w:rsidRDefault="00764BEA">
            <w:pPr>
              <w:spacing w:line="300" w:lineRule="exact"/>
              <w:jc w:val="center"/>
              <w:rPr>
                <w:rFonts w:ascii="仿宋_GB2312" w:eastAsia="仿宋_GB2312" w:hAnsi="仿宋_GB2312" w:cs="仿宋_GB2312"/>
                <w:color w:val="000000" w:themeColor="text1"/>
                <w:spacing w:val="-6"/>
                <w:sz w:val="24"/>
              </w:rPr>
            </w:pPr>
            <w:r>
              <w:rPr>
                <w:rFonts w:ascii="仿宋_GB2312" w:eastAsia="仿宋_GB2312" w:hAnsi="仿宋_GB2312" w:cs="仿宋_GB2312" w:hint="eastAsia"/>
                <w:color w:val="000000" w:themeColor="text1"/>
                <w:spacing w:val="-6"/>
                <w:sz w:val="24"/>
              </w:rPr>
              <w:t>工作</w:t>
            </w:r>
          </w:p>
          <w:p w:rsidR="00216946" w:rsidRDefault="00764BEA">
            <w:pPr>
              <w:spacing w:line="300" w:lineRule="exact"/>
              <w:jc w:val="center"/>
              <w:rPr>
                <w:rFonts w:ascii="仿宋_GB2312" w:eastAsia="仿宋_GB2312" w:hAnsi="仿宋_GB2312" w:cs="仿宋_GB2312"/>
                <w:color w:val="000000" w:themeColor="text1"/>
                <w:spacing w:val="-6"/>
                <w:sz w:val="24"/>
              </w:rPr>
            </w:pPr>
            <w:r>
              <w:rPr>
                <w:rFonts w:ascii="仿宋_GB2312" w:eastAsia="仿宋_GB2312" w:hAnsi="仿宋_GB2312" w:cs="仿宋_GB2312" w:hint="eastAsia"/>
                <w:color w:val="000000" w:themeColor="text1"/>
                <w:spacing w:val="-6"/>
                <w:sz w:val="24"/>
              </w:rPr>
              <w:t>业绩</w:t>
            </w:r>
          </w:p>
          <w:p w:rsidR="00216946" w:rsidRDefault="00764BEA">
            <w:pPr>
              <w:spacing w:line="3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pacing w:val="-6"/>
                <w:sz w:val="24"/>
              </w:rPr>
              <w:t>含获得省级以上奖励、在省级以上刊物发表论文及著作、主持或参与省级以上课题等）</w:t>
            </w:r>
          </w:p>
        </w:tc>
        <w:tc>
          <w:tcPr>
            <w:tcW w:w="8617" w:type="dxa"/>
            <w:gridSpan w:val="9"/>
            <w:tcBorders>
              <w:top w:val="single" w:sz="4" w:space="0" w:color="auto"/>
              <w:left w:val="single" w:sz="4" w:space="0" w:color="auto"/>
              <w:bottom w:val="single" w:sz="4" w:space="0" w:color="auto"/>
              <w:right w:val="single" w:sz="4" w:space="0" w:color="auto"/>
            </w:tcBorders>
            <w:vAlign w:val="center"/>
          </w:tcPr>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p w:rsidR="00216946" w:rsidRDefault="00216946">
            <w:pPr>
              <w:spacing w:line="300" w:lineRule="exact"/>
              <w:ind w:firstLineChars="200" w:firstLine="480"/>
              <w:jc w:val="center"/>
              <w:rPr>
                <w:rFonts w:ascii="仿宋_GB2312" w:eastAsia="仿宋_GB2312" w:hAnsi="仿宋_GB2312" w:cs="仿宋_GB2312"/>
                <w:color w:val="000000" w:themeColor="text1"/>
                <w:sz w:val="24"/>
              </w:rPr>
            </w:pPr>
          </w:p>
        </w:tc>
      </w:tr>
    </w:tbl>
    <w:p w:rsidR="00216946" w:rsidRDefault="00764BEA">
      <w:pPr>
        <w:spacing w:line="560" w:lineRule="exact"/>
        <w:ind w:leftChars="-295" w:left="2" w:hangingChars="221" w:hanging="621"/>
        <w:rPr>
          <w:rFonts w:ascii="仿宋_GB2312" w:eastAsia="仿宋_GB2312" w:hAnsi="仿宋" w:cs="Times New Roman"/>
          <w:color w:val="000000" w:themeColor="text1"/>
          <w:sz w:val="28"/>
          <w:szCs w:val="28"/>
        </w:rPr>
      </w:pPr>
      <w:r>
        <w:rPr>
          <w:rFonts w:ascii="仿宋_GB2312" w:eastAsia="仿宋_GB2312" w:hAnsi="仿宋_GB2312" w:cs="仿宋_GB2312" w:hint="eastAsia"/>
          <w:b/>
          <w:bCs/>
          <w:color w:val="000000" w:themeColor="text1"/>
          <w:sz w:val="28"/>
          <w:szCs w:val="28"/>
        </w:rPr>
        <w:t>说明：</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color w:val="000000" w:themeColor="text1"/>
          <w:sz w:val="28"/>
          <w:szCs w:val="28"/>
        </w:rPr>
        <w:t>本表使用A4规格纸张，填写</w:t>
      </w:r>
      <w:r>
        <w:rPr>
          <w:rFonts w:ascii="仿宋_GB2312" w:eastAsia="仿宋_GB2312" w:hAnsi="仿宋" w:hint="eastAsia"/>
          <w:color w:val="000000" w:themeColor="text1"/>
          <w:sz w:val="28"/>
          <w:szCs w:val="28"/>
        </w:rPr>
        <w:t>时要求字迹清楚。</w:t>
      </w:r>
    </w:p>
    <w:p w:rsidR="00216946" w:rsidRDefault="00764BEA">
      <w:pPr>
        <w:spacing w:line="560" w:lineRule="exact"/>
        <w:ind w:firstLineChars="100" w:firstLine="280"/>
        <w:rPr>
          <w:rFonts w:ascii="Times New Roman" w:eastAsia="宋体" w:hAnsi="Times New Roman"/>
          <w:color w:val="000000" w:themeColor="text1"/>
          <w:szCs w:val="24"/>
        </w:rPr>
      </w:pPr>
      <w:r>
        <w:rPr>
          <w:rFonts w:ascii="仿宋_GB2312" w:eastAsia="仿宋_GB2312" w:hAnsi="仿宋" w:hint="eastAsia"/>
          <w:color w:val="000000" w:themeColor="text1"/>
          <w:sz w:val="28"/>
          <w:szCs w:val="28"/>
        </w:rPr>
        <w:t>2.空格不够填写时可附页。</w:t>
      </w:r>
    </w:p>
    <w:p w:rsidR="00216946" w:rsidRDefault="00216946">
      <w:pPr>
        <w:rPr>
          <w:rFonts w:ascii="仿宋" w:eastAsia="仿宋" w:hAnsi="仿宋"/>
          <w:color w:val="000000" w:themeColor="text1"/>
          <w:sz w:val="30"/>
          <w:szCs w:val="30"/>
        </w:rPr>
      </w:pPr>
    </w:p>
    <w:sectPr w:rsidR="00216946" w:rsidSect="002169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3D" w:rsidRDefault="0090143D" w:rsidP="00216946">
      <w:r>
        <w:separator/>
      </w:r>
    </w:p>
  </w:endnote>
  <w:endnote w:type="continuationSeparator" w:id="0">
    <w:p w:rsidR="0090143D" w:rsidRDefault="0090143D" w:rsidP="00216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2255"/>
      <w:docPartObj>
        <w:docPartGallery w:val="Page Numbers (Bottom of Page)"/>
        <w:docPartUnique/>
      </w:docPartObj>
    </w:sdtPr>
    <w:sdtContent>
      <w:p w:rsidR="00BE1307" w:rsidRDefault="006849ED">
        <w:pPr>
          <w:pStyle w:val="a3"/>
          <w:jc w:val="center"/>
        </w:pPr>
        <w:fldSimple w:instr=" PAGE   \* MERGEFORMAT ">
          <w:r w:rsidR="004E5A4F" w:rsidRPr="004E5A4F">
            <w:rPr>
              <w:noProof/>
              <w:lang w:val="zh-CN"/>
            </w:rPr>
            <w:t>4</w:t>
          </w:r>
        </w:fldSimple>
      </w:p>
    </w:sdtContent>
  </w:sdt>
  <w:p w:rsidR="00216946" w:rsidRDefault="002169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3D" w:rsidRDefault="0090143D" w:rsidP="00216946">
      <w:r>
        <w:separator/>
      </w:r>
    </w:p>
  </w:footnote>
  <w:footnote w:type="continuationSeparator" w:id="0">
    <w:p w:rsidR="0090143D" w:rsidRDefault="0090143D" w:rsidP="002169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2D7A"/>
    <w:rsid w:val="00023E2F"/>
    <w:rsid w:val="00025BDD"/>
    <w:rsid w:val="00043856"/>
    <w:rsid w:val="000625F0"/>
    <w:rsid w:val="000820D0"/>
    <w:rsid w:val="000E702E"/>
    <w:rsid w:val="00106D82"/>
    <w:rsid w:val="001079E5"/>
    <w:rsid w:val="00124414"/>
    <w:rsid w:val="001406ED"/>
    <w:rsid w:val="0014073E"/>
    <w:rsid w:val="00145F12"/>
    <w:rsid w:val="001464F3"/>
    <w:rsid w:val="001742C3"/>
    <w:rsid w:val="001758A2"/>
    <w:rsid w:val="001810AC"/>
    <w:rsid w:val="001940F1"/>
    <w:rsid w:val="00197670"/>
    <w:rsid w:val="001A3390"/>
    <w:rsid w:val="001D68E0"/>
    <w:rsid w:val="00216946"/>
    <w:rsid w:val="00224214"/>
    <w:rsid w:val="002365E7"/>
    <w:rsid w:val="00247E7D"/>
    <w:rsid w:val="002811C0"/>
    <w:rsid w:val="002931D4"/>
    <w:rsid w:val="002A5DB5"/>
    <w:rsid w:val="002A681C"/>
    <w:rsid w:val="002C074B"/>
    <w:rsid w:val="002D0C68"/>
    <w:rsid w:val="002F1223"/>
    <w:rsid w:val="003043FA"/>
    <w:rsid w:val="00320DCD"/>
    <w:rsid w:val="00387981"/>
    <w:rsid w:val="003C1F9B"/>
    <w:rsid w:val="003C780F"/>
    <w:rsid w:val="003E5FB2"/>
    <w:rsid w:val="003F5609"/>
    <w:rsid w:val="00414594"/>
    <w:rsid w:val="00433B8C"/>
    <w:rsid w:val="004516F8"/>
    <w:rsid w:val="004C6153"/>
    <w:rsid w:val="004E55F0"/>
    <w:rsid w:val="004E5A4F"/>
    <w:rsid w:val="004E60FB"/>
    <w:rsid w:val="00510E0A"/>
    <w:rsid w:val="00557839"/>
    <w:rsid w:val="00557F3E"/>
    <w:rsid w:val="005624D8"/>
    <w:rsid w:val="00571F89"/>
    <w:rsid w:val="00580CB1"/>
    <w:rsid w:val="00590ABA"/>
    <w:rsid w:val="005C5698"/>
    <w:rsid w:val="005D218A"/>
    <w:rsid w:val="005D76B8"/>
    <w:rsid w:val="00617668"/>
    <w:rsid w:val="00631424"/>
    <w:rsid w:val="00651231"/>
    <w:rsid w:val="00654DB1"/>
    <w:rsid w:val="0065618D"/>
    <w:rsid w:val="00664504"/>
    <w:rsid w:val="00673812"/>
    <w:rsid w:val="006849ED"/>
    <w:rsid w:val="00686F01"/>
    <w:rsid w:val="006A49DE"/>
    <w:rsid w:val="006B2CE0"/>
    <w:rsid w:val="00702D7A"/>
    <w:rsid w:val="0072606E"/>
    <w:rsid w:val="007323EA"/>
    <w:rsid w:val="00735D98"/>
    <w:rsid w:val="0075717B"/>
    <w:rsid w:val="00764BEA"/>
    <w:rsid w:val="00765EBC"/>
    <w:rsid w:val="00793E94"/>
    <w:rsid w:val="00795864"/>
    <w:rsid w:val="007A0518"/>
    <w:rsid w:val="007F7154"/>
    <w:rsid w:val="00801601"/>
    <w:rsid w:val="008058B8"/>
    <w:rsid w:val="00812FB4"/>
    <w:rsid w:val="00840331"/>
    <w:rsid w:val="00861397"/>
    <w:rsid w:val="00894C53"/>
    <w:rsid w:val="008C1F65"/>
    <w:rsid w:val="008D3C73"/>
    <w:rsid w:val="0090143D"/>
    <w:rsid w:val="009135A8"/>
    <w:rsid w:val="00930126"/>
    <w:rsid w:val="00945A64"/>
    <w:rsid w:val="00950C53"/>
    <w:rsid w:val="00963B46"/>
    <w:rsid w:val="0097264E"/>
    <w:rsid w:val="00980658"/>
    <w:rsid w:val="00997561"/>
    <w:rsid w:val="009B5DD7"/>
    <w:rsid w:val="009C3434"/>
    <w:rsid w:val="009D5218"/>
    <w:rsid w:val="009E2964"/>
    <w:rsid w:val="009E7909"/>
    <w:rsid w:val="009F4954"/>
    <w:rsid w:val="00A151A7"/>
    <w:rsid w:val="00A2463B"/>
    <w:rsid w:val="00A41CAF"/>
    <w:rsid w:val="00A4557C"/>
    <w:rsid w:val="00AA498C"/>
    <w:rsid w:val="00AA4A7B"/>
    <w:rsid w:val="00AB67F9"/>
    <w:rsid w:val="00AC584F"/>
    <w:rsid w:val="00AD293E"/>
    <w:rsid w:val="00AD7E79"/>
    <w:rsid w:val="00AE65AD"/>
    <w:rsid w:val="00B1093A"/>
    <w:rsid w:val="00B438E2"/>
    <w:rsid w:val="00B629D9"/>
    <w:rsid w:val="00B647BA"/>
    <w:rsid w:val="00B85FAF"/>
    <w:rsid w:val="00B905DF"/>
    <w:rsid w:val="00BC084D"/>
    <w:rsid w:val="00BE1307"/>
    <w:rsid w:val="00C007D6"/>
    <w:rsid w:val="00C233E0"/>
    <w:rsid w:val="00C55C6A"/>
    <w:rsid w:val="00C61E80"/>
    <w:rsid w:val="00C72575"/>
    <w:rsid w:val="00C81CB4"/>
    <w:rsid w:val="00C9167E"/>
    <w:rsid w:val="00CA2FF0"/>
    <w:rsid w:val="00CB4B1E"/>
    <w:rsid w:val="00CE22E6"/>
    <w:rsid w:val="00D15173"/>
    <w:rsid w:val="00D61817"/>
    <w:rsid w:val="00D86574"/>
    <w:rsid w:val="00DD7E15"/>
    <w:rsid w:val="00E23158"/>
    <w:rsid w:val="00E33030"/>
    <w:rsid w:val="00E33362"/>
    <w:rsid w:val="00E57616"/>
    <w:rsid w:val="00E66DFB"/>
    <w:rsid w:val="00EA191F"/>
    <w:rsid w:val="00EB7400"/>
    <w:rsid w:val="00EF06E0"/>
    <w:rsid w:val="00F45822"/>
    <w:rsid w:val="00F5480E"/>
    <w:rsid w:val="00F640D3"/>
    <w:rsid w:val="00F7592F"/>
    <w:rsid w:val="00FA0586"/>
    <w:rsid w:val="00FB24AD"/>
    <w:rsid w:val="00FC0042"/>
    <w:rsid w:val="00FC38F5"/>
    <w:rsid w:val="00FD371A"/>
    <w:rsid w:val="05617A14"/>
    <w:rsid w:val="06570441"/>
    <w:rsid w:val="193133EE"/>
    <w:rsid w:val="1BE64FF6"/>
    <w:rsid w:val="1F8E770E"/>
    <w:rsid w:val="1FDB21FA"/>
    <w:rsid w:val="2119523D"/>
    <w:rsid w:val="243C3AE3"/>
    <w:rsid w:val="26CE4D23"/>
    <w:rsid w:val="272E2398"/>
    <w:rsid w:val="283A7DE4"/>
    <w:rsid w:val="2FE17E87"/>
    <w:rsid w:val="42A9796F"/>
    <w:rsid w:val="4A1E1349"/>
    <w:rsid w:val="51175E03"/>
    <w:rsid w:val="531B409C"/>
    <w:rsid w:val="576E6249"/>
    <w:rsid w:val="645E6DE0"/>
    <w:rsid w:val="688002A7"/>
    <w:rsid w:val="6B495FD6"/>
    <w:rsid w:val="6DE85E24"/>
    <w:rsid w:val="703E6E61"/>
    <w:rsid w:val="730A3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46"/>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2169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16946"/>
    <w:pPr>
      <w:tabs>
        <w:tab w:val="center" w:pos="4153"/>
        <w:tab w:val="right" w:pos="8306"/>
      </w:tabs>
      <w:snapToGrid w:val="0"/>
      <w:jc w:val="left"/>
    </w:pPr>
    <w:rPr>
      <w:sz w:val="18"/>
      <w:szCs w:val="18"/>
    </w:rPr>
  </w:style>
  <w:style w:type="paragraph" w:styleId="a4">
    <w:name w:val="header"/>
    <w:basedOn w:val="a"/>
    <w:link w:val="Char0"/>
    <w:uiPriority w:val="99"/>
    <w:unhideWhenUsed/>
    <w:rsid w:val="0021694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216946"/>
    <w:rPr>
      <w:color w:val="0563C1" w:themeColor="hyperlink"/>
      <w:u w:val="single"/>
    </w:rPr>
  </w:style>
  <w:style w:type="paragraph" w:customStyle="1" w:styleId="1">
    <w:name w:val="列表段落1"/>
    <w:basedOn w:val="a"/>
    <w:uiPriority w:val="34"/>
    <w:qFormat/>
    <w:rsid w:val="00216946"/>
    <w:pPr>
      <w:ind w:firstLineChars="200" w:firstLine="420"/>
    </w:pPr>
  </w:style>
  <w:style w:type="character" w:customStyle="1" w:styleId="Char0">
    <w:name w:val="页眉 Char"/>
    <w:basedOn w:val="a0"/>
    <w:link w:val="a4"/>
    <w:uiPriority w:val="99"/>
    <w:rsid w:val="00216946"/>
    <w:rPr>
      <w:sz w:val="18"/>
      <w:szCs w:val="18"/>
    </w:rPr>
  </w:style>
  <w:style w:type="character" w:customStyle="1" w:styleId="Char">
    <w:name w:val="页脚 Char"/>
    <w:basedOn w:val="a0"/>
    <w:link w:val="a3"/>
    <w:uiPriority w:val="99"/>
    <w:qFormat/>
    <w:rsid w:val="00216946"/>
    <w:rPr>
      <w:sz w:val="18"/>
      <w:szCs w:val="18"/>
    </w:rPr>
  </w:style>
  <w:style w:type="character" w:customStyle="1" w:styleId="2Char">
    <w:name w:val="标题 2 Char"/>
    <w:basedOn w:val="a0"/>
    <w:link w:val="2"/>
    <w:uiPriority w:val="9"/>
    <w:rsid w:val="00216946"/>
    <w:rPr>
      <w:rFonts w:asciiTheme="majorHAnsi" w:eastAsiaTheme="majorEastAsia" w:hAnsiTheme="majorHAnsi" w:cstheme="majorBidi"/>
      <w:b/>
      <w:bCs/>
      <w:kern w:val="2"/>
      <w:sz w:val="32"/>
      <w:szCs w:val="32"/>
    </w:rPr>
  </w:style>
  <w:style w:type="paragraph" w:styleId="a6">
    <w:name w:val="Balloon Text"/>
    <w:basedOn w:val="a"/>
    <w:link w:val="Char1"/>
    <w:uiPriority w:val="99"/>
    <w:semiHidden/>
    <w:unhideWhenUsed/>
    <w:rsid w:val="00764BEA"/>
    <w:rPr>
      <w:sz w:val="18"/>
      <w:szCs w:val="18"/>
    </w:rPr>
  </w:style>
  <w:style w:type="character" w:customStyle="1" w:styleId="Char1">
    <w:name w:val="批注框文本 Char"/>
    <w:basedOn w:val="a0"/>
    <w:link w:val="a6"/>
    <w:uiPriority w:val="99"/>
    <w:semiHidden/>
    <w:rsid w:val="00764BE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335</Words>
  <Characters>1911</Characters>
  <Application>Microsoft Office Word</Application>
  <DocSecurity>0</DocSecurity>
  <Lines>15</Lines>
  <Paragraphs>4</Paragraphs>
  <ScaleCrop>false</ScaleCrop>
  <Company>P R C</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dcterms:created xsi:type="dcterms:W3CDTF">2020-12-02T02:37:00Z</dcterms:created>
  <dcterms:modified xsi:type="dcterms:W3CDTF">2020-12-11T05:22:00Z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