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312" w:beforeLines="100" w:beforeAutospacing="0" w:after="312" w:afterLines="100" w:afterAutospacing="0" w:line="560" w:lineRule="exact"/>
        <w:rPr>
          <w:rFonts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附件1</w:t>
      </w:r>
    </w:p>
    <w:p>
      <w:pPr>
        <w:pStyle w:val="8"/>
        <w:spacing w:before="312" w:beforeLines="100" w:beforeAutospacing="0" w:after="312" w:afterLines="100" w:afterAutospacing="0" w:line="56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桂林市2020年度公开招聘协管员（协统员）招聘单位及联系方式一览表</w:t>
      </w:r>
    </w:p>
    <w:tbl>
      <w:tblPr>
        <w:tblStyle w:val="15"/>
        <w:tblpPr w:leftFromText="180" w:rightFromText="180" w:vertAnchor="text" w:tblpXSpec="center" w:tblpY="1"/>
        <w:tblOverlap w:val="never"/>
        <w:tblW w:w="14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837"/>
        <w:gridCol w:w="3272"/>
        <w:gridCol w:w="3791"/>
        <w:gridCol w:w="2756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tblHeader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2837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招聘单位</w:t>
            </w:r>
          </w:p>
        </w:tc>
        <w:tc>
          <w:tcPr>
            <w:tcW w:w="3272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联系方式</w:t>
            </w:r>
          </w:p>
        </w:tc>
        <w:tc>
          <w:tcPr>
            <w:tcW w:w="379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地址</w:t>
            </w:r>
          </w:p>
        </w:tc>
        <w:tc>
          <w:tcPr>
            <w:tcW w:w="2756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邮箱</w:t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秀峰区统计局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0773-2866981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桂林市秀峰区中隐路31号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"mailto:xfqtjj0773@126.com"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xfqtjj0773@126.com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叠彩区统计局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0773-8983753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桂林市叠彩区中山北路147号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glsdcqtjj@163.com</w:t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象山区统计局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0773－3836870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桂林市象山区环城西二路6号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xsqtjj666@163.com</w:t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七星区统计局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0773-5818080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桂林市七星区骖鸾路26号七星区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人民政府普天大楼311室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"mailto:16305195@qq.com"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16305195@qq.com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雁山区统计局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0773-3553326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桂林市雁山区雁中路18号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"mailto:glystj@163.com"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glystj@163.com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临桂区统计局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0773-5581067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桂林市临桂区致和路口城投大厦5楼桂林市临桂区统计局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"mailto:lgqtjj5581067@163.com"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lgqtjj5581067@163.com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阳朔县统计局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0773-8822445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桂林市阳朔县抗战路25号（阳朔县统计局）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"mailto:1207820994@qq.com"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1207820994@qq.com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灵川县统计局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0773-6812136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桂林市灵川县灵川大道中路162号行政办公大楼5楼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"mailto:lcnyg@sina.com"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lcnyg@sina.com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全州县统计局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0773-4815355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桂林市全州县新城创业大厦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"mailto:qztjj4815355@163.com" \o "mailto:qztjj4815355@163.com"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qztjj4815355@163.com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兴安县统计局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0773-6222291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桂林市兴安县志玲路137号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"mailto:xazk2020@163.com"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xazk2020@163.com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永福县统计局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0773-6762060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永福县凤城路73号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"mailto:yfxtjj@126.com"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yfxtjj@126.com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灌阳县统计局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0773-4212016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桂林市灌阳县胜利路39号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"mailto:gytjj4212016@163.com"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gytjj4212016@163.com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龙胜各族自治县统计局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0773-7512134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桂林市龙胜县古龙街3号县政府后楼二楼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"mailto:lsxtjbgs@163.com"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lsxtjbgs@163.com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资源县统计局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0773-4313186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资源县城北行政中心3楼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"mailto:tj4313186@163.com"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tj4313186@163.com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平乐县统计局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0773-7882249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平乐县南洲新区政府大楼主楼326室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"mailto:plxtjj_705@163.com"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plxtjj_705@163.com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荔浦市统计局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0773-7212422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荔浦市荔柳路76-86号政务服务中心五楼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"mailto:lpxtjj@126.com"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lpxtjj@126.com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53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恭城瑶族自治县统计局</w:t>
            </w:r>
          </w:p>
        </w:tc>
        <w:tc>
          <w:tcPr>
            <w:tcW w:w="3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0773-8220317</w:t>
            </w:r>
          </w:p>
        </w:tc>
        <w:tc>
          <w:tcPr>
            <w:tcW w:w="3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桂林市恭城瑶族自治县茶北路6号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fldChar w:fldCharType="begin"/>
            </w:r>
            <w:r>
              <w:instrText xml:space="preserve"> HYPERLINK "mailto:gcxtjj8212219@163.com" </w:instrText>
            </w:r>
            <w:r>
              <w:fldChar w:fldCharType="separate"/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t>gcxtjj8212219@163.com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</w:rPr>
              <w:fldChar w:fldCharType="end"/>
            </w:r>
          </w:p>
        </w:tc>
        <w:tc>
          <w:tcPr>
            <w:tcW w:w="811" w:type="dxa"/>
          </w:tcPr>
          <w:p>
            <w:pPr>
              <w:pStyle w:val="8"/>
              <w:spacing w:before="312" w:beforeLines="100" w:beforeAutospacing="0" w:after="312" w:afterLines="100" w:afterAutospacing="0" w:line="5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8"/>
        <w:spacing w:before="312" w:beforeLines="100" w:beforeAutospacing="0" w:after="312" w:afterLines="100" w:afterAutospacing="0" w:line="560" w:lineRule="exact"/>
        <w:rPr>
          <w:rFonts w:ascii="楷体" w:hAnsi="楷体" w:eastAsia="楷体" w:cs="楷体"/>
          <w:sz w:val="28"/>
          <w:szCs w:val="28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8"/>
        <w:spacing w:before="312" w:beforeLines="100" w:beforeAutospacing="0" w:after="312" w:afterLines="100" w:afterAutospacing="0" w:line="56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</w:t>
      </w:r>
    </w:p>
    <w:p>
      <w:pPr>
        <w:pStyle w:val="8"/>
        <w:spacing w:beforeAutospacing="0" w:afterAutospacing="0" w:line="560" w:lineRule="exact"/>
        <w:jc w:val="center"/>
        <w:rPr>
          <w:rFonts w:ascii="方正小标宋_GBK" w:hAnsi="黑体" w:eastAsia="方正小标宋_GBK"/>
          <w:sz w:val="40"/>
          <w:szCs w:val="32"/>
        </w:rPr>
      </w:pPr>
      <w:r>
        <w:rPr>
          <w:rFonts w:hint="eastAsia" w:ascii="方正小标宋_GBK" w:hAnsi="黑体" w:eastAsia="方正小标宋_GBK"/>
          <w:sz w:val="40"/>
          <w:szCs w:val="32"/>
        </w:rPr>
        <w:t>桂林市2</w:t>
      </w:r>
      <w:r>
        <w:rPr>
          <w:rFonts w:hint="eastAsia" w:ascii="Times New Roman" w:hAnsi="Times New Roman" w:eastAsia="方正小标宋_GBK"/>
          <w:sz w:val="40"/>
          <w:szCs w:val="32"/>
        </w:rPr>
        <w:t>020</w:t>
      </w:r>
      <w:r>
        <w:rPr>
          <w:rFonts w:hint="eastAsia" w:ascii="方正小标宋_GBK" w:hAnsi="黑体" w:eastAsia="方正小标宋_GBK"/>
          <w:sz w:val="40"/>
          <w:szCs w:val="32"/>
        </w:rPr>
        <w:t>年公开招聘统计协管员（协统员）岗位信息表</w:t>
      </w:r>
    </w:p>
    <w:tbl>
      <w:tblPr>
        <w:tblStyle w:val="14"/>
        <w:tblW w:w="139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1017"/>
        <w:gridCol w:w="1480"/>
        <w:gridCol w:w="1323"/>
        <w:gridCol w:w="1091"/>
        <w:gridCol w:w="3845"/>
        <w:gridCol w:w="1228"/>
        <w:gridCol w:w="1595"/>
        <w:gridCol w:w="723"/>
        <w:gridCol w:w="1133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cantSplit/>
          <w:trHeight w:val="714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应聘资格、年龄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03002001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秀峰区统计局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统计学类、会计与审计类、经济学类、数学类、中国汉语言文学及文秘类、工商管理类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03003002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叠彩区统计局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统计学类、会计与审计类、经济学类、数学类、计算机科学与技术类、电气工程及电子信息类、土建类、艺术类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03004003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象山区统计局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统计学类、会计与审计类、经济学类、数学类、计算机科学与技术类、管理科学与工程类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03005004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七星区统计局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统计学类、会计与审计类、经济学类、数学类、计算机科学与技术类、法学类、艺术类、土建类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03011005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雁山区统计局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统计学类、会计与审计类、经济学类、数学类、计算机科学与技术类、食品科学与工程类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03012006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临桂区统计局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统计学类、会计与审计类、经济学类、工商管理类、计算机科学与技术类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03021007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阳朔县统计局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统计学类、会计与审计类、经济学类、计算机科学与技术类、法学类、工商管理类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03023008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灵川县统计局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统计学类、经济学类、数学类、会计与审计类、计算机科学与技术类、法学类、中国汉语言文学及文秘类、工商管理类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03024009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全州县统计局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908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03025010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兴安县统计局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综合统计管理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统计学类、会计与审计类、经济学类、数学类、计算机科学与技术类、法学类、教育学类、中国汉语言文学及文秘类、外国语言文学类、哲学类、工商管理类、农业经济管理类、公共管理类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75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03026011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永福县统计局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统计学类、会计与审计类、经济学类、数学类、计算机科学与技术类、法学类、中国汉语言文学及文秘类、工商管理类、新闻传播学类、机械设计与制造类、土建类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、体育学类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03027012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灌阳县统计局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统计学类、会计与审计类、经济学类、数学类、计算机科学与技术类、法学类、中国汉语言文学及文秘类、教育学类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28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03028013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统计学类、会计与审计类、经济学类、数学类、计算机科学与技术类、法学类、教育学类、工商管理类、中国汉语言文学及文秘类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03029014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资源县统计局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综合统计专业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统计学类、会计与审计类、经济学类、数学类、计算机科学与技术类、艺术类、教育类、工商管理类、法学类、中国汉语言文学及文秘类、新闻传播学类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03030015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平乐县统计局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统计学类、会计与审计类、经济学类、数学类、计算机科学与技术类、工商管理类、社会学类、外国语言文学类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47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03081016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荔浦市统计局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统计学类、会计与审计类、经济学类、数学类、计算机科学与技术类、法学类、中国汉语言文学及文秘类、工商管理类、教育学类、哲学类、机械设计与制造类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676" w:hRule="exact"/>
          <w:jc w:val="center"/>
        </w:trPr>
        <w:tc>
          <w:tcPr>
            <w:tcW w:w="101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03032017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恭城瑶族自治县统计局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统计学类、会计与审计类、经济学类、数学类、计算机科学与技术类、中国汉语言文学及文秘类、工商管理类、法学类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签聘用合同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tabs>
          <w:tab w:val="left" w:pos="4936"/>
        </w:tabs>
        <w:rPr>
          <w:rFonts w:hint="eastAsia" w:ascii="Arial" w:hAnsi="Arial" w:cs="Arial"/>
          <w:sz w:val="32"/>
          <w:szCs w:val="32"/>
        </w:rPr>
      </w:pPr>
    </w:p>
    <w:sectPr>
      <w:pgSz w:w="16838" w:h="11906" w:orient="landscape"/>
      <w:pgMar w:top="1474" w:right="1984" w:bottom="1587" w:left="209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1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bNqIdQAAAAH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sz w:val="24"/>
                        <w:szCs w:val="24"/>
                      </w:rPr>
                    </w:pPr>
                    <w:r>
                      <w:rPr>
                        <w:rStyle w:val="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- 2 -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6124"/>
    <w:rsid w:val="00082244"/>
    <w:rsid w:val="000F2C58"/>
    <w:rsid w:val="00210E3B"/>
    <w:rsid w:val="002B0C91"/>
    <w:rsid w:val="004063B7"/>
    <w:rsid w:val="00435B5C"/>
    <w:rsid w:val="00537870"/>
    <w:rsid w:val="009022BB"/>
    <w:rsid w:val="009909E5"/>
    <w:rsid w:val="00CC1958"/>
    <w:rsid w:val="00CE4628"/>
    <w:rsid w:val="00CF233B"/>
    <w:rsid w:val="00D63B32"/>
    <w:rsid w:val="00F362F2"/>
    <w:rsid w:val="00F94E19"/>
    <w:rsid w:val="014D0D05"/>
    <w:rsid w:val="015F0F11"/>
    <w:rsid w:val="02521A89"/>
    <w:rsid w:val="03290F58"/>
    <w:rsid w:val="041A6DAA"/>
    <w:rsid w:val="042A07BB"/>
    <w:rsid w:val="046D648F"/>
    <w:rsid w:val="057776FC"/>
    <w:rsid w:val="05A078A8"/>
    <w:rsid w:val="07813D96"/>
    <w:rsid w:val="09295986"/>
    <w:rsid w:val="094A7A2B"/>
    <w:rsid w:val="0A647179"/>
    <w:rsid w:val="0D3313F4"/>
    <w:rsid w:val="0FB907FE"/>
    <w:rsid w:val="11E05BC7"/>
    <w:rsid w:val="122404EA"/>
    <w:rsid w:val="13A00B0C"/>
    <w:rsid w:val="1498534D"/>
    <w:rsid w:val="156F3EDC"/>
    <w:rsid w:val="164650D6"/>
    <w:rsid w:val="16ED74CA"/>
    <w:rsid w:val="19AE68FA"/>
    <w:rsid w:val="1B4A63C6"/>
    <w:rsid w:val="1D4A44A0"/>
    <w:rsid w:val="23AD3ADC"/>
    <w:rsid w:val="23BA2759"/>
    <w:rsid w:val="24B76ED8"/>
    <w:rsid w:val="252D20A9"/>
    <w:rsid w:val="2609645C"/>
    <w:rsid w:val="27325FC5"/>
    <w:rsid w:val="288913F7"/>
    <w:rsid w:val="28A8660C"/>
    <w:rsid w:val="299D6694"/>
    <w:rsid w:val="2A575D9B"/>
    <w:rsid w:val="2AB3640D"/>
    <w:rsid w:val="2B844879"/>
    <w:rsid w:val="2BAB3FA2"/>
    <w:rsid w:val="2C85526E"/>
    <w:rsid w:val="2DD17BC0"/>
    <w:rsid w:val="2F612A4A"/>
    <w:rsid w:val="2F8D50D4"/>
    <w:rsid w:val="30073B96"/>
    <w:rsid w:val="317D47F9"/>
    <w:rsid w:val="322514D6"/>
    <w:rsid w:val="32572615"/>
    <w:rsid w:val="340F104E"/>
    <w:rsid w:val="35223A8E"/>
    <w:rsid w:val="378460D4"/>
    <w:rsid w:val="37880206"/>
    <w:rsid w:val="37C74D36"/>
    <w:rsid w:val="38987067"/>
    <w:rsid w:val="3C3E784B"/>
    <w:rsid w:val="3C652729"/>
    <w:rsid w:val="4007470F"/>
    <w:rsid w:val="45F25CD2"/>
    <w:rsid w:val="461B68EE"/>
    <w:rsid w:val="482B2C10"/>
    <w:rsid w:val="48A4710F"/>
    <w:rsid w:val="4C673E78"/>
    <w:rsid w:val="4C813C97"/>
    <w:rsid w:val="4CBC6799"/>
    <w:rsid w:val="4D300430"/>
    <w:rsid w:val="4FAF4A7F"/>
    <w:rsid w:val="527F56F3"/>
    <w:rsid w:val="52A355BD"/>
    <w:rsid w:val="52C014B2"/>
    <w:rsid w:val="530B330B"/>
    <w:rsid w:val="54E75C9F"/>
    <w:rsid w:val="56EE49BC"/>
    <w:rsid w:val="57500CE3"/>
    <w:rsid w:val="57941611"/>
    <w:rsid w:val="583F4304"/>
    <w:rsid w:val="59DD4D64"/>
    <w:rsid w:val="604F37D5"/>
    <w:rsid w:val="607842A6"/>
    <w:rsid w:val="60C92014"/>
    <w:rsid w:val="649D67B6"/>
    <w:rsid w:val="65D101BB"/>
    <w:rsid w:val="66D906A5"/>
    <w:rsid w:val="68096124"/>
    <w:rsid w:val="68224406"/>
    <w:rsid w:val="6A150D45"/>
    <w:rsid w:val="6AB2325C"/>
    <w:rsid w:val="6AD20A47"/>
    <w:rsid w:val="6B620C71"/>
    <w:rsid w:val="6D3B2052"/>
    <w:rsid w:val="6D9A14BB"/>
    <w:rsid w:val="6F8A02D9"/>
    <w:rsid w:val="700D4D77"/>
    <w:rsid w:val="732C0FD3"/>
    <w:rsid w:val="73913AE1"/>
    <w:rsid w:val="73CD4B6E"/>
    <w:rsid w:val="74DB52D0"/>
    <w:rsid w:val="74F466F1"/>
    <w:rsid w:val="75FE792D"/>
    <w:rsid w:val="76A1118D"/>
    <w:rsid w:val="77531F89"/>
    <w:rsid w:val="788D726F"/>
    <w:rsid w:val="78EC5836"/>
    <w:rsid w:val="794D234E"/>
    <w:rsid w:val="7A581E4C"/>
    <w:rsid w:val="7AF721D4"/>
    <w:rsid w:val="7BA703D4"/>
    <w:rsid w:val="7BC65463"/>
    <w:rsid w:val="7DA3348D"/>
    <w:rsid w:val="7DF1511D"/>
    <w:rsid w:val="7FE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qFormat="1" w:unhideWhenUsed="0" w:uiPriority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eastAsia="仿宋_GB2312"/>
      <w:sz w:val="32"/>
      <w:szCs w:val="32"/>
    </w:rPr>
  </w:style>
  <w:style w:type="paragraph" w:styleId="4">
    <w:name w:val="Body Text Indent 2"/>
    <w:basedOn w:val="1"/>
    <w:semiHidden/>
    <w:qFormat/>
    <w:uiPriority w:val="0"/>
    <w:pPr>
      <w:ind w:firstLine="600" w:firstLineChars="200"/>
    </w:pPr>
    <w:rPr>
      <w:rFonts w:ascii="仿宋_GB2312" w:hAnsi="宋体"/>
      <w:sz w:val="30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semiHidden/>
    <w:qFormat/>
    <w:uiPriority w:val="0"/>
    <w:pPr>
      <w:ind w:left="-1" w:leftChars="-9" w:hanging="18" w:hangingChars="6"/>
      <w:jc w:val="left"/>
    </w:pPr>
    <w:rPr>
      <w:rFonts w:ascii="仿宋_GB2312" w:hAnsi="宋体"/>
      <w:b/>
      <w:sz w:val="30"/>
      <w:szCs w:val="3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7C563-22B0-4B3B-B9D3-F3C2B8FF6F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tjj</Company>
  <Pages>16</Pages>
  <Words>1165</Words>
  <Characters>6642</Characters>
  <Lines>55</Lines>
  <Paragraphs>15</Paragraphs>
  <TotalTime>20</TotalTime>
  <ScaleCrop>false</ScaleCrop>
  <LinksUpToDate>false</LinksUpToDate>
  <CharactersWithSpaces>7792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2020-11-25T01:23:00Z</dcterms:created>
  <dc:creator>GXTJJ</dc:creator>
  <cp:lastModifiedBy>黄海涛</cp:lastModifiedBy>
  <cp:lastPrinted>2020-12-11T03:41:00Z</cp:lastPrinted>
  <dcterms:modified xsi:type="dcterms:W3CDTF">2020-12-14T08:24:00Z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