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rPr>
        <w:t>附件</w:t>
      </w:r>
      <w:r>
        <w:rPr>
          <w:rFonts w:hint="eastAsia" w:ascii="仿宋_GB2312" w:hAnsi="仿宋_GB2312" w:eastAsia="仿宋_GB2312" w:cs="仿宋_GB2312"/>
          <w:color w:val="auto"/>
          <w:kern w:val="2"/>
          <w:sz w:val="32"/>
          <w:szCs w:val="32"/>
          <w:lang w:val="en-US" w:eastAsia="zh-CN"/>
        </w:rPr>
        <w:t>3：</w:t>
      </w:r>
    </w:p>
    <w:p>
      <w:pPr>
        <w:widowControl w:val="0"/>
        <w:spacing w:line="600" w:lineRule="exact"/>
        <w:ind w:firstLine="420"/>
        <w:jc w:val="center"/>
        <w:rPr>
          <w:rFonts w:hint="eastAsia" w:ascii="方正小标宋简体" w:hAnsi="方正小标宋简体" w:eastAsia="方正小标宋简体" w:cs="方正小标宋简体"/>
          <w:color w:val="auto"/>
          <w:kern w:val="2"/>
          <w:sz w:val="36"/>
          <w:szCs w:val="36"/>
        </w:rPr>
      </w:pPr>
      <w:r>
        <w:rPr>
          <w:rFonts w:hint="eastAsia" w:ascii="方正小标宋简体" w:hAnsi="方正小标宋简体" w:eastAsia="方正小标宋简体" w:cs="方正小标宋简体"/>
          <w:color w:val="auto"/>
          <w:kern w:val="2"/>
          <w:sz w:val="36"/>
          <w:szCs w:val="36"/>
        </w:rPr>
        <w:t>山西太行产业投资基金管理有限公司</w:t>
      </w:r>
    </w:p>
    <w:p>
      <w:pPr>
        <w:widowControl w:val="0"/>
        <w:spacing w:line="600" w:lineRule="exact"/>
        <w:ind w:firstLine="420"/>
        <w:jc w:val="center"/>
        <w:rPr>
          <w:rFonts w:hint="eastAsia" w:ascii="仿宋_GB2312" w:hAnsi="仿宋_GB2312" w:eastAsia="仿宋_GB2312" w:cs="仿宋_GB2312"/>
          <w:color w:val="auto"/>
          <w:kern w:val="2"/>
          <w:sz w:val="32"/>
          <w:szCs w:val="32"/>
        </w:rPr>
      </w:pPr>
      <w:r>
        <w:rPr>
          <w:rFonts w:hint="eastAsia" w:ascii="方正小标宋简体" w:hAnsi="方正小标宋简体" w:eastAsia="方正小标宋简体" w:cs="方正小标宋简体"/>
          <w:color w:val="auto"/>
          <w:kern w:val="2"/>
          <w:sz w:val="36"/>
          <w:szCs w:val="36"/>
        </w:rPr>
        <w:t>人员招聘公告</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山西太行产业投资基金管理有限公司（简称“太行产业基金公司”）是山西金融投资控股集团有限公司旗下子公司。</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太行产业基金公司注册资本2亿元，是山西省省级政府产业引导基金管理公司，主要从事省级政府投资基金的设立与管理。目前太行产业基金公司下设全资子公司三家，分别为山西黄河股权投资管理有限公司、山西长诚私募证券投资基金管理有限公司和太行（深圳）私募股权产业基金管理有限公司；控股子公司两家，分别为山西省创业投资基金管理集团有限公司和山西绿色股权投资管理有限公司。公司旨在通过不断发展逐步完善政府引导基金管理体系，全面支持山西省创新驱动转型升级，将公司打造成具有山西特色的国际化专业化投融资机构，为山西经济社会发展贡献力量。</w:t>
      </w:r>
    </w:p>
    <w:p>
      <w:pPr>
        <w:widowControl w:val="0"/>
        <w:spacing w:line="600" w:lineRule="exact"/>
        <w:ind w:firstLine="640" w:firstLineChars="200"/>
        <w:jc w:val="both"/>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一、招聘岗位</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投资总监（1名）</w:t>
      </w:r>
    </w:p>
    <w:p>
      <w:pPr>
        <w:widowControl w:val="0"/>
        <w:spacing w:line="600" w:lineRule="exact"/>
        <w:ind w:firstLine="640" w:firstLineChars="200"/>
        <w:jc w:val="both"/>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二、工作地点</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山西省太原市</w:t>
      </w:r>
    </w:p>
    <w:p>
      <w:pPr>
        <w:widowControl w:val="0"/>
        <w:spacing w:line="600" w:lineRule="exact"/>
        <w:ind w:firstLine="640" w:firstLineChars="200"/>
        <w:jc w:val="both"/>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三、岗位职责</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rPr>
        <w:t>全面负责项目的寻找、开发、筛选、跟踪、评估，尽职调查等工作；</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全面负责项目交易结构设计、财务分析、调查、估值及回报分析；</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全面负责撰写项目相应的研究方案、投资建议及分析报告等文件；</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rPr>
        <w:t>参与项目的谈判工作，制定相关投资方案，完成投资；</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为公司的投资业务经营和方向提出合理化建议，跟踪已投项目并参与设计项目退出方案；</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6.</w:t>
      </w:r>
      <w:r>
        <w:rPr>
          <w:rFonts w:hint="eastAsia" w:ascii="仿宋_GB2312" w:hAnsi="仿宋_GB2312" w:eastAsia="仿宋_GB2312" w:cs="仿宋_GB2312"/>
          <w:color w:val="auto"/>
          <w:kern w:val="2"/>
          <w:sz w:val="32"/>
          <w:szCs w:val="32"/>
        </w:rPr>
        <w:t>负责投后项目管理；</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7.</w:t>
      </w:r>
      <w:r>
        <w:rPr>
          <w:rFonts w:hint="eastAsia" w:ascii="仿宋_GB2312" w:hAnsi="仿宋_GB2312" w:eastAsia="仿宋_GB2312" w:cs="仿宋_GB2312"/>
          <w:color w:val="auto"/>
          <w:kern w:val="2"/>
          <w:sz w:val="32"/>
          <w:szCs w:val="32"/>
        </w:rPr>
        <w:t>其他公司交办事宜。</w:t>
      </w:r>
    </w:p>
    <w:p>
      <w:pPr>
        <w:widowControl w:val="0"/>
        <w:spacing w:line="600" w:lineRule="exact"/>
        <w:ind w:firstLine="640" w:firstLineChars="200"/>
        <w:jc w:val="both"/>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四、资格条件</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rPr>
        <w:t>金融学、经济学、会计学等相关专业的博士研究生；</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40周岁（出生日期为1980年7月1日）及以下；</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具有5年以上基金、银行、投资咨询等相关行业投资管理工作经验者条件可适当放宽，主导过相关成功案例者优先；</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rPr>
        <w:t>具有完整的从业经验，能够独立带领团队进行项目筛选、尽职调查、项目评估、项目管理等事宜，业绩突出者优先；</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具备出色的沟通协调、倾听表达、学习研究和团队协作能力，能够承受较高的工作强度。</w:t>
      </w:r>
    </w:p>
    <w:p>
      <w:pPr>
        <w:widowControl w:val="0"/>
        <w:spacing w:line="600" w:lineRule="exact"/>
        <w:ind w:firstLine="640" w:firstLineChars="200"/>
        <w:jc w:val="both"/>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五、薪酬福利</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rPr>
        <w:t>根据实际情况薪酬面议；</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博士可享受省</w:t>
      </w:r>
      <w:r>
        <w:rPr>
          <w:rFonts w:hint="eastAsia" w:ascii="仿宋_GB2312" w:hAnsi="仿宋_GB2312" w:eastAsia="仿宋_GB2312" w:cs="仿宋_GB2312"/>
          <w:color w:val="auto"/>
          <w:kern w:val="2"/>
          <w:sz w:val="32"/>
          <w:szCs w:val="32"/>
          <w:lang w:val="en-US" w:eastAsia="zh-CN"/>
        </w:rPr>
        <w:t>及太原市人才引进</w:t>
      </w:r>
      <w:r>
        <w:rPr>
          <w:rFonts w:hint="eastAsia" w:ascii="仿宋_GB2312" w:hAnsi="仿宋_GB2312" w:eastAsia="仿宋_GB2312" w:cs="仿宋_GB2312"/>
          <w:color w:val="auto"/>
          <w:kern w:val="2"/>
          <w:sz w:val="32"/>
          <w:szCs w:val="32"/>
        </w:rPr>
        <w:t>补贴共计约53万元。其他待遇包括：五险二金</w:t>
      </w:r>
      <w:bookmarkStart w:id="0" w:name="_GoBack"/>
      <w:bookmarkEnd w:id="0"/>
      <w:r>
        <w:rPr>
          <w:rFonts w:hint="eastAsia" w:ascii="仿宋_GB2312" w:hAnsi="仿宋_GB2312" w:eastAsia="仿宋_GB2312" w:cs="仿宋_GB2312"/>
          <w:color w:val="auto"/>
          <w:kern w:val="2"/>
          <w:sz w:val="32"/>
          <w:szCs w:val="32"/>
        </w:rPr>
        <w:t>，并可为录用者租赁一套住房以供居住；</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定期体检＋带薪年休假＋多渠道培训。</w:t>
      </w:r>
    </w:p>
    <w:p>
      <w:pPr>
        <w:widowControl w:val="0"/>
        <w:spacing w:line="600" w:lineRule="exact"/>
        <w:ind w:firstLine="640" w:firstLineChars="200"/>
        <w:jc w:val="both"/>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六、报名及联系方式</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fldChar w:fldCharType="begin"/>
      </w:r>
      <w:r>
        <w:rPr>
          <w:rFonts w:hint="eastAsia" w:ascii="仿宋_GB2312" w:hAnsi="仿宋_GB2312" w:eastAsia="仿宋_GB2312" w:cs="仿宋_GB2312"/>
          <w:color w:val="auto"/>
          <w:kern w:val="2"/>
          <w:sz w:val="32"/>
          <w:szCs w:val="32"/>
        </w:rPr>
        <w:instrText xml:space="preserve"> HYPERLINK "mailto:符合招聘条件者请于2021年1月5日前将《山西太行产业投资基金管理有限公司报名表》填写完整（附上近期一寸电子彩色免冠照片），发送至thdlx666@163.com。" </w:instrText>
      </w:r>
      <w:r>
        <w:rPr>
          <w:rFonts w:hint="eastAsia" w:ascii="仿宋_GB2312" w:hAnsi="仿宋_GB2312" w:eastAsia="仿宋_GB2312" w:cs="仿宋_GB2312"/>
          <w:color w:val="auto"/>
          <w:kern w:val="2"/>
          <w:sz w:val="32"/>
          <w:szCs w:val="32"/>
        </w:rPr>
        <w:fldChar w:fldCharType="separate"/>
      </w:r>
      <w:r>
        <w:rPr>
          <w:rFonts w:hint="eastAsia" w:ascii="仿宋_GB2312" w:hAnsi="仿宋_GB2312" w:eastAsia="仿宋_GB2312" w:cs="仿宋_GB2312"/>
          <w:color w:val="auto"/>
          <w:kern w:val="2"/>
          <w:sz w:val="32"/>
          <w:szCs w:val="32"/>
        </w:rPr>
        <w:t>符合招聘条件者请于2021年1月5日前将《山西太行产业投资基金管理有限公司报名表》填写完整（附上近期一寸电子彩色免冠照片），发送至thdlx666@163.com。</w:t>
      </w:r>
      <w:r>
        <w:rPr>
          <w:rFonts w:hint="eastAsia" w:ascii="仿宋_GB2312" w:hAnsi="仿宋_GB2312" w:eastAsia="仿宋_GB2312" w:cs="仿宋_GB2312"/>
          <w:color w:val="auto"/>
          <w:kern w:val="2"/>
          <w:sz w:val="32"/>
          <w:szCs w:val="32"/>
        </w:rPr>
        <w:fldChar w:fldCharType="end"/>
      </w:r>
    </w:p>
    <w:p>
      <w:pPr>
        <w:widowControl w:val="0"/>
        <w:spacing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联系电话：0351-5628158</w:t>
      </w:r>
    </w:p>
    <w:p>
      <w:pPr>
        <w:widowControl w:val="0"/>
        <w:spacing w:line="60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七、其他事项</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rPr>
        <w:t>邮件主题请按“姓名+专业”书写；</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经审核符合条件者，我们将通过电话或电子邮件等方式与应聘者联系；</w:t>
      </w:r>
    </w:p>
    <w:p>
      <w:pPr>
        <w:widowControl w:val="0"/>
        <w:spacing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应聘者对个人填报信息的真实性负责，如与事实不符，公司有权取消其录用资格。</w:t>
      </w:r>
    </w:p>
    <w:p>
      <w:pPr>
        <w:widowControl w:val="0"/>
        <w:spacing w:line="600" w:lineRule="exact"/>
        <w:ind w:firstLine="560" w:firstLineChars="200"/>
        <w:jc w:val="both"/>
        <w:rPr>
          <w:rFonts w:ascii="仿宋_GB2312" w:hAnsi="仿宋_GB2312" w:eastAsia="仿宋_GB2312" w:cs="仿宋_GB2312"/>
          <w:color w:val="auto"/>
          <w:spacing w:val="-20"/>
          <w:kern w:val="2"/>
          <w:sz w:val="32"/>
          <w:szCs w:val="32"/>
        </w:rPr>
      </w:pPr>
      <w:r>
        <w:rPr>
          <w:rFonts w:hint="eastAsia" w:ascii="仿宋_GB2312" w:hAnsi="仿宋_GB2312" w:eastAsia="仿宋_GB2312" w:cs="仿宋_GB2312"/>
          <w:color w:val="auto"/>
          <w:spacing w:val="-20"/>
          <w:kern w:val="2"/>
          <w:sz w:val="32"/>
          <w:szCs w:val="32"/>
          <w:lang w:val="en-US" w:eastAsia="zh-CN"/>
        </w:rPr>
        <w:t>附件：3-1</w:t>
      </w:r>
      <w:r>
        <w:rPr>
          <w:rFonts w:hint="eastAsia" w:ascii="仿宋_GB2312" w:hAnsi="仿宋_GB2312" w:eastAsia="仿宋_GB2312" w:cs="仿宋_GB2312"/>
          <w:color w:val="auto"/>
          <w:spacing w:val="-20"/>
          <w:kern w:val="2"/>
          <w:sz w:val="32"/>
          <w:szCs w:val="32"/>
        </w:rPr>
        <w:t>山西太行产业投资基金管理有限公司岗位应聘报名表</w:t>
      </w:r>
    </w:p>
    <w:p>
      <w:pPr>
        <w:widowControl w:val="0"/>
        <w:spacing w:line="600" w:lineRule="exact"/>
        <w:ind w:firstLine="640" w:firstLineChars="200"/>
        <w:jc w:val="both"/>
        <w:rPr>
          <w:rFonts w:hint="default" w:ascii="仿宋_GB2312" w:hAnsi="仿宋_GB2312" w:eastAsia="仿宋_GB2312" w:cs="仿宋_GB2312"/>
          <w:color w:val="auto"/>
          <w:kern w:val="2"/>
          <w:sz w:val="32"/>
          <w:szCs w:val="32"/>
          <w:lang w:val="en-US" w:eastAsia="zh-CN"/>
        </w:rPr>
      </w:pPr>
    </w:p>
    <w:p>
      <w:pPr>
        <w:widowControl w:val="0"/>
        <w:jc w:val="center"/>
        <w:rPr>
          <w:rFonts w:hint="eastAsia" w:ascii="方正小标宋简体" w:hAnsi="Calibri" w:eastAsia="方正小标宋简体" w:cs="Times New Roman"/>
          <w:color w:val="auto"/>
          <w:kern w:val="2"/>
          <w:sz w:val="36"/>
          <w:szCs w:val="36"/>
        </w:rPr>
      </w:pPr>
    </w:p>
    <w:p>
      <w:pPr>
        <w:widowControl w:val="0"/>
        <w:jc w:val="center"/>
        <w:rPr>
          <w:rFonts w:hint="eastAsia" w:ascii="方正小标宋简体" w:hAnsi="Calibri" w:eastAsia="方正小标宋简体" w:cs="Times New Roman"/>
          <w:color w:val="auto"/>
          <w:kern w:val="2"/>
          <w:sz w:val="36"/>
          <w:szCs w:val="36"/>
        </w:rPr>
      </w:pPr>
    </w:p>
    <w:p>
      <w:pPr>
        <w:widowControl w:val="0"/>
        <w:jc w:val="center"/>
        <w:rPr>
          <w:rFonts w:hint="eastAsia" w:ascii="方正小标宋简体" w:hAnsi="Calibri" w:eastAsia="方正小标宋简体" w:cs="Times New Roman"/>
          <w:color w:val="auto"/>
          <w:kern w:val="2"/>
          <w:sz w:val="36"/>
          <w:szCs w:val="36"/>
        </w:rPr>
      </w:pPr>
    </w:p>
    <w:p>
      <w:pPr>
        <w:widowControl w:val="0"/>
        <w:jc w:val="center"/>
        <w:rPr>
          <w:rFonts w:hint="eastAsia" w:ascii="方正小标宋简体" w:hAnsi="Calibri" w:eastAsia="方正小标宋简体" w:cs="Times New Roman"/>
          <w:color w:val="auto"/>
          <w:kern w:val="2"/>
          <w:sz w:val="36"/>
          <w:szCs w:val="36"/>
        </w:rPr>
      </w:pPr>
    </w:p>
    <w:p>
      <w:pPr>
        <w:widowControl w:val="0"/>
        <w:jc w:val="center"/>
        <w:rPr>
          <w:rFonts w:hint="eastAsia" w:ascii="方正小标宋简体" w:hAnsi="Calibri" w:eastAsia="方正小标宋简体" w:cs="Times New Roman"/>
          <w:color w:val="auto"/>
          <w:kern w:val="2"/>
          <w:sz w:val="36"/>
          <w:szCs w:val="36"/>
        </w:rPr>
      </w:pPr>
    </w:p>
    <w:p>
      <w:pPr>
        <w:widowControl w:val="0"/>
        <w:jc w:val="center"/>
        <w:rPr>
          <w:rFonts w:hint="eastAsia" w:ascii="方正小标宋简体" w:hAnsi="Calibri" w:eastAsia="方正小标宋简体" w:cs="Times New Roman"/>
          <w:color w:val="auto"/>
          <w:kern w:val="2"/>
          <w:sz w:val="36"/>
          <w:szCs w:val="36"/>
        </w:rPr>
      </w:pPr>
    </w:p>
    <w:p>
      <w:pPr>
        <w:widowControl w:val="0"/>
        <w:jc w:val="both"/>
        <w:rPr>
          <w:rFonts w:hint="eastAsia" w:ascii="方正小标宋简体" w:hAnsi="Calibri" w:eastAsia="方正小标宋简体" w:cs="Times New Roman"/>
          <w:color w:val="auto"/>
          <w:kern w:val="2"/>
          <w:sz w:val="36"/>
          <w:szCs w:val="36"/>
        </w:rPr>
      </w:pPr>
    </w:p>
    <w:p>
      <w:pPr>
        <w:widowControl w:val="0"/>
        <w:jc w:val="both"/>
        <w:rPr>
          <w:rFonts w:hint="eastAsia" w:ascii="仿宋_GB2312" w:hAnsi="仿宋_GB2312" w:eastAsia="仿宋_GB2312" w:cs="仿宋_GB2312"/>
          <w:color w:val="auto"/>
          <w:kern w:val="2"/>
          <w:sz w:val="32"/>
          <w:szCs w:val="32"/>
          <w:lang w:val="en-US" w:eastAsia="zh-CN"/>
        </w:rPr>
      </w:pPr>
    </w:p>
    <w:p>
      <w:pPr>
        <w:widowControl w:val="0"/>
        <w:jc w:val="both"/>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附件3-1：</w:t>
      </w:r>
    </w:p>
    <w:p>
      <w:pPr>
        <w:widowControl w:val="0"/>
        <w:jc w:val="center"/>
        <w:rPr>
          <w:rFonts w:hint="eastAsia" w:ascii="方正小标宋简体" w:hAnsi="Calibri" w:eastAsia="方正小标宋简体" w:cs="Times New Roman"/>
          <w:color w:val="auto"/>
          <w:kern w:val="2"/>
          <w:sz w:val="36"/>
          <w:szCs w:val="36"/>
        </w:rPr>
      </w:pPr>
      <w:r>
        <w:rPr>
          <w:rFonts w:hint="eastAsia" w:ascii="方正小标宋简体" w:hAnsi="Calibri" w:eastAsia="方正小标宋简体" w:cs="Times New Roman"/>
          <w:color w:val="auto"/>
          <w:kern w:val="2"/>
          <w:sz w:val="36"/>
          <w:szCs w:val="36"/>
        </w:rPr>
        <w:t>山西太行产业投资基金管理有限公司</w:t>
      </w:r>
    </w:p>
    <w:p>
      <w:pPr>
        <w:widowControl w:val="0"/>
        <w:jc w:val="center"/>
        <w:rPr>
          <w:rFonts w:ascii="方正小标宋简体" w:hAnsi="Calibri" w:eastAsia="方正小标宋简体" w:cs="Times New Roman"/>
          <w:color w:val="auto"/>
          <w:kern w:val="2"/>
          <w:sz w:val="36"/>
          <w:szCs w:val="36"/>
        </w:rPr>
      </w:pPr>
      <w:r>
        <w:rPr>
          <w:rFonts w:hint="eastAsia" w:ascii="方正小标宋简体" w:hAnsi="Calibri" w:eastAsia="方正小标宋简体" w:cs="Times New Roman"/>
          <w:color w:val="auto"/>
          <w:kern w:val="2"/>
          <w:sz w:val="36"/>
          <w:szCs w:val="36"/>
        </w:rPr>
        <w:t>岗位应聘报名表</w:t>
      </w:r>
    </w:p>
    <w:tbl>
      <w:tblPr>
        <w:tblStyle w:val="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136"/>
        <w:gridCol w:w="1797"/>
        <w:gridCol w:w="640"/>
        <w:gridCol w:w="739"/>
        <w:gridCol w:w="701"/>
        <w:gridCol w:w="306"/>
        <w:gridCol w:w="360"/>
        <w:gridCol w:w="836"/>
        <w:gridCol w:w="107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648" w:type="dxa"/>
            <w:gridSpan w:val="2"/>
            <w:noWrap w:val="0"/>
            <w:vAlign w:val="center"/>
          </w:tcPr>
          <w:p>
            <w:pPr>
              <w:widowControl w:val="0"/>
              <w:spacing w:line="48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姓  名</w:t>
            </w:r>
          </w:p>
        </w:tc>
        <w:tc>
          <w:tcPr>
            <w:tcW w:w="1797" w:type="dxa"/>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c>
          <w:tcPr>
            <w:tcW w:w="640" w:type="dxa"/>
            <w:noWrap w:val="0"/>
            <w:vAlign w:val="center"/>
          </w:tcPr>
          <w:p>
            <w:pPr>
              <w:widowControl w:val="0"/>
              <w:spacing w:line="48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性别</w:t>
            </w:r>
          </w:p>
        </w:tc>
        <w:tc>
          <w:tcPr>
            <w:tcW w:w="739" w:type="dxa"/>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c>
          <w:tcPr>
            <w:tcW w:w="701" w:type="dxa"/>
            <w:noWrap w:val="0"/>
            <w:vAlign w:val="center"/>
          </w:tcPr>
          <w:p>
            <w:pPr>
              <w:widowControl w:val="0"/>
              <w:spacing w:line="48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民族</w:t>
            </w:r>
          </w:p>
        </w:tc>
        <w:tc>
          <w:tcPr>
            <w:tcW w:w="666" w:type="dxa"/>
            <w:gridSpan w:val="2"/>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c>
          <w:tcPr>
            <w:tcW w:w="836" w:type="dxa"/>
            <w:noWrap w:val="0"/>
            <w:vAlign w:val="center"/>
          </w:tcPr>
          <w:p>
            <w:pPr>
              <w:widowControl w:val="0"/>
              <w:spacing w:line="48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籍贯</w:t>
            </w:r>
          </w:p>
        </w:tc>
        <w:tc>
          <w:tcPr>
            <w:tcW w:w="1073" w:type="dxa"/>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c>
          <w:tcPr>
            <w:tcW w:w="1538" w:type="dxa"/>
            <w:vMerge w:val="restart"/>
            <w:noWrap w:val="0"/>
            <w:vAlign w:val="center"/>
          </w:tcPr>
          <w:p>
            <w:pPr>
              <w:widowControl w:val="0"/>
              <w:spacing w:line="48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近期一寸</w:t>
            </w:r>
          </w:p>
          <w:p>
            <w:pPr>
              <w:widowControl w:val="0"/>
              <w:spacing w:line="520" w:lineRule="exact"/>
              <w:jc w:val="center"/>
              <w:rPr>
                <w:rFonts w:ascii="方正小标宋简体" w:hAnsi="方正小标宋简体" w:eastAsia="方正小标宋简体" w:cs="方正小标宋简体"/>
                <w:color w:val="auto"/>
                <w:kern w:val="2"/>
                <w:sz w:val="21"/>
                <w:szCs w:val="21"/>
              </w:rPr>
            </w:pPr>
            <w:r>
              <w:rPr>
                <w:rFonts w:hint="eastAsia" w:ascii="仿宋_GB2312" w:hAnsi="仿宋_GB2312" w:eastAsia="仿宋_GB2312" w:cs="仿宋_GB2312"/>
                <w:color w:val="auto"/>
                <w:kern w:val="2"/>
                <w:sz w:val="21"/>
                <w:szCs w:val="21"/>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48" w:type="dxa"/>
            <w:gridSpan w:val="2"/>
            <w:noWrap w:val="0"/>
            <w:vAlign w:val="center"/>
          </w:tcPr>
          <w:p>
            <w:pPr>
              <w:widowControl w:val="0"/>
              <w:spacing w:line="48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参加工作时间</w:t>
            </w:r>
          </w:p>
        </w:tc>
        <w:tc>
          <w:tcPr>
            <w:tcW w:w="2437" w:type="dxa"/>
            <w:gridSpan w:val="2"/>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c>
          <w:tcPr>
            <w:tcW w:w="739" w:type="dxa"/>
            <w:noWrap w:val="0"/>
            <w:vAlign w:val="center"/>
          </w:tcPr>
          <w:p>
            <w:pPr>
              <w:widowControl w:val="0"/>
              <w:spacing w:line="30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出生年月</w:t>
            </w:r>
          </w:p>
        </w:tc>
        <w:tc>
          <w:tcPr>
            <w:tcW w:w="1367" w:type="dxa"/>
            <w:gridSpan w:val="3"/>
            <w:noWrap w:val="0"/>
            <w:vAlign w:val="center"/>
          </w:tcPr>
          <w:p>
            <w:pPr>
              <w:widowControl w:val="0"/>
              <w:spacing w:line="480" w:lineRule="exact"/>
              <w:jc w:val="both"/>
              <w:rPr>
                <w:rFonts w:ascii="仿宋_GB2312" w:hAnsi="仿宋_GB2312" w:eastAsia="仿宋_GB2312" w:cs="仿宋_GB2312"/>
                <w:color w:val="auto"/>
                <w:kern w:val="2"/>
                <w:sz w:val="21"/>
                <w:szCs w:val="21"/>
              </w:rPr>
            </w:pPr>
          </w:p>
        </w:tc>
        <w:tc>
          <w:tcPr>
            <w:tcW w:w="836" w:type="dxa"/>
            <w:noWrap w:val="0"/>
            <w:vAlign w:val="center"/>
          </w:tcPr>
          <w:p>
            <w:pPr>
              <w:widowControl w:val="0"/>
              <w:spacing w:line="48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婚否</w:t>
            </w:r>
          </w:p>
        </w:tc>
        <w:tc>
          <w:tcPr>
            <w:tcW w:w="1073" w:type="dxa"/>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c>
          <w:tcPr>
            <w:tcW w:w="1538" w:type="dxa"/>
            <w:vMerge w:val="continue"/>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8" w:type="dxa"/>
            <w:gridSpan w:val="2"/>
            <w:noWrap w:val="0"/>
            <w:vAlign w:val="center"/>
          </w:tcPr>
          <w:p>
            <w:pPr>
              <w:widowControl w:val="0"/>
              <w:spacing w:line="300" w:lineRule="exact"/>
              <w:jc w:val="center"/>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身份证号</w:t>
            </w:r>
          </w:p>
        </w:tc>
        <w:tc>
          <w:tcPr>
            <w:tcW w:w="6452" w:type="dxa"/>
            <w:gridSpan w:val="8"/>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c>
          <w:tcPr>
            <w:tcW w:w="1538" w:type="dxa"/>
            <w:vMerge w:val="continue"/>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48" w:type="dxa"/>
            <w:gridSpan w:val="2"/>
            <w:vMerge w:val="restart"/>
            <w:noWrap w:val="0"/>
            <w:vAlign w:val="center"/>
          </w:tcPr>
          <w:p>
            <w:pPr>
              <w:widowControl w:val="0"/>
              <w:spacing w:line="48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政治面貌</w:t>
            </w:r>
          </w:p>
        </w:tc>
        <w:tc>
          <w:tcPr>
            <w:tcW w:w="2437" w:type="dxa"/>
            <w:gridSpan w:val="2"/>
            <w:vMerge w:val="restart"/>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c>
          <w:tcPr>
            <w:tcW w:w="1746" w:type="dxa"/>
            <w:gridSpan w:val="3"/>
            <w:vMerge w:val="restart"/>
            <w:noWrap w:val="0"/>
            <w:vAlign w:val="center"/>
          </w:tcPr>
          <w:p>
            <w:pPr>
              <w:widowControl w:val="0"/>
              <w:spacing w:line="48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入党时间</w:t>
            </w:r>
          </w:p>
        </w:tc>
        <w:tc>
          <w:tcPr>
            <w:tcW w:w="2269" w:type="dxa"/>
            <w:gridSpan w:val="3"/>
            <w:noWrap w:val="0"/>
            <w:vAlign w:val="center"/>
          </w:tcPr>
          <w:p>
            <w:pPr>
              <w:widowControl w:val="0"/>
              <w:spacing w:line="48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□中共党员</w:t>
            </w:r>
          </w:p>
        </w:tc>
        <w:tc>
          <w:tcPr>
            <w:tcW w:w="1538" w:type="dxa"/>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48" w:type="dxa"/>
            <w:gridSpan w:val="2"/>
            <w:vMerge w:val="continue"/>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c>
          <w:tcPr>
            <w:tcW w:w="2437" w:type="dxa"/>
            <w:gridSpan w:val="2"/>
            <w:vMerge w:val="continue"/>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c>
          <w:tcPr>
            <w:tcW w:w="1746" w:type="dxa"/>
            <w:gridSpan w:val="3"/>
            <w:vMerge w:val="continue"/>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c>
          <w:tcPr>
            <w:tcW w:w="2269" w:type="dxa"/>
            <w:gridSpan w:val="3"/>
            <w:noWrap w:val="0"/>
            <w:vAlign w:val="center"/>
          </w:tcPr>
          <w:p>
            <w:pPr>
              <w:widowControl w:val="0"/>
              <w:spacing w:line="48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□民主党派</w:t>
            </w:r>
          </w:p>
        </w:tc>
        <w:tc>
          <w:tcPr>
            <w:tcW w:w="1538" w:type="dxa"/>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648" w:type="dxa"/>
            <w:gridSpan w:val="2"/>
            <w:noWrap w:val="0"/>
            <w:vAlign w:val="center"/>
          </w:tcPr>
          <w:p>
            <w:pPr>
              <w:widowControl w:val="0"/>
              <w:spacing w:line="48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户籍所在地</w:t>
            </w:r>
          </w:p>
        </w:tc>
        <w:tc>
          <w:tcPr>
            <w:tcW w:w="2437" w:type="dxa"/>
            <w:gridSpan w:val="2"/>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c>
          <w:tcPr>
            <w:tcW w:w="1746" w:type="dxa"/>
            <w:gridSpan w:val="3"/>
            <w:noWrap w:val="0"/>
            <w:vAlign w:val="center"/>
          </w:tcPr>
          <w:p>
            <w:pPr>
              <w:widowControl w:val="0"/>
              <w:spacing w:line="480" w:lineRule="exact"/>
              <w:jc w:val="center"/>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联系电话</w:t>
            </w:r>
          </w:p>
        </w:tc>
        <w:tc>
          <w:tcPr>
            <w:tcW w:w="3807" w:type="dxa"/>
            <w:gridSpan w:val="4"/>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48" w:type="dxa"/>
            <w:gridSpan w:val="2"/>
            <w:noWrap w:val="0"/>
            <w:vAlign w:val="center"/>
          </w:tcPr>
          <w:p>
            <w:pPr>
              <w:widowControl w:val="0"/>
              <w:spacing w:line="480" w:lineRule="exact"/>
              <w:jc w:val="center"/>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职称/证书资格</w:t>
            </w:r>
          </w:p>
        </w:tc>
        <w:tc>
          <w:tcPr>
            <w:tcW w:w="7990" w:type="dxa"/>
            <w:gridSpan w:val="9"/>
            <w:noWrap w:val="0"/>
            <w:vAlign w:val="center"/>
          </w:tcPr>
          <w:p>
            <w:pPr>
              <w:widowControl w:val="0"/>
              <w:spacing w:line="480" w:lineRule="exact"/>
              <w:jc w:val="center"/>
              <w:rPr>
                <w:rFonts w:ascii="仿宋_GB2312" w:hAnsi="仿宋_GB2312" w:eastAsia="仿宋_GB2312" w:cs="仿宋_GB2312"/>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jc w:val="center"/>
        </w:trPr>
        <w:tc>
          <w:tcPr>
            <w:tcW w:w="512" w:type="dxa"/>
            <w:noWrap w:val="0"/>
            <w:vAlign w:val="center"/>
          </w:tcPr>
          <w:p>
            <w:pPr>
              <w:widowControl w:val="0"/>
              <w:spacing w:line="240" w:lineRule="exact"/>
              <w:jc w:val="center"/>
              <w:rPr>
                <w:rFonts w:hint="eastAsia" w:ascii="仿宋_GB2312" w:hAnsi="仿宋_GB2312" w:eastAsia="仿宋_GB2312" w:cs="仿宋_GB2312"/>
                <w:color w:val="auto"/>
                <w:spacing w:val="-11"/>
                <w:kern w:val="2"/>
                <w:sz w:val="21"/>
                <w:szCs w:val="21"/>
              </w:rPr>
            </w:pPr>
            <w:r>
              <w:rPr>
                <w:rFonts w:hint="eastAsia" w:ascii="仿宋_GB2312" w:hAnsi="仿宋_GB2312" w:eastAsia="仿宋_GB2312" w:cs="仿宋_GB2312"/>
                <w:color w:val="auto"/>
                <w:spacing w:val="-11"/>
                <w:kern w:val="2"/>
                <w:sz w:val="21"/>
                <w:szCs w:val="21"/>
              </w:rPr>
              <w:t>学习经历</w:t>
            </w:r>
          </w:p>
          <w:p>
            <w:pPr>
              <w:widowControl w:val="0"/>
              <w:spacing w:line="240" w:lineRule="exact"/>
              <w:jc w:val="center"/>
              <w:rPr>
                <w:rFonts w:ascii="仿宋_GB2312" w:hAnsi="仿宋_GB2312" w:eastAsia="仿宋_GB2312" w:cs="仿宋_GB2312"/>
                <w:color w:val="auto"/>
                <w:spacing w:val="-11"/>
                <w:kern w:val="2"/>
                <w:sz w:val="21"/>
                <w:szCs w:val="21"/>
              </w:rPr>
            </w:pPr>
            <w:r>
              <w:rPr>
                <w:rFonts w:hint="eastAsia" w:ascii="仿宋_GB2312" w:hAnsi="仿宋_GB2312" w:eastAsia="仿宋_GB2312" w:cs="仿宋_GB2312"/>
                <w:color w:val="auto"/>
                <w:spacing w:val="-22"/>
                <w:kern w:val="2"/>
                <w:sz w:val="21"/>
                <w:szCs w:val="21"/>
              </w:rPr>
              <w:t>(高中填  起)</w:t>
            </w:r>
          </w:p>
        </w:tc>
        <w:tc>
          <w:tcPr>
            <w:tcW w:w="9126" w:type="dxa"/>
            <w:gridSpan w:val="10"/>
            <w:noWrap w:val="0"/>
            <w:vAlign w:val="center"/>
          </w:tcPr>
          <w:p>
            <w:pPr>
              <w:widowControl w:val="0"/>
              <w:spacing w:line="480" w:lineRule="exact"/>
              <w:rPr>
                <w:rFonts w:hint="eastAsia" w:ascii="仿宋_GB2312" w:hAnsi="仿宋_GB2312" w:eastAsia="仿宋_GB2312" w:cs="仿宋_GB2312"/>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512" w:type="dxa"/>
            <w:noWrap w:val="0"/>
            <w:vAlign w:val="center"/>
          </w:tcPr>
          <w:p>
            <w:pPr>
              <w:widowControl w:val="0"/>
              <w:spacing w:line="480" w:lineRule="exact"/>
              <w:jc w:val="center"/>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工作经历</w:t>
            </w:r>
          </w:p>
        </w:tc>
        <w:tc>
          <w:tcPr>
            <w:tcW w:w="9126" w:type="dxa"/>
            <w:gridSpan w:val="10"/>
            <w:noWrap w:val="0"/>
            <w:vAlign w:val="center"/>
          </w:tcPr>
          <w:p>
            <w:pPr>
              <w:widowControl w:val="0"/>
              <w:spacing w:line="480" w:lineRule="exact"/>
              <w:jc w:val="both"/>
              <w:rPr>
                <w:rFonts w:ascii="仿宋_GB2312" w:hAnsi="仿宋_GB2312" w:eastAsia="仿宋_GB2312" w:cs="仿宋_GB2312"/>
                <w:color w:val="auto"/>
                <w:kern w:val="2"/>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A3E62"/>
    <w:rsid w:val="016B2170"/>
    <w:rsid w:val="0FA848FE"/>
    <w:rsid w:val="26A974A6"/>
    <w:rsid w:val="384C18D5"/>
    <w:rsid w:val="391463FA"/>
    <w:rsid w:val="42D867C7"/>
    <w:rsid w:val="4C4D4386"/>
    <w:rsid w:val="585D1021"/>
    <w:rsid w:val="5D4A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color w:val="000000"/>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2020-12-18T03:23:00Z</dcterms:created>
  <dc:creator>凡尘</dc:creator>
  <cp:lastModifiedBy>凡尘</cp:lastModifiedBy>
  <dcterms:modified xsi:type="dcterms:W3CDTF">2020-12-18T06:57:29Z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