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磐安县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国有企业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微软雅黑" w:eastAsia="仿宋_GB2312" w:cs="仿宋_GB2312"/>
          <w:kern w:val="2"/>
          <w:sz w:val="32"/>
          <w:szCs w:val="32"/>
        </w:rPr>
      </w:pPr>
    </w:p>
    <w:tbl>
      <w:tblPr>
        <w:tblStyle w:val="2"/>
        <w:tblpPr w:leftFromText="180" w:rightFromText="180" w:vertAnchor="text" w:tblpXSpec="center"/>
        <w:tblW w:w="89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522"/>
        <w:gridCol w:w="905"/>
        <w:gridCol w:w="660"/>
        <w:gridCol w:w="505"/>
        <w:gridCol w:w="741"/>
        <w:gridCol w:w="999"/>
        <w:gridCol w:w="19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9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户籍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9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证号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9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毕业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院校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所学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9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毕业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41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91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2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24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/>
              <w:snapToGrid/>
              <w:spacing w:after="0" w:line="300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（年月至年月，在何单位学习或工作，何职务）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诚信承诺</w:t>
            </w:r>
          </w:p>
        </w:tc>
        <w:tc>
          <w:tcPr>
            <w:tcW w:w="824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/>
              <w:snapToGrid/>
              <w:spacing w:after="0" w:line="300" w:lineRule="atLeast"/>
              <w:ind w:firstLine="48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我已仔细阅读《202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年磐安县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国有企业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内工作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人员公开招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公告》，清楚并理解其内容。在此我郑重承诺：</w:t>
            </w:r>
          </w:p>
          <w:p>
            <w:pPr>
              <w:adjustRightInd/>
              <w:snapToGrid/>
              <w:spacing w:after="0" w:line="300" w:lineRule="atLeast"/>
              <w:ind w:firstLine="48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本人提供证件、资料等相关材料均真实、有效。如有虚假，自愿取消招用资格，并依法承担相应责任。</w:t>
            </w:r>
          </w:p>
          <w:p>
            <w:pPr>
              <w:adjustRightInd/>
              <w:snapToGrid/>
              <w:spacing w:after="0" w:line="300" w:lineRule="atLeast"/>
              <w:ind w:firstLine="48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本人签名：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824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adjustRightInd/>
              <w:snapToGrid/>
              <w:spacing w:after="0" w:line="300" w:lineRule="atLeast"/>
              <w:jc w:val="righ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675B3"/>
    <w:rsid w:val="34C6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2021-01-11T08:40:00Z</dcterms:created>
  <dc:creator>偶变刺猬</dc:creator>
  <cp:lastModifiedBy>偶变刺猬</cp:lastModifiedBy>
  <dcterms:modified xsi:type="dcterms:W3CDTF">2021-01-11T08:41:22Z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