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943"/>
        <w:gridCol w:w="683"/>
        <w:gridCol w:w="964"/>
        <w:gridCol w:w="683"/>
        <w:gridCol w:w="1295"/>
        <w:gridCol w:w="943"/>
        <w:gridCol w:w="820"/>
        <w:gridCol w:w="1183"/>
        <w:gridCol w:w="1464"/>
        <w:gridCol w:w="957"/>
      </w:tblGrid>
      <w:tr w:rsidR="000814E3" w:rsidRPr="000814E3" w:rsidTr="000814E3">
        <w:trPr>
          <w:trHeight w:val="90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招聘计划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（周岁以下）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   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ind w:firstLine="210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/>
                <w:sz w:val="21"/>
                <w:szCs w:val="21"/>
              </w:rPr>
              <w:t> 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Calibri" w:eastAsia="宋体" w:hAnsi="Calibri" w:cs="Calibri"/>
                <w:b/>
                <w:bCs/>
                <w:sz w:val="24"/>
                <w:szCs w:val="24"/>
              </w:rPr>
              <w:t>考试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ind w:firstLine="240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Calibri" w:eastAsia="宋体" w:hAnsi="Calibri" w:cs="Calibri"/>
                <w:b/>
                <w:bCs/>
                <w:sz w:val="24"/>
                <w:szCs w:val="24"/>
              </w:rPr>
              <w:t>方式</w:t>
            </w:r>
          </w:p>
        </w:tc>
      </w:tr>
      <w:tr w:rsidR="000814E3" w:rsidRPr="000814E3" w:rsidTr="000814E3">
        <w:trPr>
          <w:trHeight w:val="975"/>
          <w:jc w:val="center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管理岗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基层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辅警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高中及以上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温州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温州市看守所(龙湾区永中街道度山村）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退伍军人及持有驾驶证同分情况下优先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队列</w:t>
            </w:r>
          </w:p>
          <w:p w:rsidR="000814E3" w:rsidRPr="000814E3" w:rsidRDefault="000814E3" w:rsidP="000814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0814E3">
              <w:rPr>
                <w:rFonts w:ascii="宋体" w:eastAsia="宋体" w:hAnsi="宋体" w:cs="宋体" w:hint="eastAsia"/>
                <w:sz w:val="24"/>
                <w:szCs w:val="24"/>
              </w:rPr>
              <w:t>测试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814E3"/>
    <w:rsid w:val="000814E3"/>
    <w:rsid w:val="00323B43"/>
    <w:rsid w:val="003D37D8"/>
    <w:rsid w:val="004358AB"/>
    <w:rsid w:val="0064020C"/>
    <w:rsid w:val="0086498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814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2021-01-20T02:13:00Z</dcterms:created>
  <dcterms:modified xsi:type="dcterms:W3CDTF">2021-01-20T02:15:00Z</dcterms:modified>
</cp:coreProperties>
</file>