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252"/>
        <w:tblW w:w="15560" w:type="dxa"/>
        <w:tblLook w:val="04A0" w:firstRow="1" w:lastRow="0" w:firstColumn="1" w:lastColumn="0" w:noHBand="0" w:noVBand="1"/>
      </w:tblPr>
      <w:tblGrid>
        <w:gridCol w:w="1718"/>
        <w:gridCol w:w="993"/>
        <w:gridCol w:w="1984"/>
        <w:gridCol w:w="709"/>
        <w:gridCol w:w="1843"/>
        <w:gridCol w:w="2268"/>
        <w:gridCol w:w="6045"/>
      </w:tblGrid>
      <w:tr w:rsidR="00E4458E" w:rsidTr="00EF357B">
        <w:trPr>
          <w:trHeight w:val="510"/>
        </w:trPr>
        <w:tc>
          <w:tcPr>
            <w:tcW w:w="15560" w:type="dxa"/>
            <w:gridSpan w:val="7"/>
            <w:tcBorders>
              <w:top w:val="nil"/>
              <w:left w:val="nil"/>
              <w:bottom w:val="nil"/>
              <w:right w:val="nil"/>
            </w:tcBorders>
            <w:shd w:val="clear" w:color="auto" w:fill="auto"/>
            <w:noWrap/>
            <w:vAlign w:val="center"/>
            <w:hideMark/>
          </w:tcPr>
          <w:p w:rsidR="00E4458E" w:rsidRDefault="00E4458E" w:rsidP="00EF357B">
            <w:pPr>
              <w:jc w:val="center"/>
              <w:rPr>
                <w:rFonts w:ascii="宋体" w:hAnsi="宋体" w:cs="宋体"/>
                <w:b/>
                <w:bCs/>
                <w:sz w:val="40"/>
                <w:szCs w:val="40"/>
              </w:rPr>
            </w:pPr>
            <w:r>
              <w:rPr>
                <w:rFonts w:hint="eastAsia"/>
                <w:b/>
                <w:bCs/>
                <w:sz w:val="40"/>
                <w:szCs w:val="40"/>
              </w:rPr>
              <w:t>2021</w:t>
            </w:r>
            <w:r>
              <w:rPr>
                <w:rFonts w:hint="eastAsia"/>
                <w:b/>
                <w:bCs/>
                <w:sz w:val="40"/>
                <w:szCs w:val="40"/>
              </w:rPr>
              <w:t>年浏阳市城乡发展集团有限责任公司公开招聘合同制工作人才岗位表</w:t>
            </w:r>
          </w:p>
        </w:tc>
      </w:tr>
      <w:tr w:rsidR="00E4458E" w:rsidTr="00EF357B">
        <w:trPr>
          <w:trHeight w:val="345"/>
        </w:trPr>
        <w:tc>
          <w:tcPr>
            <w:tcW w:w="17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招聘职位</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color w:val="000000"/>
                <w:sz w:val="22"/>
              </w:rPr>
            </w:pPr>
            <w:r>
              <w:rPr>
                <w:rFonts w:hint="eastAsia"/>
                <w:color w:val="000000"/>
                <w:sz w:val="22"/>
              </w:rPr>
              <w:t>招聘</w:t>
            </w:r>
          </w:p>
          <w:p w:rsidR="00E4458E" w:rsidRDefault="00E4458E" w:rsidP="00EF357B">
            <w:pPr>
              <w:jc w:val="center"/>
              <w:rPr>
                <w:rFonts w:ascii="宋体" w:hAnsi="宋体" w:cs="宋体"/>
                <w:color w:val="000000"/>
                <w:sz w:val="22"/>
              </w:rPr>
            </w:pPr>
            <w:r>
              <w:rPr>
                <w:rFonts w:hint="eastAsia"/>
                <w:color w:val="000000"/>
                <w:sz w:val="22"/>
              </w:rPr>
              <w:t>人数</w:t>
            </w:r>
          </w:p>
        </w:tc>
        <w:tc>
          <w:tcPr>
            <w:tcW w:w="12849" w:type="dxa"/>
            <w:gridSpan w:val="5"/>
            <w:tcBorders>
              <w:top w:val="single" w:sz="4" w:space="0" w:color="auto"/>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岗位条件</w:t>
            </w:r>
          </w:p>
        </w:tc>
      </w:tr>
      <w:tr w:rsidR="00E4458E" w:rsidTr="00EF357B">
        <w:trPr>
          <w:trHeight w:val="345"/>
        </w:trPr>
        <w:tc>
          <w:tcPr>
            <w:tcW w:w="1718" w:type="dxa"/>
            <w:vMerge/>
            <w:tcBorders>
              <w:top w:val="single" w:sz="4" w:space="0" w:color="auto"/>
              <w:left w:val="single" w:sz="4" w:space="0" w:color="auto"/>
              <w:bottom w:val="single" w:sz="4" w:space="0" w:color="auto"/>
              <w:right w:val="single" w:sz="4" w:space="0" w:color="auto"/>
            </w:tcBorders>
            <w:vAlign w:val="center"/>
            <w:hideMark/>
          </w:tcPr>
          <w:p w:rsidR="00E4458E" w:rsidRDefault="00E4458E" w:rsidP="00EF357B">
            <w:pPr>
              <w:rPr>
                <w:rFonts w:ascii="宋体" w:hAnsi="宋体" w:cs="宋体"/>
                <w:color w:val="000000"/>
                <w:sz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E4458E" w:rsidRDefault="00E4458E" w:rsidP="00EF357B">
            <w:pPr>
              <w:rPr>
                <w:rFonts w:ascii="宋体" w:hAnsi="宋体" w:cs="宋体"/>
                <w:color w:val="000000"/>
                <w:sz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年龄</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性别</w:t>
            </w:r>
          </w:p>
        </w:tc>
        <w:tc>
          <w:tcPr>
            <w:tcW w:w="184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学历</w:t>
            </w:r>
          </w:p>
        </w:tc>
        <w:tc>
          <w:tcPr>
            <w:tcW w:w="2268"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专业</w:t>
            </w:r>
          </w:p>
        </w:tc>
        <w:tc>
          <w:tcPr>
            <w:tcW w:w="6045"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其他</w:t>
            </w:r>
          </w:p>
        </w:tc>
      </w:tr>
      <w:tr w:rsidR="00E4458E" w:rsidTr="00EF357B">
        <w:trPr>
          <w:trHeight w:val="1275"/>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投融资专干</w:t>
            </w:r>
          </w:p>
        </w:tc>
        <w:tc>
          <w:tcPr>
            <w:tcW w:w="99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1</w:t>
            </w: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30</w:t>
            </w:r>
            <w:r>
              <w:rPr>
                <w:rFonts w:hint="eastAsia"/>
                <w:color w:val="000000"/>
                <w:sz w:val="22"/>
              </w:rPr>
              <w:t>周岁以下</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男</w:t>
            </w:r>
          </w:p>
        </w:tc>
        <w:tc>
          <w:tcPr>
            <w:tcW w:w="1843"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本科及以上学历，学士及以上学位</w:t>
            </w:r>
          </w:p>
        </w:tc>
        <w:tc>
          <w:tcPr>
            <w:tcW w:w="2268"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金融学、投资学、会计学</w:t>
            </w:r>
          </w:p>
        </w:tc>
        <w:tc>
          <w:tcPr>
            <w:tcW w:w="6045"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sz w:val="24"/>
              </w:rPr>
            </w:pPr>
            <w:r>
              <w:rPr>
                <w:rFonts w:hint="eastAsia"/>
              </w:rPr>
              <w:t>具有在国企、银行或基金公司从事金融或投资的工作经验，具有一定投资分析能力；能吃苦耐劳，可以接受经常性加班</w:t>
            </w:r>
          </w:p>
        </w:tc>
      </w:tr>
      <w:tr w:rsidR="00E4458E" w:rsidTr="00EF357B">
        <w:trPr>
          <w:trHeight w:val="105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会计</w:t>
            </w:r>
            <w:r w:rsidR="00C16167">
              <w:rPr>
                <w:rFonts w:hint="eastAsia"/>
                <w:color w:val="000000"/>
                <w:sz w:val="22"/>
              </w:rPr>
              <w:t>1</w:t>
            </w:r>
          </w:p>
        </w:tc>
        <w:tc>
          <w:tcPr>
            <w:tcW w:w="99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1</w:t>
            </w: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35</w:t>
            </w:r>
            <w:r>
              <w:rPr>
                <w:rFonts w:hint="eastAsia"/>
                <w:color w:val="000000"/>
                <w:sz w:val="22"/>
              </w:rPr>
              <w:t>周岁以下</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不限</w:t>
            </w:r>
          </w:p>
        </w:tc>
        <w:tc>
          <w:tcPr>
            <w:tcW w:w="1843"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本科及以上学历，学士及以上学位</w:t>
            </w:r>
          </w:p>
        </w:tc>
        <w:tc>
          <w:tcPr>
            <w:tcW w:w="2268"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经济学</w:t>
            </w:r>
            <w:r w:rsidR="00C16167">
              <w:rPr>
                <w:rFonts w:hint="eastAsia"/>
                <w:color w:val="000000"/>
                <w:sz w:val="22"/>
              </w:rPr>
              <w:t>和</w:t>
            </w:r>
            <w:r>
              <w:rPr>
                <w:rFonts w:hint="eastAsia"/>
                <w:color w:val="000000"/>
                <w:sz w:val="22"/>
              </w:rPr>
              <w:t>管理学大类</w:t>
            </w:r>
          </w:p>
        </w:tc>
        <w:tc>
          <w:tcPr>
            <w:tcW w:w="6045"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sz w:val="24"/>
              </w:rPr>
            </w:pPr>
            <w:r>
              <w:rPr>
                <w:rFonts w:hint="eastAsia"/>
              </w:rPr>
              <w:t>中级会计师以上职称，熟练操作办公软件；工作认真负责、做事细心，具有良好的职业道德；有企业和事务所会计工作经验</w:t>
            </w:r>
          </w:p>
        </w:tc>
      </w:tr>
      <w:tr w:rsidR="00E4458E" w:rsidTr="00EF357B">
        <w:trPr>
          <w:trHeight w:val="1050"/>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会计</w:t>
            </w:r>
            <w:r w:rsidR="00C16167">
              <w:rPr>
                <w:rFonts w:hint="eastAsia"/>
                <w:color w:val="000000"/>
                <w:sz w:val="22"/>
              </w:rPr>
              <w:t>2</w:t>
            </w:r>
          </w:p>
        </w:tc>
        <w:tc>
          <w:tcPr>
            <w:tcW w:w="99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1</w:t>
            </w: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40</w:t>
            </w:r>
            <w:r>
              <w:rPr>
                <w:rFonts w:hint="eastAsia"/>
                <w:color w:val="000000"/>
                <w:sz w:val="22"/>
              </w:rPr>
              <w:t>周岁以下</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不限</w:t>
            </w:r>
          </w:p>
        </w:tc>
        <w:tc>
          <w:tcPr>
            <w:tcW w:w="1843"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大专及以上</w:t>
            </w:r>
          </w:p>
        </w:tc>
        <w:tc>
          <w:tcPr>
            <w:tcW w:w="2268"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经济学</w:t>
            </w:r>
            <w:r w:rsidR="00C16167">
              <w:rPr>
                <w:rFonts w:hint="eastAsia"/>
                <w:color w:val="000000"/>
                <w:sz w:val="22"/>
              </w:rPr>
              <w:t>和</w:t>
            </w:r>
            <w:r>
              <w:rPr>
                <w:rFonts w:hint="eastAsia"/>
                <w:color w:val="000000"/>
                <w:sz w:val="22"/>
              </w:rPr>
              <w:t>管</w:t>
            </w:r>
            <w:bookmarkStart w:id="0" w:name="_GoBack"/>
            <w:bookmarkEnd w:id="0"/>
            <w:r>
              <w:rPr>
                <w:rFonts w:hint="eastAsia"/>
                <w:color w:val="000000"/>
                <w:sz w:val="22"/>
              </w:rPr>
              <w:t>理学大类</w:t>
            </w:r>
          </w:p>
        </w:tc>
        <w:tc>
          <w:tcPr>
            <w:tcW w:w="6045"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sz w:val="24"/>
              </w:rPr>
            </w:pPr>
            <w:r>
              <w:rPr>
                <w:rFonts w:hint="eastAsia"/>
              </w:rPr>
              <w:t>熟练操作办公软件；工作认真负责、做事细心，具有良好的职业道德；有</w:t>
            </w:r>
            <w:r>
              <w:rPr>
                <w:rFonts w:hint="eastAsia"/>
              </w:rPr>
              <w:t>3</w:t>
            </w:r>
            <w:r>
              <w:rPr>
                <w:rFonts w:hint="eastAsia"/>
              </w:rPr>
              <w:t>年以上会计工作经验</w:t>
            </w:r>
          </w:p>
        </w:tc>
      </w:tr>
      <w:tr w:rsidR="00E4458E" w:rsidTr="00EF357B">
        <w:trPr>
          <w:trHeight w:val="1219"/>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融资管理人员</w:t>
            </w:r>
            <w:r w:rsidR="00C16167">
              <w:rPr>
                <w:rFonts w:hint="eastAsia"/>
                <w:color w:val="000000"/>
                <w:sz w:val="22"/>
              </w:rPr>
              <w:t>1</w:t>
            </w:r>
          </w:p>
        </w:tc>
        <w:tc>
          <w:tcPr>
            <w:tcW w:w="99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1</w:t>
            </w: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30</w:t>
            </w:r>
            <w:r>
              <w:rPr>
                <w:rFonts w:hint="eastAsia"/>
                <w:color w:val="000000"/>
                <w:sz w:val="22"/>
              </w:rPr>
              <w:t>周岁以下</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不限</w:t>
            </w:r>
          </w:p>
        </w:tc>
        <w:tc>
          <w:tcPr>
            <w:tcW w:w="1843"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本科及以上学历，学士及以上学位</w:t>
            </w:r>
          </w:p>
        </w:tc>
        <w:tc>
          <w:tcPr>
            <w:tcW w:w="2268"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金融学、经济学、会计学、财务管理</w:t>
            </w:r>
          </w:p>
        </w:tc>
        <w:tc>
          <w:tcPr>
            <w:tcW w:w="6045"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sz w:val="24"/>
              </w:rPr>
            </w:pPr>
            <w:r>
              <w:rPr>
                <w:rFonts w:hint="eastAsia"/>
              </w:rPr>
              <w:t>熟练使用办公软件，具备一定的公文写作能力，熟悉国家相关法律法规，对平台公司融资</w:t>
            </w:r>
            <w:proofErr w:type="gramStart"/>
            <w:r>
              <w:rPr>
                <w:rFonts w:hint="eastAsia"/>
              </w:rPr>
              <w:t>及化债政策</w:t>
            </w:r>
            <w:proofErr w:type="gramEnd"/>
            <w:r>
              <w:rPr>
                <w:rFonts w:hint="eastAsia"/>
              </w:rPr>
              <w:t>有一定了解，</w:t>
            </w:r>
            <w:proofErr w:type="gramStart"/>
            <w:r>
              <w:rPr>
                <w:rFonts w:hint="eastAsia"/>
              </w:rPr>
              <w:t>该岗位</w:t>
            </w:r>
            <w:proofErr w:type="gramEnd"/>
            <w:r>
              <w:rPr>
                <w:rFonts w:hint="eastAsia"/>
              </w:rPr>
              <w:t>经常加班、外出办理业务，适合浏阳籍男性</w:t>
            </w:r>
          </w:p>
        </w:tc>
      </w:tr>
      <w:tr w:rsidR="00E4458E" w:rsidTr="00EF357B">
        <w:trPr>
          <w:trHeight w:val="1183"/>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融资管理人员</w:t>
            </w:r>
            <w:r w:rsidR="00C16167">
              <w:rPr>
                <w:rFonts w:hint="eastAsia"/>
                <w:color w:val="000000"/>
                <w:sz w:val="22"/>
              </w:rPr>
              <w:t>2</w:t>
            </w:r>
          </w:p>
        </w:tc>
        <w:tc>
          <w:tcPr>
            <w:tcW w:w="993"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1</w:t>
            </w:r>
          </w:p>
        </w:tc>
        <w:tc>
          <w:tcPr>
            <w:tcW w:w="1984"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40</w:t>
            </w:r>
            <w:r>
              <w:rPr>
                <w:rFonts w:hint="eastAsia"/>
                <w:color w:val="000000"/>
                <w:sz w:val="22"/>
              </w:rPr>
              <w:t>周岁以下</w:t>
            </w:r>
          </w:p>
        </w:tc>
        <w:tc>
          <w:tcPr>
            <w:tcW w:w="709" w:type="dxa"/>
            <w:tcBorders>
              <w:top w:val="nil"/>
              <w:left w:val="nil"/>
              <w:bottom w:val="single" w:sz="4" w:space="0" w:color="auto"/>
              <w:right w:val="single" w:sz="4" w:space="0" w:color="auto"/>
            </w:tcBorders>
            <w:shd w:val="clear" w:color="auto" w:fill="auto"/>
            <w:noWrap/>
            <w:vAlign w:val="center"/>
            <w:hideMark/>
          </w:tcPr>
          <w:p w:rsidR="00E4458E" w:rsidRDefault="00E4458E" w:rsidP="00EF357B">
            <w:pPr>
              <w:jc w:val="center"/>
              <w:rPr>
                <w:rFonts w:ascii="宋体" w:hAnsi="宋体" w:cs="宋体"/>
                <w:color w:val="000000"/>
                <w:sz w:val="22"/>
              </w:rPr>
            </w:pPr>
            <w:r>
              <w:rPr>
                <w:rFonts w:hint="eastAsia"/>
                <w:color w:val="000000"/>
                <w:sz w:val="22"/>
              </w:rPr>
              <w:t>不限</w:t>
            </w:r>
          </w:p>
        </w:tc>
        <w:tc>
          <w:tcPr>
            <w:tcW w:w="1843"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本科及以上学历，学士及以上学位</w:t>
            </w:r>
          </w:p>
        </w:tc>
        <w:tc>
          <w:tcPr>
            <w:tcW w:w="2268"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color w:val="000000"/>
                <w:sz w:val="22"/>
              </w:rPr>
            </w:pPr>
            <w:r>
              <w:rPr>
                <w:rFonts w:hint="eastAsia"/>
                <w:color w:val="000000"/>
                <w:sz w:val="22"/>
              </w:rPr>
              <w:t>金融学、经济学、会计学、财务管理</w:t>
            </w:r>
          </w:p>
        </w:tc>
        <w:tc>
          <w:tcPr>
            <w:tcW w:w="6045" w:type="dxa"/>
            <w:tcBorders>
              <w:top w:val="nil"/>
              <w:left w:val="nil"/>
              <w:bottom w:val="single" w:sz="4" w:space="0" w:color="auto"/>
              <w:right w:val="single" w:sz="4" w:space="0" w:color="auto"/>
            </w:tcBorders>
            <w:shd w:val="clear" w:color="auto" w:fill="auto"/>
            <w:vAlign w:val="center"/>
            <w:hideMark/>
          </w:tcPr>
          <w:p w:rsidR="00E4458E" w:rsidRDefault="00E4458E" w:rsidP="00EF357B">
            <w:pPr>
              <w:rPr>
                <w:rFonts w:ascii="宋体" w:hAnsi="宋体" w:cs="宋体"/>
                <w:sz w:val="24"/>
              </w:rPr>
            </w:pPr>
            <w:r>
              <w:rPr>
                <w:rFonts w:hint="eastAsia"/>
              </w:rPr>
              <w:t>熟练使用办公软件，具备一定的公文写作能力，熟悉国家相关法律法规，对平台公司融资</w:t>
            </w:r>
            <w:proofErr w:type="gramStart"/>
            <w:r>
              <w:rPr>
                <w:rFonts w:hint="eastAsia"/>
              </w:rPr>
              <w:t>及化债政策</w:t>
            </w:r>
            <w:proofErr w:type="gramEnd"/>
            <w:r>
              <w:rPr>
                <w:rFonts w:hint="eastAsia"/>
              </w:rPr>
              <w:t>有一定了解，</w:t>
            </w:r>
            <w:proofErr w:type="gramStart"/>
            <w:r>
              <w:rPr>
                <w:rFonts w:hint="eastAsia"/>
              </w:rPr>
              <w:t>该岗位</w:t>
            </w:r>
            <w:proofErr w:type="gramEnd"/>
            <w:r>
              <w:rPr>
                <w:rFonts w:hint="eastAsia"/>
              </w:rPr>
              <w:t>经常加班、外出办理业务，适合浏阳籍男性</w:t>
            </w:r>
          </w:p>
        </w:tc>
      </w:tr>
    </w:tbl>
    <w:p w:rsidR="004A6C8B" w:rsidRPr="00E4458E" w:rsidRDefault="00C16167">
      <w:r>
        <w:rPr>
          <w:rFonts w:hint="eastAsia"/>
        </w:rPr>
        <w:t>备注：</w:t>
      </w:r>
      <w:r>
        <w:rPr>
          <w:rFonts w:hint="eastAsia"/>
        </w:rPr>
        <w:t>30</w:t>
      </w:r>
      <w:r>
        <w:rPr>
          <w:rFonts w:hint="eastAsia"/>
        </w:rPr>
        <w:t>周岁以下是指</w:t>
      </w:r>
      <w:r>
        <w:rPr>
          <w:rFonts w:hint="eastAsia"/>
        </w:rPr>
        <w:t>1990</w:t>
      </w:r>
      <w:r>
        <w:rPr>
          <w:rFonts w:hint="eastAsia"/>
        </w:rPr>
        <w:t>年</w:t>
      </w:r>
      <w:r>
        <w:rPr>
          <w:rFonts w:hint="eastAsia"/>
        </w:rPr>
        <w:t>2</w:t>
      </w:r>
      <w:r>
        <w:rPr>
          <w:rFonts w:hint="eastAsia"/>
        </w:rPr>
        <w:t>月</w:t>
      </w:r>
      <w:r>
        <w:rPr>
          <w:rFonts w:hint="eastAsia"/>
        </w:rPr>
        <w:t>19</w:t>
      </w:r>
      <w:r>
        <w:rPr>
          <w:rFonts w:hint="eastAsia"/>
        </w:rPr>
        <w:t>日以后出生，其他依此类推。</w:t>
      </w:r>
    </w:p>
    <w:sectPr w:rsidR="004A6C8B" w:rsidRPr="00E4458E" w:rsidSect="00E4458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4458E"/>
    <w:rsid w:val="0006647B"/>
    <w:rsid w:val="0007091F"/>
    <w:rsid w:val="000D25E6"/>
    <w:rsid w:val="00110346"/>
    <w:rsid w:val="0012238F"/>
    <w:rsid w:val="00125062"/>
    <w:rsid w:val="001273C3"/>
    <w:rsid w:val="0016274C"/>
    <w:rsid w:val="001A7254"/>
    <w:rsid w:val="001B1FDB"/>
    <w:rsid w:val="001C2302"/>
    <w:rsid w:val="001E3C57"/>
    <w:rsid w:val="00210519"/>
    <w:rsid w:val="00246EFD"/>
    <w:rsid w:val="002A4E66"/>
    <w:rsid w:val="002B04AD"/>
    <w:rsid w:val="002D5C76"/>
    <w:rsid w:val="003A5C42"/>
    <w:rsid w:val="003B1989"/>
    <w:rsid w:val="003E34D6"/>
    <w:rsid w:val="003F5B82"/>
    <w:rsid w:val="00406406"/>
    <w:rsid w:val="00406E57"/>
    <w:rsid w:val="00412419"/>
    <w:rsid w:val="004312E0"/>
    <w:rsid w:val="0046755B"/>
    <w:rsid w:val="00484064"/>
    <w:rsid w:val="004A6C8B"/>
    <w:rsid w:val="004B3DE9"/>
    <w:rsid w:val="00524CE2"/>
    <w:rsid w:val="005273B5"/>
    <w:rsid w:val="005A1E45"/>
    <w:rsid w:val="0061623A"/>
    <w:rsid w:val="0065327F"/>
    <w:rsid w:val="006769E3"/>
    <w:rsid w:val="00685523"/>
    <w:rsid w:val="00697D41"/>
    <w:rsid w:val="0078743B"/>
    <w:rsid w:val="007B00CA"/>
    <w:rsid w:val="007C0325"/>
    <w:rsid w:val="007E3121"/>
    <w:rsid w:val="007E459E"/>
    <w:rsid w:val="007F5A4D"/>
    <w:rsid w:val="008367C3"/>
    <w:rsid w:val="008405EB"/>
    <w:rsid w:val="00884FE9"/>
    <w:rsid w:val="008E024B"/>
    <w:rsid w:val="009066D8"/>
    <w:rsid w:val="009526FB"/>
    <w:rsid w:val="009A76D9"/>
    <w:rsid w:val="009C43DE"/>
    <w:rsid w:val="009F6CF7"/>
    <w:rsid w:val="00A1495D"/>
    <w:rsid w:val="00A223D8"/>
    <w:rsid w:val="00A35EB0"/>
    <w:rsid w:val="00AA7C4B"/>
    <w:rsid w:val="00AE16A8"/>
    <w:rsid w:val="00AE7530"/>
    <w:rsid w:val="00B564DB"/>
    <w:rsid w:val="00B60712"/>
    <w:rsid w:val="00BA72AB"/>
    <w:rsid w:val="00C16167"/>
    <w:rsid w:val="00C46CFB"/>
    <w:rsid w:val="00C60505"/>
    <w:rsid w:val="00C61ECF"/>
    <w:rsid w:val="00C7167F"/>
    <w:rsid w:val="00CD4E52"/>
    <w:rsid w:val="00CE03FC"/>
    <w:rsid w:val="00D76991"/>
    <w:rsid w:val="00D87565"/>
    <w:rsid w:val="00D96F8A"/>
    <w:rsid w:val="00DC4B6B"/>
    <w:rsid w:val="00DD0ABC"/>
    <w:rsid w:val="00DD68DE"/>
    <w:rsid w:val="00DE3ADE"/>
    <w:rsid w:val="00E14075"/>
    <w:rsid w:val="00E31895"/>
    <w:rsid w:val="00E4458E"/>
    <w:rsid w:val="00E826A1"/>
    <w:rsid w:val="00EC3BC5"/>
    <w:rsid w:val="00EE55D7"/>
    <w:rsid w:val="00EF5CA0"/>
    <w:rsid w:val="00F07B2B"/>
    <w:rsid w:val="00FA5E32"/>
    <w:rsid w:val="00FE5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5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chenjuan</dc:creator>
  <cp:lastModifiedBy>Windows 用户</cp:lastModifiedBy>
  <cp:revision>2</cp:revision>
  <dcterms:created xsi:type="dcterms:W3CDTF">2021-02-08T11:00:00Z</dcterms:created>
  <dcterms:modified xsi:type="dcterms:W3CDTF">2021-02-08T11:34:00Z</dcterms:modified>
</cp:coreProperties>
</file>