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附件2: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  <w:t>重庆市巴南区农业农村委员会公开招聘非在编工作人员报名表</w:t>
      </w:r>
    </w:p>
    <w:p>
      <w:pPr>
        <w:rPr>
          <w:rFonts w:hint="eastAsia" w:ascii="仿宋_GB2312"/>
          <w:sz w:val="22"/>
        </w:rPr>
      </w:pPr>
    </w:p>
    <w:p>
      <w:pPr>
        <w:rPr>
          <w:rFonts w:ascii="仿宋_GB2312"/>
          <w:sz w:val="22"/>
        </w:rPr>
      </w:pPr>
      <w:r>
        <w:rPr>
          <w:rFonts w:hint="eastAsia" w:ascii="仿宋_GB2312"/>
          <w:sz w:val="22"/>
        </w:rPr>
        <w:t>招聘单位：</w:t>
      </w:r>
      <w:r>
        <w:rPr>
          <w:rFonts w:ascii="仿宋_GB2312"/>
          <w:sz w:val="22"/>
        </w:rPr>
        <w:tab/>
      </w:r>
      <w:r>
        <w:rPr>
          <w:rFonts w:hint="eastAsia" w:ascii="仿宋_GB2312"/>
          <w:sz w:val="22"/>
        </w:rPr>
        <w:t xml:space="preserve">                   招聘岗位：                 岗位序号： </w:t>
      </w: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39"/>
        <w:gridCol w:w="717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年龄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学历类别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毕业时间及院校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2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专业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职称、执业资格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联系电话（手机）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工作经历及获奖情况</w:t>
            </w:r>
          </w:p>
        </w:tc>
        <w:tc>
          <w:tcPr>
            <w:tcW w:w="7739" w:type="dxa"/>
            <w:gridSpan w:val="1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Ansi="宋体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Ansi="宋体"/>
              </w:rPr>
              <w:t>和主要社会关系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关系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sz w:val="22"/>
              </w:rPr>
            </w:pPr>
            <w:r>
              <w:rPr>
                <w:rFonts w:hAnsi="宋体"/>
                <w:b/>
                <w:kern w:val="0"/>
                <w:szCs w:val="21"/>
              </w:rPr>
              <w:t>最近</w:t>
            </w:r>
            <w:r>
              <w:rPr>
                <w:b/>
                <w:kern w:val="0"/>
                <w:szCs w:val="21"/>
              </w:rPr>
              <w:t>14</w:t>
            </w:r>
            <w:r>
              <w:rPr>
                <w:rFonts w:hAnsi="宋体"/>
                <w:b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after="156" w:afterLines="50"/>
              <w:jc w:val="left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898" w:type="dxa"/>
            <w:gridSpan w:val="1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Ansi="宋体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6405" w:firstLineChars="3050"/>
            </w:pPr>
            <w:r>
              <w:rPr>
                <w:rFonts w:hAnsi="宋体"/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仿宋_GB2312"/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Ansi="宋体"/>
              </w:rPr>
              <w:t>年　　月　　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Ansi="宋体"/>
              </w:rPr>
              <w:t>资格审查初审意见</w:t>
            </w:r>
          </w:p>
          <w:p>
            <w:pPr>
              <w:jc w:val="center"/>
            </w:pP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资格审查复审意见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jc w:val="left"/>
              <w:rPr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0151"/>
    <w:rsid w:val="075F0151"/>
    <w:rsid w:val="569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2021-02-19T06:05:00Z</dcterms:created>
  <dc:creator>Emotiona。</dc:creator>
  <cp:lastModifiedBy>Emotiona。</cp:lastModifiedBy>
  <dcterms:modified xsi:type="dcterms:W3CDTF">2021-02-19T06:06:19Z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