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湖州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南太湖新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区20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年公开招聘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专职禁毒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社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工作者岗位信息表</w:t>
      </w:r>
    </w:p>
    <w:tbl>
      <w:tblPr>
        <w:tblStyle w:val="3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63"/>
        <w:gridCol w:w="1335"/>
        <w:gridCol w:w="2046"/>
        <w:gridCol w:w="1440"/>
        <w:gridCol w:w="209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eastAsia="zh-CN"/>
              </w:rPr>
              <w:t>序</w:t>
            </w:r>
            <w:r>
              <w:rPr>
                <w:rFonts w:hint="eastAsia" w:ascii="宋体" w:hAnsi="宋体" w:cs="宋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lang w:eastAsia="zh-CN"/>
              </w:rPr>
              <w:t>号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eastAsia="zh-CN"/>
              </w:rPr>
              <w:t>拟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招聘岗位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招</w:t>
            </w:r>
            <w:r>
              <w:rPr>
                <w:rFonts w:ascii="宋体" w:hAnsi="宋体" w:cs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聘</w:t>
            </w:r>
            <w:r>
              <w:rPr>
                <w:rFonts w:ascii="宋体" w:hAnsi="宋体" w:cs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条</w:t>
            </w:r>
            <w:r>
              <w:rPr>
                <w:rFonts w:ascii="宋体" w:hAnsi="宋体" w:cs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件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学历（须全日制）</w:t>
            </w:r>
          </w:p>
        </w:tc>
        <w:tc>
          <w:tcPr>
            <w:tcW w:w="204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相关工作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年限要求</w:t>
            </w:r>
          </w:p>
        </w:tc>
        <w:tc>
          <w:tcPr>
            <w:tcW w:w="20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其它要求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凤凰街道专职禁毒社会工作者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男性，湖州市区范围内（三县两区）常住人口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凤凰街道专职禁毒社会工作者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女性，湖州市区范围内（三县两区）常住人口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康山街道专职禁毒社会工作者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男性，湖州市区范围内（三县两区）常住人口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康山街道专职禁毒社会工作者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女性，湖州市区范围内（三县两区）常住人口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龙溪街道专职禁毒社会工作者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男性，湖州市区范围内（三县两区）常住人口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龙溪街道专职禁毒社会工作者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女性，湖州市区范围内（三县两区）常住人口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杨家埠街道专职禁毒社会工作者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男性，湖州市区范围内（三县两区）常住人口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杨家埠街道专职禁毒社会工作者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女性，湖州市区范围内（三县两区）常住人口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仁皇山街道专职禁毒社会工作者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男性，湖州市区范围内（三县两区）常住人口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仁皇山街道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大专以上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女性，湖州市区范围内（三县两区）常住人口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滨湖街道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大专以上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男性，湖州市区范围内（三县两区）常住人口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滨湖街道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eastAsia="zh-CN"/>
              </w:rPr>
              <w:t>专职禁毒社会工作者</w:t>
            </w: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大专以上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女性，湖州市区范围内（三县两区）常住人口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合 计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726C1"/>
    <w:rsid w:val="746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2021-02-19T08:49:00Z</dcterms:created>
  <dc:creator>Helen</dc:creator>
  <cp:lastModifiedBy>Helen</cp:lastModifiedBy>
  <dcterms:modified xsi:type="dcterms:W3CDTF">2021-02-19T08:50:58Z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