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tabs>
          <w:tab w:val="left" w:pos="1440"/>
          <w:tab w:val="left" w:pos="5400"/>
          <w:tab w:val="left" w:pos="9870"/>
        </w:tabs>
        <w:spacing w:line="500" w:lineRule="exact"/>
        <w:jc w:val="center"/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  <w:lang w:eastAsia="zh-CN"/>
        </w:rPr>
        <w:t>温州经济技术开发区人大（政协）工作联络室</w:t>
      </w:r>
      <w:bookmarkStart w:id="0" w:name="_GoBack"/>
      <w:bookmarkEnd w:id="0"/>
    </w:p>
    <w:p>
      <w:pPr>
        <w:tabs>
          <w:tab w:val="left" w:pos="1440"/>
          <w:tab w:val="left" w:pos="5400"/>
          <w:tab w:val="left" w:pos="9870"/>
        </w:tabs>
        <w:spacing w:line="500" w:lineRule="exact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招聘编外工作人员报名表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84"/>
        <w:gridCol w:w="642"/>
        <w:gridCol w:w="1299"/>
        <w:gridCol w:w="289"/>
        <w:gridCol w:w="981"/>
        <w:gridCol w:w="518"/>
        <w:gridCol w:w="588"/>
        <w:gridCol w:w="976"/>
        <w:gridCol w:w="16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143" w:leftChars="-68" w:right="-90" w:rightChars="-43" w:firstLine="90" w:firstLineChars="4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-13" w:leftChars="-47" w:right="-126" w:rightChars="-60" w:hanging="86" w:hangingChars="4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leftChars="-27" w:right="-97" w:rightChars="-46" w:hanging="55" w:hangingChars="3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2" w:leftChars="-59" w:right="-107" w:rightChars="-51" w:hanging="122" w:hangingChars="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2" w:leftChars="-59" w:right="-107" w:rightChars="-51" w:hanging="122" w:hangingChars="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其他联系电话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学习工作经历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（高中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  <w:lang w:eastAsia="zh-CN"/>
              </w:rPr>
              <w:t>起填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）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承诺声明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40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上述填写内容和提供的材料真实有效。如有不实，本人愿承担一切责任。</w:t>
            </w:r>
          </w:p>
          <w:p>
            <w:pPr>
              <w:widowControl/>
              <w:wordWrap w:val="0"/>
              <w:spacing w:beforeLines="100"/>
              <w:ind w:firstLine="2300" w:firstLineChars="1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应聘承诺人（签名）______________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79ED"/>
    <w:rsid w:val="592233BF"/>
    <w:rsid w:val="7B6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2020-06-18T07:31:00Z</dcterms:created>
  <dc:creator>[右哼哼][左哼哼]...Ω...</dc:creator>
  <cp:lastModifiedBy>gh</cp:lastModifiedBy>
  <dcterms:modified xsi:type="dcterms:W3CDTF">2021-02-23T07:03:10Z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