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8"/>
          <w:rFonts w:hint="eastAsia" w:ascii="黑体" w:hAnsi="宋体" w:eastAsia="黑体"/>
          <w:sz w:val="32"/>
          <w:szCs w:val="32"/>
        </w:rPr>
      </w:pPr>
      <w:r>
        <w:rPr>
          <w:rStyle w:val="8"/>
          <w:rFonts w:hint="eastAsia" w:ascii="黑体" w:hAnsi="宋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长沙金洲新城投资控股集团有限公司2021年</w:t>
      </w:r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</w:p>
    <w:p>
      <w:pPr>
        <w:spacing w:line="560" w:lineRule="exact"/>
        <w:jc w:val="center"/>
        <w:rPr>
          <w:rStyle w:val="8"/>
          <w:rFonts w:hint="eastAsia" w:ascii="仿宋_GB2312" w:hAnsi="宋体" w:eastAsia="仿宋_GB2312"/>
          <w:sz w:val="32"/>
          <w:szCs w:val="32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</w:rPr>
        <w:t>新冠肺炎疫情期间流行病学史调查问卷</w:t>
      </w:r>
    </w:p>
    <w:p>
      <w:pPr>
        <w:spacing w:line="560" w:lineRule="exact"/>
        <w:ind w:firstLine="960" w:firstLineChars="300"/>
        <w:rPr>
          <w:rStyle w:val="8"/>
          <w:rFonts w:hint="eastAsia" w:ascii="仿宋_GB2312" w:hAnsi="楷体" w:eastAsia="仿宋_GB2312"/>
          <w:bCs/>
          <w:sz w:val="32"/>
          <w:szCs w:val="32"/>
        </w:rPr>
      </w:pPr>
      <w:r>
        <w:rPr>
          <w:rStyle w:val="8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spacing w:line="560" w:lineRule="exact"/>
        <w:ind w:firstLine="960" w:firstLineChars="300"/>
        <w:rPr>
          <w:rStyle w:val="8"/>
          <w:rFonts w:hint="eastAsia" w:ascii="仿宋_GB2312" w:hAnsi="楷体" w:eastAsia="仿宋_GB2312"/>
          <w:bCs/>
          <w:sz w:val="32"/>
          <w:szCs w:val="32"/>
        </w:rPr>
      </w:pPr>
      <w:r>
        <w:rPr>
          <w:rStyle w:val="8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spacing w:line="560" w:lineRule="exact"/>
        <w:ind w:firstLine="640" w:firstLineChars="200"/>
        <w:rPr>
          <w:rStyle w:val="8"/>
          <w:rFonts w:hint="eastAsia" w:ascii="仿宋_GB2312" w:hAnsi="宋体" w:eastAsia="仿宋_GB2312"/>
          <w:bCs/>
          <w:sz w:val="32"/>
          <w:szCs w:val="32"/>
        </w:rPr>
      </w:pPr>
      <w:r>
        <w:rPr>
          <w:rStyle w:val="8"/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560" w:lineRule="exact"/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</w:pP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您或您的家属近期是否有发热、乏力、干咳等其他症状。</w:t>
      </w:r>
    </w:p>
    <w:p>
      <w:pPr>
        <w:spacing w:line="560" w:lineRule="exact"/>
        <w:rPr>
          <w:rStyle w:val="8"/>
          <w:rFonts w:hint="eastAsia"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 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>2、</w:t>
      </w: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您或您的家属</w:t>
      </w: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>14天内是否有高、中风险地区地区、境外（含台港澳地区），或其他有病例报告社区的旅行史或居住史。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 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</w:p>
    <w:p>
      <w:pPr>
        <w:spacing w:line="560" w:lineRule="exact"/>
        <w:ind w:firstLine="703" w:firstLineChars="200"/>
        <w:rPr>
          <w:rFonts w:hint="eastAsia" w:ascii="仿宋_GB2312" w:hAnsi="仿宋" w:eastAsia="仿宋_GB2312" w:cs="仿宋_GB2312"/>
          <w:iCs/>
          <w:sz w:val="32"/>
          <w:szCs w:val="32"/>
        </w:rPr>
      </w:pP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3、您或您的家属</w:t>
      </w: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  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</w:p>
    <w:p>
      <w:pPr>
        <w:spacing w:line="560" w:lineRule="exact"/>
        <w:ind w:firstLine="703" w:firstLineChars="200"/>
        <w:rPr>
          <w:rStyle w:val="8"/>
          <w:rFonts w:hint="eastAsia"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4、您或您的家属</w:t>
      </w: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 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</w:p>
    <w:p>
      <w:pPr>
        <w:spacing w:line="560" w:lineRule="exact"/>
        <w:ind w:firstLine="703" w:firstLineChars="200"/>
        <w:rPr>
          <w:rStyle w:val="8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 xml:space="preserve">周边是否存有聚集性发病情况。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 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</w:p>
    <w:p>
      <w:pPr>
        <w:spacing w:line="560" w:lineRule="exact"/>
        <w:ind w:firstLine="703" w:firstLineChars="200"/>
        <w:rPr>
          <w:rFonts w:hint="eastAsia" w:ascii="仿宋_GB2312" w:hAnsi="仿宋" w:eastAsia="仿宋_GB2312" w:cs="仿宋_GB2312"/>
          <w:iCs/>
          <w:sz w:val="32"/>
          <w:szCs w:val="32"/>
        </w:rPr>
      </w:pPr>
      <w:r>
        <w:rPr>
          <w:rStyle w:val="8"/>
          <w:rFonts w:hint="eastAsia" w:ascii="仿宋_GB2312" w:hAnsi="仿宋" w:eastAsia="仿宋_GB2312"/>
          <w:b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" w:eastAsia="仿宋_GB2312" w:cs="仿宋_GB2312"/>
          <w:b/>
          <w:bCs/>
          <w:iCs/>
          <w:sz w:val="32"/>
          <w:szCs w:val="32"/>
        </w:rPr>
        <w:t>是否由外地或境外国家返回长沙不足14天。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 xml:space="preserve">有 </w:t>
      </w:r>
      <w:r>
        <w:rPr>
          <w:rStyle w:val="8"/>
          <w:rFonts w:hint="eastAsia" w:ascii="仿宋_GB2312" w:hAnsi="仿宋" w:eastAsia="仿宋_GB2312"/>
          <w:sz w:val="32"/>
          <w:szCs w:val="32"/>
        </w:rPr>
        <w:sym w:font="Wingdings 2" w:char="00A3"/>
      </w:r>
      <w:r>
        <w:rPr>
          <w:rStyle w:val="8"/>
          <w:rFonts w:hint="eastAsia" w:ascii="仿宋_GB2312" w:hAnsi="仿宋" w:eastAsia="仿宋_GB2312"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__________。</w:t>
      </w:r>
    </w:p>
    <w:p>
      <w:pPr>
        <w:spacing w:line="560" w:lineRule="exact"/>
        <w:rPr>
          <w:rStyle w:val="8"/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8"/>
          <w:rFonts w:hint="eastAsia" w:ascii="仿宋_GB2312" w:hAnsi="仿宋" w:eastAsia="仿宋_GB2312"/>
          <w:bCs/>
          <w:sz w:val="32"/>
          <w:szCs w:val="32"/>
        </w:rPr>
      </w:pPr>
      <w:r>
        <w:rPr>
          <w:rStyle w:val="8"/>
          <w:rFonts w:hint="eastAsia" w:ascii="仿宋_GB2312" w:hAnsi="仿宋" w:eastAsia="仿宋_GB2312"/>
          <w:bCs/>
          <w:sz w:val="32"/>
          <w:szCs w:val="32"/>
        </w:rPr>
        <w:t>我保证上述内容属实，如有隐瞒，愿承担相应法律责任。</w:t>
      </w:r>
    </w:p>
    <w:p>
      <w:pPr>
        <w:spacing w:line="560" w:lineRule="exact"/>
        <w:ind w:firstLine="5440" w:firstLineChars="1700"/>
        <w:rPr>
          <w:rStyle w:val="8"/>
          <w:rFonts w:hint="eastAsia" w:ascii="仿宋_GB2312" w:hAnsi="仿宋" w:eastAsia="仿宋_GB2312"/>
          <w:bCs/>
          <w:sz w:val="32"/>
          <w:szCs w:val="32"/>
        </w:rPr>
      </w:pPr>
      <w:r>
        <w:rPr>
          <w:rStyle w:val="8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60" w:lineRule="exact"/>
        <w:ind w:firstLine="2560" w:firstLineChars="800"/>
        <w:rPr>
          <w:rStyle w:val="8"/>
          <w:rFonts w:hint="eastAsia" w:ascii="仿宋_GB2312" w:hAnsi="仿宋" w:eastAsia="仿宋_GB2312"/>
          <w:bCs/>
          <w:sz w:val="32"/>
          <w:szCs w:val="32"/>
        </w:rPr>
      </w:pPr>
      <w:r>
        <w:rPr>
          <w:rStyle w:val="8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spacing w:line="560" w:lineRule="exact"/>
        <w:jc w:val="center"/>
        <w:rPr>
          <w:rStyle w:val="8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Style w:val="8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sectPr>
      <w:pgSz w:w="11906" w:h="16838"/>
      <w:pgMar w:top="851" w:right="964" w:bottom="1067" w:left="1077" w:header="851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247C"/>
    <w:multiLevelType w:val="multilevel"/>
    <w:tmpl w:val="73FB247C"/>
    <w:lvl w:ilvl="0" w:tentative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72D"/>
    <w:rsid w:val="00052A46"/>
    <w:rsid w:val="00057068"/>
    <w:rsid w:val="00076B07"/>
    <w:rsid w:val="00085895"/>
    <w:rsid w:val="000A4A96"/>
    <w:rsid w:val="001A3B21"/>
    <w:rsid w:val="002709BC"/>
    <w:rsid w:val="0029510D"/>
    <w:rsid w:val="003B4BBD"/>
    <w:rsid w:val="004235DF"/>
    <w:rsid w:val="0043472D"/>
    <w:rsid w:val="00535CB7"/>
    <w:rsid w:val="006974CB"/>
    <w:rsid w:val="006F4AAD"/>
    <w:rsid w:val="00777053"/>
    <w:rsid w:val="007A5246"/>
    <w:rsid w:val="007D1BC6"/>
    <w:rsid w:val="008124C4"/>
    <w:rsid w:val="009F2540"/>
    <w:rsid w:val="00A90217"/>
    <w:rsid w:val="00AF6834"/>
    <w:rsid w:val="00B27C00"/>
    <w:rsid w:val="00B4454F"/>
    <w:rsid w:val="00C216FF"/>
    <w:rsid w:val="00CB2B8A"/>
    <w:rsid w:val="00D44D2C"/>
    <w:rsid w:val="00F2515C"/>
    <w:rsid w:val="00F40BE9"/>
    <w:rsid w:val="100A0712"/>
    <w:rsid w:val="260B6F14"/>
    <w:rsid w:val="26FC5F0A"/>
    <w:rsid w:val="370D1959"/>
    <w:rsid w:val="4BDB2D6F"/>
    <w:rsid w:val="4FD90C9E"/>
    <w:rsid w:val="5B465BFC"/>
    <w:rsid w:val="5FFE1091"/>
    <w:rsid w:val="72D832C4"/>
    <w:rsid w:val="7952203E"/>
    <w:rsid w:val="7B0064B7"/>
    <w:rsid w:val="7BC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Times New Roman" w:hAnsi="Times New Roman" w:cs="宋体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Times New Roman" w:hAnsi="Times New Roman" w:cs="宋体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2020-08-20T01:40:00Z</dcterms:created>
  <dc:creator>Administrator</dc:creator>
  <cp:lastModifiedBy>翠翠</cp:lastModifiedBy>
  <cp:lastPrinted>2020-07-24T01:53:00Z</cp:lastPrinted>
  <dcterms:modified xsi:type="dcterms:W3CDTF">2021-03-01T13:32:15Z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