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b w:val="0"/>
          <w:color w:val="424242"/>
          <w:sz w:val="27"/>
          <w:szCs w:val="27"/>
        </w:rPr>
      </w:pPr>
      <w:bookmarkStart w:id="0" w:name="_GoBack"/>
      <w:r>
        <w:rPr>
          <w:b w:val="0"/>
          <w:color w:val="424242"/>
          <w:sz w:val="27"/>
          <w:szCs w:val="27"/>
          <w:bdr w:val="none" w:color="auto" w:sz="0" w:space="0"/>
        </w:rPr>
        <w:t>新一代集成电路技术集成攻关大平台（FPGA）招聘专任副研究员</w:t>
      </w:r>
      <w:bookmarkEnd w:id="0"/>
      <w:r>
        <w:rPr>
          <w:b w:val="0"/>
          <w:color w:val="424242"/>
          <w:sz w:val="27"/>
          <w:szCs w:val="27"/>
          <w:bdr w:val="none" w:color="auto" w:sz="0" w:space="0"/>
        </w:rPr>
        <w:t>1名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787878"/>
          <w:sz w:val="18"/>
          <w:szCs w:val="18"/>
          <w:bdr w:val="none" w:color="auto" w:sz="0" w:space="0"/>
        </w:rPr>
        <w:t>时间：2021-03-05浏览：29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72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专任副研究员1人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  <w:jc w:val="center"/>
        </w:trPr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职责</w:t>
            </w:r>
          </w:p>
        </w:tc>
        <w:tc>
          <w:tcPr>
            <w:tcW w:w="7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1.完成集成电路技术集成攻关大平台相关任务；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参与高性能、高可靠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FPGA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设计、开发、测试评估等相关工作；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申报和承担横向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纵向科研课题；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在相关领域发表高水平研究论文；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7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1.年龄一般在40周岁以下，博士学位；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2.需具有副高级专业技术职务任职资格或海外人员达到相应水平；或任务特需的，能胜任岗位职责的具有中级专业技术职务任职资格人员也可应聘，获聘后按中级专业技术职务任职资格认定；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3.以第一作者/通讯作者发表过高水平期刊论文和国际会议论文；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4.掌握并能熟练运用FPGA布局布线工具、器件仿真工具、电路功能仿真工具，具有较强的辐射效应分析与测试的技术功底；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5.具有先进工艺FPGA的测试与开发经验；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6.熟悉辐射实验技术，具有FPGA辐射效应测试技术以及FPGA辐射效应方向相关成果的优先。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7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校内、外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待遇</w:t>
            </w:r>
          </w:p>
        </w:tc>
        <w:tc>
          <w:tcPr>
            <w:tcW w:w="7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与学校签订劳动合同，待遇面议。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程序</w:t>
            </w:r>
          </w:p>
        </w:tc>
        <w:tc>
          <w:tcPr>
            <w:tcW w:w="7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应聘人员需提交个人简历并提供学历、学位、职称等证书的复印件，通过电子邮件发送至bowenhan@fudan.edu.cn。材料审核通过者，将通知参加面试。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7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联系人：韩老师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联系方式：bowenhan@fudan.edu.cn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截止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7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招满即止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0" w:right="60"/>
        <w:jc w:val="both"/>
        <w:rPr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960C5"/>
    <w:rsid w:val="6869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2021-03-05T07:01:00Z</dcterms:created>
  <dc:creator>Administrator</dc:creator>
  <cp:lastModifiedBy>Administrator</cp:lastModifiedBy>
  <dcterms:modified xsi:type="dcterms:W3CDTF">2021-03-05T09:12:44Z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