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98A02" w14:textId="77777777" w:rsidR="009B77C4" w:rsidRPr="006718CF" w:rsidRDefault="009B77C4" w:rsidP="00DA252D">
      <w:pPr>
        <w:widowControl/>
        <w:shd w:val="clear" w:color="auto" w:fill="FFFFFF"/>
        <w:autoSpaceDE/>
        <w:autoSpaceDN/>
        <w:spacing w:line="375" w:lineRule="atLeast"/>
        <w:ind w:right="-99"/>
        <w:jc w:val="both"/>
        <w:rPr>
          <w:rFonts w:ascii="黑体" w:eastAsia="黑体" w:hAnsi="黑体" w:cs="黑体"/>
          <w:color w:val="000000"/>
          <w:sz w:val="32"/>
          <w:szCs w:val="32"/>
          <w:lang w:eastAsia="zh-CN"/>
        </w:rPr>
      </w:pPr>
      <w:r w:rsidRPr="006718CF">
        <w:rPr>
          <w:rFonts w:ascii="黑体" w:eastAsia="黑体" w:hAnsi="黑体" w:cs="黑体" w:hint="eastAsia"/>
          <w:color w:val="000000"/>
          <w:sz w:val="32"/>
          <w:szCs w:val="32"/>
          <w:lang w:eastAsia="zh-CN"/>
        </w:rPr>
        <w:t>附件</w:t>
      </w:r>
      <w:r w:rsidRPr="006718CF">
        <w:rPr>
          <w:rFonts w:ascii="黑体" w:eastAsia="黑体" w:hAnsi="黑体" w:cs="黑体"/>
          <w:color w:val="000000"/>
          <w:sz w:val="32"/>
          <w:szCs w:val="32"/>
          <w:lang w:eastAsia="zh-CN"/>
        </w:rPr>
        <w:t>4</w:t>
      </w:r>
    </w:p>
    <w:p w14:paraId="79D02C50" w14:textId="53FA14BA" w:rsidR="009B77C4" w:rsidRPr="00AA657B" w:rsidRDefault="009B77C4" w:rsidP="00C24F98">
      <w:pPr>
        <w:spacing w:line="276" w:lineRule="auto"/>
        <w:jc w:val="center"/>
        <w:outlineLvl w:val="1"/>
        <w:rPr>
          <w:rFonts w:ascii="黑体" w:eastAsia="黑体" w:hAnsi="黑体" w:cs="Times New Roman"/>
          <w:color w:val="000000"/>
          <w:w w:val="95"/>
          <w:sz w:val="40"/>
          <w:szCs w:val="40"/>
          <w:lang w:eastAsia="zh-CN"/>
        </w:rPr>
      </w:pPr>
      <w:r w:rsidRPr="00AA657B">
        <w:rPr>
          <w:rFonts w:ascii="黑体" w:eastAsia="黑体" w:hAnsi="黑体" w:cs="黑体" w:hint="eastAsia"/>
          <w:color w:val="000000"/>
          <w:w w:val="95"/>
          <w:sz w:val="40"/>
          <w:szCs w:val="40"/>
          <w:lang w:eastAsia="zh-CN"/>
        </w:rPr>
        <w:t>浙江工商大学杭州商学院桐庐</w:t>
      </w:r>
      <w:r w:rsidR="001E50F3">
        <w:rPr>
          <w:rFonts w:ascii="黑体" w:eastAsia="黑体" w:hAnsi="黑体" w:cs="黑体" w:hint="eastAsia"/>
          <w:color w:val="000000"/>
          <w:w w:val="95"/>
          <w:sz w:val="40"/>
          <w:szCs w:val="40"/>
          <w:lang w:eastAsia="zh-CN"/>
        </w:rPr>
        <w:t>县</w:t>
      </w:r>
      <w:r w:rsidRPr="00AA657B">
        <w:rPr>
          <w:rFonts w:ascii="黑体" w:eastAsia="黑体" w:hAnsi="黑体" w:cs="黑体" w:hint="eastAsia"/>
          <w:color w:val="000000"/>
          <w:w w:val="95"/>
          <w:sz w:val="40"/>
          <w:szCs w:val="40"/>
          <w:lang w:eastAsia="zh-CN"/>
        </w:rPr>
        <w:t>富春电子商务研究院</w:t>
      </w:r>
    </w:p>
    <w:p w14:paraId="4241051B" w14:textId="77777777" w:rsidR="009B77C4" w:rsidRPr="00AA657B" w:rsidRDefault="00DA18CE" w:rsidP="00C24F98">
      <w:pPr>
        <w:spacing w:line="276" w:lineRule="auto"/>
        <w:jc w:val="center"/>
        <w:outlineLvl w:val="1"/>
        <w:rPr>
          <w:rFonts w:ascii="黑体" w:eastAsia="黑体" w:hAnsi="黑体" w:cs="Times New Roman"/>
          <w:color w:val="000000"/>
          <w:w w:val="95"/>
          <w:sz w:val="40"/>
          <w:szCs w:val="40"/>
          <w:lang w:eastAsia="zh-CN"/>
        </w:rPr>
      </w:pPr>
      <w:r>
        <w:rPr>
          <w:rFonts w:ascii="黑体" w:eastAsia="黑体" w:hAnsi="黑体" w:cs="黑体" w:hint="eastAsia"/>
          <w:color w:val="000000"/>
          <w:w w:val="95"/>
          <w:sz w:val="40"/>
          <w:szCs w:val="40"/>
          <w:lang w:eastAsia="zh-CN"/>
        </w:rPr>
        <w:t>高层次</w:t>
      </w:r>
      <w:r w:rsidR="009B77C4" w:rsidRPr="00AA657B">
        <w:rPr>
          <w:rFonts w:ascii="黑体" w:eastAsia="黑体" w:hAnsi="黑体" w:cs="黑体" w:hint="eastAsia"/>
          <w:color w:val="000000"/>
          <w:w w:val="95"/>
          <w:sz w:val="40"/>
          <w:szCs w:val="40"/>
          <w:lang w:eastAsia="zh-CN"/>
        </w:rPr>
        <w:t>人才待遇一览表</w:t>
      </w:r>
    </w:p>
    <w:p w14:paraId="536DA304" w14:textId="77777777" w:rsidR="009B77C4" w:rsidRPr="00AA657B" w:rsidRDefault="009B77C4" w:rsidP="00CD33CA">
      <w:pPr>
        <w:ind w:leftChars="63" w:left="139"/>
        <w:rPr>
          <w:rFonts w:ascii="Times New Roman" w:eastAsia="黑体" w:hAnsi="Times New Roman" w:cs="Times New Roman"/>
          <w:b/>
          <w:bCs/>
          <w:color w:val="000000"/>
          <w:sz w:val="24"/>
          <w:szCs w:val="24"/>
          <w:lang w:eastAsia="zh-CN"/>
        </w:rPr>
      </w:pPr>
      <w:r w:rsidRPr="00AA657B">
        <w:rPr>
          <w:rFonts w:ascii="Times New Roman" w:eastAsia="黑体" w:hAnsi="Times New Roman" w:cs="黑体" w:hint="eastAsia"/>
          <w:b/>
          <w:bCs/>
          <w:color w:val="000000"/>
          <w:sz w:val="24"/>
          <w:szCs w:val="24"/>
          <w:lang w:eastAsia="zh-CN"/>
        </w:rPr>
        <w:t>一、待遇标准</w:t>
      </w:r>
    </w:p>
    <w:p w14:paraId="3013B1DC" w14:textId="77777777" w:rsidR="009B77C4" w:rsidRDefault="009B77C4" w:rsidP="00B9067E">
      <w:pPr>
        <w:pStyle w:val="a3"/>
        <w:spacing w:before="16" w:line="276" w:lineRule="auto"/>
        <w:ind w:left="0" w:right="-4"/>
        <w:jc w:val="both"/>
        <w:rPr>
          <w:rFonts w:ascii="Times New Roman" w:eastAsia="宋体" w:hAnsi="Times New Roman" w:cs="Times New Roman"/>
          <w:spacing w:val="-10"/>
          <w:sz w:val="21"/>
          <w:szCs w:val="21"/>
          <w:lang w:eastAsia="zh-CN"/>
        </w:rPr>
      </w:pPr>
    </w:p>
    <w:tbl>
      <w:tblPr>
        <w:tblW w:w="10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8"/>
        <w:gridCol w:w="1742"/>
        <w:gridCol w:w="1943"/>
        <w:gridCol w:w="2126"/>
        <w:gridCol w:w="1493"/>
        <w:gridCol w:w="1493"/>
      </w:tblGrid>
      <w:tr w:rsidR="00CD33CA" w14:paraId="2ADB0994" w14:textId="77777777" w:rsidTr="00CD33CA">
        <w:trPr>
          <w:trHeight w:val="305"/>
          <w:jc w:val="center"/>
        </w:trPr>
        <w:tc>
          <w:tcPr>
            <w:tcW w:w="1698" w:type="dxa"/>
            <w:vMerge w:val="restart"/>
            <w:shd w:val="clear" w:color="auto" w:fill="FFFFFF"/>
            <w:tcMar>
              <w:top w:w="0" w:type="dxa"/>
              <w:left w:w="0" w:type="dxa"/>
              <w:bottom w:w="0" w:type="dxa"/>
              <w:right w:w="0" w:type="dxa"/>
            </w:tcMar>
            <w:vAlign w:val="center"/>
          </w:tcPr>
          <w:p w14:paraId="7E9B23DA"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类别</w:t>
            </w:r>
          </w:p>
        </w:tc>
        <w:tc>
          <w:tcPr>
            <w:tcW w:w="1742" w:type="dxa"/>
            <w:vMerge w:val="restart"/>
            <w:shd w:val="clear" w:color="auto" w:fill="FFFFFF"/>
            <w:tcMar>
              <w:top w:w="0" w:type="dxa"/>
              <w:left w:w="0" w:type="dxa"/>
              <w:bottom w:w="0" w:type="dxa"/>
              <w:right w:w="0" w:type="dxa"/>
            </w:tcMar>
            <w:vAlign w:val="center"/>
          </w:tcPr>
          <w:p w14:paraId="20BB67B8"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科研启动费及一次性生活补贴</w:t>
            </w:r>
          </w:p>
        </w:tc>
        <w:tc>
          <w:tcPr>
            <w:tcW w:w="4069" w:type="dxa"/>
            <w:gridSpan w:val="2"/>
            <w:shd w:val="clear" w:color="auto" w:fill="FFFFFF"/>
            <w:tcMar>
              <w:top w:w="0" w:type="dxa"/>
              <w:left w:w="0" w:type="dxa"/>
              <w:bottom w:w="0" w:type="dxa"/>
              <w:right w:w="0" w:type="dxa"/>
            </w:tcMar>
            <w:vAlign w:val="center"/>
          </w:tcPr>
          <w:p w14:paraId="5086CBB2"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住房待遇</w:t>
            </w:r>
          </w:p>
        </w:tc>
        <w:tc>
          <w:tcPr>
            <w:tcW w:w="1493" w:type="dxa"/>
            <w:vMerge w:val="restart"/>
            <w:shd w:val="clear" w:color="auto" w:fill="FFFFFF"/>
            <w:vAlign w:val="center"/>
          </w:tcPr>
          <w:p w14:paraId="5E413AF0"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人才津贴</w:t>
            </w:r>
          </w:p>
        </w:tc>
        <w:tc>
          <w:tcPr>
            <w:tcW w:w="1493" w:type="dxa"/>
            <w:vMerge w:val="restart"/>
            <w:shd w:val="clear" w:color="auto" w:fill="FFFFFF"/>
            <w:tcMar>
              <w:top w:w="0" w:type="dxa"/>
              <w:left w:w="0" w:type="dxa"/>
              <w:bottom w:w="0" w:type="dxa"/>
              <w:right w:w="0" w:type="dxa"/>
            </w:tcMar>
            <w:vAlign w:val="center"/>
          </w:tcPr>
          <w:p w14:paraId="077EE9C6"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服务期</w:t>
            </w:r>
          </w:p>
        </w:tc>
      </w:tr>
      <w:tr w:rsidR="00CD33CA" w14:paraId="0B7D3DA2" w14:textId="77777777" w:rsidTr="00CD33CA">
        <w:trPr>
          <w:trHeight w:val="179"/>
          <w:jc w:val="center"/>
        </w:trPr>
        <w:tc>
          <w:tcPr>
            <w:tcW w:w="1698" w:type="dxa"/>
            <w:vMerge/>
            <w:shd w:val="clear" w:color="auto" w:fill="FFFFFF"/>
            <w:vAlign w:val="center"/>
          </w:tcPr>
          <w:p w14:paraId="300B3288" w14:textId="77777777" w:rsidR="00CD33CA" w:rsidRPr="00CD33CA" w:rsidRDefault="00CD33CA" w:rsidP="00620CAB">
            <w:pPr>
              <w:widowControl/>
              <w:jc w:val="center"/>
              <w:rPr>
                <w:rFonts w:ascii="Times New Roman" w:eastAsia="宋体" w:hAnsi="Times New Roman" w:cs="Times New Roman"/>
                <w:color w:val="59656F"/>
                <w:sz w:val="24"/>
                <w:szCs w:val="24"/>
              </w:rPr>
            </w:pPr>
          </w:p>
        </w:tc>
        <w:tc>
          <w:tcPr>
            <w:tcW w:w="1742" w:type="dxa"/>
            <w:vMerge/>
            <w:shd w:val="clear" w:color="auto" w:fill="FFFFFF"/>
            <w:vAlign w:val="center"/>
          </w:tcPr>
          <w:p w14:paraId="389E54FD" w14:textId="77777777" w:rsidR="00CD33CA" w:rsidRPr="00CD33CA" w:rsidRDefault="00CD33CA" w:rsidP="00620CAB">
            <w:pPr>
              <w:widowControl/>
              <w:jc w:val="center"/>
              <w:rPr>
                <w:rFonts w:ascii="Times New Roman" w:eastAsia="宋体" w:hAnsi="Times New Roman" w:cs="Times New Roman"/>
                <w:color w:val="59656F"/>
                <w:sz w:val="24"/>
                <w:szCs w:val="24"/>
              </w:rPr>
            </w:pPr>
          </w:p>
        </w:tc>
        <w:tc>
          <w:tcPr>
            <w:tcW w:w="1943" w:type="dxa"/>
            <w:shd w:val="clear" w:color="auto" w:fill="FFFFFF"/>
            <w:tcMar>
              <w:top w:w="0" w:type="dxa"/>
              <w:left w:w="0" w:type="dxa"/>
              <w:bottom w:w="0" w:type="dxa"/>
              <w:right w:w="0" w:type="dxa"/>
            </w:tcMar>
            <w:vAlign w:val="center"/>
          </w:tcPr>
          <w:p w14:paraId="2D2F2FA0"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赠房</w:t>
            </w:r>
          </w:p>
        </w:tc>
        <w:tc>
          <w:tcPr>
            <w:tcW w:w="2126" w:type="dxa"/>
            <w:shd w:val="clear" w:color="auto" w:fill="FFFFFF"/>
            <w:tcMar>
              <w:top w:w="0" w:type="dxa"/>
              <w:left w:w="0" w:type="dxa"/>
              <w:bottom w:w="0" w:type="dxa"/>
              <w:right w:w="0" w:type="dxa"/>
            </w:tcMar>
            <w:vAlign w:val="center"/>
          </w:tcPr>
          <w:p w14:paraId="0642CC12" w14:textId="77777777" w:rsidR="00CD33CA" w:rsidRDefault="00CD33CA" w:rsidP="00620CAB">
            <w:pPr>
              <w:widowControl/>
              <w:jc w:val="center"/>
              <w:rPr>
                <w:rFonts w:ascii="幼圆" w:eastAsia="幼圆" w:hAnsi="幼圆" w:cs="幼圆"/>
                <w:b/>
                <w:bCs/>
                <w:sz w:val="21"/>
                <w:szCs w:val="21"/>
                <w:lang w:eastAsia="zh-CN"/>
              </w:rPr>
            </w:pPr>
            <w:r>
              <w:rPr>
                <w:rFonts w:ascii="幼圆" w:eastAsia="幼圆" w:hAnsi="幼圆" w:cs="幼圆" w:hint="eastAsia"/>
                <w:b/>
                <w:bCs/>
                <w:sz w:val="21"/>
                <w:szCs w:val="21"/>
                <w:lang w:eastAsia="zh-CN"/>
              </w:rPr>
              <w:t>或自购房补贴</w:t>
            </w:r>
          </w:p>
        </w:tc>
        <w:tc>
          <w:tcPr>
            <w:tcW w:w="1493" w:type="dxa"/>
            <w:vMerge/>
            <w:shd w:val="clear" w:color="auto" w:fill="FFFFFF"/>
          </w:tcPr>
          <w:p w14:paraId="4B9B71D4" w14:textId="77777777" w:rsidR="00CD33CA" w:rsidRPr="00CD33CA" w:rsidRDefault="00CD33CA" w:rsidP="00620CAB">
            <w:pPr>
              <w:widowControl/>
              <w:jc w:val="center"/>
              <w:rPr>
                <w:rFonts w:ascii="Times New Roman" w:eastAsia="宋体" w:hAnsi="Times New Roman" w:cs="Times New Roman"/>
                <w:color w:val="59656F"/>
                <w:sz w:val="24"/>
                <w:szCs w:val="24"/>
              </w:rPr>
            </w:pPr>
          </w:p>
        </w:tc>
        <w:tc>
          <w:tcPr>
            <w:tcW w:w="1493" w:type="dxa"/>
            <w:vMerge/>
            <w:shd w:val="clear" w:color="auto" w:fill="FFFFFF"/>
            <w:vAlign w:val="center"/>
          </w:tcPr>
          <w:p w14:paraId="256AC110" w14:textId="77777777" w:rsidR="00CD33CA" w:rsidRPr="00CD33CA" w:rsidRDefault="00CD33CA" w:rsidP="00620CAB">
            <w:pPr>
              <w:widowControl/>
              <w:jc w:val="center"/>
              <w:rPr>
                <w:rFonts w:ascii="Times New Roman" w:eastAsia="宋体" w:hAnsi="Times New Roman" w:cs="Times New Roman"/>
                <w:color w:val="59656F"/>
                <w:sz w:val="24"/>
                <w:szCs w:val="24"/>
              </w:rPr>
            </w:pPr>
          </w:p>
        </w:tc>
      </w:tr>
      <w:tr w:rsidR="00CD33CA" w14:paraId="5B9CEC15" w14:textId="77777777" w:rsidTr="00CD33CA">
        <w:trPr>
          <w:trHeight w:val="813"/>
          <w:jc w:val="center"/>
        </w:trPr>
        <w:tc>
          <w:tcPr>
            <w:tcW w:w="1698" w:type="dxa"/>
            <w:shd w:val="clear" w:color="auto" w:fill="FFFFFF"/>
            <w:tcMar>
              <w:top w:w="0" w:type="dxa"/>
              <w:left w:w="0" w:type="dxa"/>
              <w:bottom w:w="0" w:type="dxa"/>
              <w:right w:w="0" w:type="dxa"/>
            </w:tcMar>
            <w:vAlign w:val="center"/>
          </w:tcPr>
          <w:p w14:paraId="5EB239E1" w14:textId="77777777" w:rsidR="00CD33CA" w:rsidRPr="00CD33CA" w:rsidRDefault="00CD33CA" w:rsidP="00620CAB">
            <w:pPr>
              <w:widowControl/>
              <w:jc w:val="center"/>
              <w:rPr>
                <w:rFonts w:ascii="Times New Roman" w:eastAsia="宋体" w:hAnsi="Times New Roman" w:cs="Times New Roman"/>
                <w:color w:val="000000"/>
                <w:sz w:val="21"/>
                <w:szCs w:val="18"/>
                <w:lang w:eastAsia="zh-CN"/>
              </w:rPr>
            </w:pPr>
            <w:r w:rsidRPr="00CD33CA">
              <w:rPr>
                <w:rFonts w:ascii="Times New Roman" w:eastAsia="宋体" w:hAnsi="Times New Roman" w:cs="Times New Roman"/>
                <w:color w:val="000000"/>
                <w:sz w:val="21"/>
                <w:szCs w:val="18"/>
                <w:lang w:eastAsia="zh-CN"/>
              </w:rPr>
              <w:t>特别优秀或</w:t>
            </w:r>
          </w:p>
          <w:p w14:paraId="76635842" w14:textId="77777777" w:rsidR="00CD33CA" w:rsidRPr="00CD33CA" w:rsidRDefault="00CD33CA" w:rsidP="00620CAB">
            <w:pPr>
              <w:widowControl/>
              <w:jc w:val="center"/>
              <w:rPr>
                <w:rFonts w:ascii="Times New Roman" w:eastAsia="宋体" w:hAnsi="Times New Roman" w:cs="Times New Roman"/>
                <w:color w:val="000000"/>
                <w:sz w:val="21"/>
                <w:szCs w:val="18"/>
                <w:lang w:eastAsia="zh-CN"/>
              </w:rPr>
            </w:pPr>
            <w:r w:rsidRPr="00CD33CA">
              <w:rPr>
                <w:rFonts w:ascii="Times New Roman" w:eastAsia="宋体" w:hAnsi="Times New Roman" w:cs="Times New Roman"/>
                <w:color w:val="000000"/>
                <w:sz w:val="21"/>
                <w:szCs w:val="18"/>
                <w:lang w:eastAsia="zh-CN"/>
              </w:rPr>
              <w:t>急需人才</w:t>
            </w:r>
          </w:p>
          <w:p w14:paraId="5C3DCEEA" w14:textId="77777777" w:rsidR="00CD33CA" w:rsidRPr="00CD33CA" w:rsidRDefault="00CD33CA" w:rsidP="00620CAB">
            <w:pPr>
              <w:widowControl/>
              <w:jc w:val="center"/>
              <w:rPr>
                <w:rFonts w:ascii="Times New Roman" w:eastAsia="宋体" w:hAnsi="Times New Roman" w:cs="Times New Roman"/>
                <w:color w:val="000000"/>
                <w:sz w:val="21"/>
                <w:szCs w:val="18"/>
                <w:lang w:eastAsia="zh-CN"/>
              </w:rPr>
            </w:pPr>
            <w:r w:rsidRPr="00CD33CA">
              <w:rPr>
                <w:rFonts w:ascii="Times New Roman" w:eastAsia="宋体" w:hAnsi="Times New Roman" w:cs="Times New Roman"/>
                <w:color w:val="000000"/>
                <w:sz w:val="21"/>
                <w:szCs w:val="18"/>
                <w:lang w:eastAsia="zh-CN"/>
              </w:rPr>
              <w:t>（含柔性引进）</w:t>
            </w:r>
          </w:p>
        </w:tc>
        <w:tc>
          <w:tcPr>
            <w:tcW w:w="8797" w:type="dxa"/>
            <w:gridSpan w:val="5"/>
            <w:shd w:val="clear" w:color="auto" w:fill="FFFFFF"/>
            <w:vAlign w:val="center"/>
          </w:tcPr>
          <w:p w14:paraId="4A37D96C" w14:textId="77777777" w:rsidR="00CD33CA" w:rsidRPr="00CD33CA" w:rsidRDefault="00CD33CA" w:rsidP="00620CAB">
            <w:pPr>
              <w:widowControl/>
              <w:jc w:val="center"/>
              <w:rPr>
                <w:rFonts w:ascii="Times New Roman" w:eastAsia="宋体" w:hAnsi="Times New Roman" w:cs="Times New Roman"/>
                <w:color w:val="000000"/>
                <w:sz w:val="21"/>
                <w:szCs w:val="18"/>
                <w:lang w:eastAsia="zh-CN"/>
              </w:rPr>
            </w:pPr>
            <w:r w:rsidRPr="00CD33CA">
              <w:rPr>
                <w:rFonts w:ascii="Times New Roman" w:eastAsia="宋体" w:hAnsi="Times New Roman" w:cs="Times New Roman"/>
                <w:color w:val="000000"/>
                <w:sz w:val="21"/>
                <w:szCs w:val="18"/>
                <w:lang w:eastAsia="zh-CN"/>
              </w:rPr>
              <w:t>一人一议，</w:t>
            </w:r>
            <w:proofErr w:type="gramStart"/>
            <w:r w:rsidRPr="00CD33CA">
              <w:rPr>
                <w:rFonts w:ascii="Times New Roman" w:eastAsia="宋体" w:hAnsi="Times New Roman" w:cs="Times New Roman"/>
                <w:color w:val="000000"/>
                <w:sz w:val="21"/>
                <w:szCs w:val="18"/>
                <w:lang w:eastAsia="zh-CN"/>
              </w:rPr>
              <w:t>特</w:t>
            </w:r>
            <w:proofErr w:type="gramEnd"/>
            <w:r w:rsidRPr="00CD33CA">
              <w:rPr>
                <w:rFonts w:ascii="Times New Roman" w:eastAsia="宋体" w:hAnsi="Times New Roman" w:cs="Times New Roman"/>
                <w:color w:val="000000"/>
                <w:sz w:val="21"/>
                <w:szCs w:val="18"/>
                <w:lang w:eastAsia="zh-CN"/>
              </w:rPr>
              <w:t>事特办</w:t>
            </w:r>
          </w:p>
        </w:tc>
      </w:tr>
      <w:tr w:rsidR="00CD33CA" w:rsidRPr="000C25EB" w14:paraId="2F4C7275" w14:textId="77777777" w:rsidTr="00CD33CA">
        <w:trPr>
          <w:trHeight w:val="382"/>
          <w:jc w:val="center"/>
        </w:trPr>
        <w:tc>
          <w:tcPr>
            <w:tcW w:w="1698" w:type="dxa"/>
            <w:shd w:val="clear" w:color="auto" w:fill="FFFFFF"/>
            <w:tcMar>
              <w:top w:w="0" w:type="dxa"/>
              <w:left w:w="0" w:type="dxa"/>
              <w:bottom w:w="0" w:type="dxa"/>
              <w:right w:w="0" w:type="dxa"/>
            </w:tcMar>
            <w:vAlign w:val="center"/>
          </w:tcPr>
          <w:p w14:paraId="2E19D864" w14:textId="77777777" w:rsidR="00CD33CA" w:rsidRPr="000C25EB" w:rsidRDefault="00CD33CA" w:rsidP="00620CAB">
            <w:pPr>
              <w:widowControl/>
              <w:rPr>
                <w:rFonts w:ascii="Times New Roman" w:eastAsia="宋体" w:hAnsi="Times New Roman" w:cs="Times New Roman"/>
                <w:color w:val="59656F"/>
                <w:sz w:val="21"/>
                <w:szCs w:val="18"/>
              </w:rPr>
            </w:pPr>
            <w:r w:rsidRPr="000C25EB">
              <w:rPr>
                <w:rFonts w:ascii="Times New Roman" w:eastAsia="宋体" w:hAnsi="Times New Roman" w:cs="Times New Roman" w:hint="eastAsia"/>
                <w:color w:val="000000"/>
                <w:sz w:val="21"/>
                <w:szCs w:val="18"/>
                <w:lang w:eastAsia="zh-CN"/>
              </w:rPr>
              <w:t>A</w:t>
            </w:r>
            <w:r w:rsidRPr="000C25EB">
              <w:rPr>
                <w:rFonts w:ascii="Times New Roman" w:eastAsia="宋体" w:hAnsi="Times New Roman" w:cs="Times New Roman" w:hint="eastAsia"/>
                <w:color w:val="000000"/>
                <w:sz w:val="21"/>
                <w:szCs w:val="18"/>
                <w:lang w:eastAsia="zh-CN"/>
              </w:rPr>
              <w:t>类：</w:t>
            </w:r>
            <w:proofErr w:type="spellStart"/>
            <w:r w:rsidRPr="000C25EB">
              <w:rPr>
                <w:rFonts w:ascii="Times New Roman" w:eastAsia="宋体" w:hAnsi="Times New Roman" w:cs="Times New Roman"/>
                <w:color w:val="000000"/>
                <w:sz w:val="21"/>
                <w:szCs w:val="18"/>
              </w:rPr>
              <w:t>富春学者</w:t>
            </w:r>
            <w:proofErr w:type="spellEnd"/>
          </w:p>
        </w:tc>
        <w:tc>
          <w:tcPr>
            <w:tcW w:w="1742" w:type="dxa"/>
            <w:shd w:val="clear" w:color="auto" w:fill="FFFFFF"/>
            <w:tcMar>
              <w:top w:w="0" w:type="dxa"/>
              <w:left w:w="0" w:type="dxa"/>
              <w:bottom w:w="0" w:type="dxa"/>
              <w:right w:w="0" w:type="dxa"/>
            </w:tcMar>
            <w:vAlign w:val="center"/>
          </w:tcPr>
          <w:p w14:paraId="308F4A59" w14:textId="77777777" w:rsidR="00CD33CA" w:rsidRPr="000C25EB" w:rsidRDefault="00CD33CA" w:rsidP="00620CAB">
            <w:pPr>
              <w:widowControl/>
              <w:jc w:val="center"/>
              <w:rPr>
                <w:rFonts w:ascii="Times New Roman" w:eastAsia="宋体" w:hAnsi="Times New Roman" w:cs="Times New Roman"/>
                <w:color w:val="59656F"/>
                <w:sz w:val="21"/>
                <w:szCs w:val="18"/>
                <w:lang w:eastAsia="zh-CN"/>
              </w:rPr>
            </w:pPr>
            <w:r w:rsidRPr="000C25EB">
              <w:rPr>
                <w:rFonts w:ascii="Times New Roman" w:eastAsia="宋体" w:hAnsi="Times New Roman" w:cs="Times New Roman" w:hint="eastAsia"/>
                <w:color w:val="000000"/>
                <w:sz w:val="21"/>
                <w:szCs w:val="18"/>
                <w:lang w:eastAsia="zh-CN"/>
              </w:rPr>
              <w:t>65</w:t>
            </w:r>
            <w:r w:rsidRPr="000C25EB">
              <w:rPr>
                <w:rFonts w:ascii="Times New Roman" w:eastAsia="宋体" w:hAnsi="Times New Roman" w:cs="Times New Roman"/>
                <w:color w:val="000000"/>
                <w:sz w:val="21"/>
                <w:szCs w:val="18"/>
                <w:lang w:eastAsia="zh-CN"/>
              </w:rPr>
              <w:t>-</w:t>
            </w:r>
            <w:r w:rsidRPr="000C25EB">
              <w:rPr>
                <w:rFonts w:ascii="Times New Roman" w:eastAsia="宋体" w:hAnsi="Times New Roman" w:cs="Times New Roman" w:hint="eastAsia"/>
                <w:color w:val="000000"/>
                <w:sz w:val="21"/>
                <w:szCs w:val="18"/>
                <w:lang w:eastAsia="zh-CN"/>
              </w:rPr>
              <w:t>95</w:t>
            </w:r>
            <w:r w:rsidRPr="000C25EB">
              <w:rPr>
                <w:rFonts w:ascii="Times New Roman" w:eastAsia="宋体" w:hAnsi="Times New Roman" w:cs="Times New Roman"/>
                <w:color w:val="000000"/>
                <w:sz w:val="21"/>
                <w:szCs w:val="18"/>
                <w:lang w:eastAsia="zh-CN"/>
              </w:rPr>
              <w:t>万元</w:t>
            </w:r>
          </w:p>
        </w:tc>
        <w:tc>
          <w:tcPr>
            <w:tcW w:w="1943" w:type="dxa"/>
            <w:shd w:val="clear" w:color="auto" w:fill="FFFFFF"/>
            <w:tcMar>
              <w:top w:w="0" w:type="dxa"/>
              <w:left w:w="0" w:type="dxa"/>
              <w:bottom w:w="0" w:type="dxa"/>
              <w:right w:w="0" w:type="dxa"/>
            </w:tcMar>
            <w:vAlign w:val="center"/>
          </w:tcPr>
          <w:p w14:paraId="0423FFE4" w14:textId="02916B0F" w:rsidR="00CD33CA" w:rsidRPr="000C25EB" w:rsidRDefault="007961F7" w:rsidP="00620CAB">
            <w:pPr>
              <w:widowControl/>
              <w:jc w:val="center"/>
              <w:rPr>
                <w:rFonts w:ascii="Times New Roman" w:eastAsia="宋体" w:hAnsi="Times New Roman" w:cs="Times New Roman"/>
                <w:color w:val="59656F"/>
                <w:sz w:val="21"/>
                <w:szCs w:val="18"/>
                <w:lang w:eastAsia="zh-CN"/>
              </w:rPr>
            </w:pPr>
            <w:r>
              <w:rPr>
                <w:rFonts w:ascii="Times New Roman" w:eastAsia="宋体" w:hAnsi="Times New Roman" w:cs="Times New Roman" w:hint="eastAsia"/>
                <w:color w:val="000000"/>
                <w:sz w:val="21"/>
                <w:szCs w:val="18"/>
                <w:lang w:eastAsia="zh-CN"/>
              </w:rPr>
              <w:t>150-160</w:t>
            </w:r>
            <w:r>
              <w:rPr>
                <w:rFonts w:ascii="Times New Roman" w:eastAsia="宋体" w:hAnsi="Times New Roman" w:cs="Times New Roman"/>
                <w:color w:val="000000"/>
                <w:sz w:val="21"/>
                <w:szCs w:val="18"/>
              </w:rPr>
              <w:t>㎡</w:t>
            </w:r>
          </w:p>
        </w:tc>
        <w:tc>
          <w:tcPr>
            <w:tcW w:w="2126" w:type="dxa"/>
            <w:shd w:val="clear" w:color="auto" w:fill="FFFFFF"/>
            <w:tcMar>
              <w:top w:w="0" w:type="dxa"/>
              <w:left w:w="0" w:type="dxa"/>
              <w:bottom w:w="0" w:type="dxa"/>
              <w:right w:w="0" w:type="dxa"/>
            </w:tcMar>
            <w:vAlign w:val="center"/>
          </w:tcPr>
          <w:p w14:paraId="741C9335" w14:textId="77777777" w:rsidR="00CD33CA" w:rsidRPr="000C25EB" w:rsidRDefault="00CD33CA" w:rsidP="00620CAB">
            <w:pPr>
              <w:widowControl/>
              <w:jc w:val="center"/>
              <w:rPr>
                <w:rFonts w:ascii="Times New Roman" w:eastAsia="宋体" w:hAnsi="Times New Roman" w:cs="Times New Roman"/>
                <w:color w:val="59656F"/>
                <w:sz w:val="21"/>
                <w:szCs w:val="18"/>
              </w:rPr>
            </w:pPr>
            <w:r w:rsidRPr="000C25EB">
              <w:rPr>
                <w:rFonts w:ascii="Times New Roman" w:eastAsia="宋体" w:hAnsi="Times New Roman" w:cs="Times New Roman" w:hint="eastAsia"/>
                <w:color w:val="000000"/>
                <w:sz w:val="21"/>
                <w:szCs w:val="18"/>
                <w:lang w:eastAsia="zh-CN"/>
              </w:rPr>
              <w:t>120-</w:t>
            </w:r>
            <w:r w:rsidRPr="000C25EB">
              <w:rPr>
                <w:rFonts w:ascii="Times New Roman" w:eastAsia="宋体" w:hAnsi="Times New Roman" w:cs="Times New Roman"/>
                <w:color w:val="000000"/>
                <w:sz w:val="21"/>
                <w:szCs w:val="18"/>
                <w:lang w:eastAsia="zh-CN"/>
              </w:rPr>
              <w:t>1</w:t>
            </w:r>
            <w:r w:rsidRPr="000C25EB">
              <w:rPr>
                <w:rFonts w:ascii="Times New Roman" w:eastAsia="宋体" w:hAnsi="Times New Roman" w:cs="Times New Roman" w:hint="eastAsia"/>
                <w:color w:val="000000"/>
                <w:sz w:val="21"/>
                <w:szCs w:val="18"/>
                <w:lang w:eastAsia="zh-CN"/>
              </w:rPr>
              <w:t>5</w:t>
            </w:r>
            <w:r w:rsidRPr="000C25EB">
              <w:rPr>
                <w:rFonts w:ascii="Times New Roman" w:eastAsia="宋体" w:hAnsi="Times New Roman" w:cs="Times New Roman"/>
                <w:color w:val="000000"/>
                <w:sz w:val="21"/>
                <w:szCs w:val="18"/>
                <w:lang w:eastAsia="zh-CN"/>
              </w:rPr>
              <w:t>0</w:t>
            </w:r>
            <w:r w:rsidRPr="000C25EB">
              <w:rPr>
                <w:rFonts w:ascii="Times New Roman" w:eastAsia="宋体" w:hAnsi="Times New Roman" w:cs="Times New Roman"/>
                <w:color w:val="000000"/>
                <w:sz w:val="21"/>
                <w:szCs w:val="18"/>
              </w:rPr>
              <w:t>万元</w:t>
            </w:r>
          </w:p>
        </w:tc>
        <w:tc>
          <w:tcPr>
            <w:tcW w:w="1493" w:type="dxa"/>
            <w:shd w:val="clear" w:color="auto" w:fill="FFFFFF"/>
            <w:vAlign w:val="center"/>
          </w:tcPr>
          <w:p w14:paraId="0748601A" w14:textId="5F3A25CD" w:rsidR="00CD33CA" w:rsidRPr="000C25EB" w:rsidRDefault="00CD33CA" w:rsidP="007961F7">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3</w:t>
            </w:r>
            <w:r w:rsidR="007961F7">
              <w:rPr>
                <w:rFonts w:ascii="Times New Roman" w:eastAsia="宋体" w:hAnsi="Times New Roman" w:cs="Times New Roman" w:hint="eastAsia"/>
                <w:color w:val="000000"/>
                <w:sz w:val="21"/>
                <w:szCs w:val="18"/>
                <w:lang w:eastAsia="zh-CN"/>
              </w:rPr>
              <w:t>6</w:t>
            </w:r>
            <w:r w:rsidRPr="000C25EB">
              <w:rPr>
                <w:rFonts w:ascii="Times New Roman" w:eastAsia="宋体" w:hAnsi="Times New Roman" w:cs="Times New Roman" w:hint="eastAsia"/>
                <w:color w:val="000000"/>
                <w:sz w:val="21"/>
                <w:szCs w:val="18"/>
                <w:lang w:eastAsia="zh-CN"/>
              </w:rPr>
              <w:t>万</w:t>
            </w:r>
            <w:r w:rsidRPr="000C25EB">
              <w:rPr>
                <w:rFonts w:ascii="Times New Roman" w:eastAsia="宋体" w:hAnsi="Times New Roman" w:cs="Times New Roman" w:hint="eastAsia"/>
                <w:color w:val="000000"/>
                <w:sz w:val="21"/>
                <w:szCs w:val="18"/>
                <w:lang w:eastAsia="zh-CN"/>
              </w:rPr>
              <w:t>/3</w:t>
            </w:r>
            <w:r w:rsidRPr="000C25EB">
              <w:rPr>
                <w:rFonts w:ascii="Times New Roman" w:eastAsia="宋体" w:hAnsi="Times New Roman" w:cs="Times New Roman" w:hint="eastAsia"/>
                <w:color w:val="000000"/>
                <w:sz w:val="21"/>
                <w:szCs w:val="18"/>
                <w:lang w:eastAsia="zh-CN"/>
              </w:rPr>
              <w:t>年</w:t>
            </w:r>
          </w:p>
        </w:tc>
        <w:tc>
          <w:tcPr>
            <w:tcW w:w="1493" w:type="dxa"/>
            <w:shd w:val="clear" w:color="auto" w:fill="FFFFFF"/>
            <w:tcMar>
              <w:top w:w="0" w:type="dxa"/>
              <w:left w:w="0" w:type="dxa"/>
              <w:bottom w:w="0" w:type="dxa"/>
              <w:right w:w="0" w:type="dxa"/>
            </w:tcMar>
            <w:vAlign w:val="center"/>
          </w:tcPr>
          <w:p w14:paraId="7E9B850E"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color w:val="000000"/>
                <w:sz w:val="21"/>
                <w:szCs w:val="18"/>
                <w:lang w:eastAsia="zh-CN"/>
              </w:rPr>
              <w:t>10</w:t>
            </w:r>
            <w:r w:rsidRPr="000C25EB">
              <w:rPr>
                <w:rFonts w:ascii="Times New Roman" w:eastAsia="宋体" w:hAnsi="Times New Roman" w:cs="Times New Roman"/>
                <w:color w:val="000000"/>
                <w:sz w:val="21"/>
                <w:szCs w:val="18"/>
                <w:lang w:eastAsia="zh-CN"/>
              </w:rPr>
              <w:t>年</w:t>
            </w:r>
          </w:p>
        </w:tc>
      </w:tr>
      <w:tr w:rsidR="00CD33CA" w:rsidRPr="000C25EB" w14:paraId="44AE5C18" w14:textId="77777777" w:rsidTr="00CD33CA">
        <w:trPr>
          <w:trHeight w:val="416"/>
          <w:jc w:val="center"/>
        </w:trPr>
        <w:tc>
          <w:tcPr>
            <w:tcW w:w="1698" w:type="dxa"/>
            <w:shd w:val="clear" w:color="auto" w:fill="FFFFFF"/>
            <w:tcMar>
              <w:top w:w="0" w:type="dxa"/>
              <w:left w:w="0" w:type="dxa"/>
              <w:bottom w:w="0" w:type="dxa"/>
              <w:right w:w="0" w:type="dxa"/>
            </w:tcMar>
            <w:vAlign w:val="center"/>
          </w:tcPr>
          <w:p w14:paraId="22CFBC76" w14:textId="77777777" w:rsidR="00CD33CA" w:rsidRPr="000C25EB" w:rsidRDefault="00CD33CA" w:rsidP="00620CAB">
            <w:pPr>
              <w:widowControl/>
              <w:rPr>
                <w:rFonts w:ascii="Times New Roman" w:eastAsia="宋体" w:hAnsi="Times New Roman" w:cs="Times New Roman"/>
                <w:color w:val="59656F"/>
                <w:sz w:val="21"/>
                <w:szCs w:val="18"/>
              </w:rPr>
            </w:pPr>
            <w:r w:rsidRPr="000C25EB">
              <w:rPr>
                <w:rFonts w:ascii="Times New Roman" w:eastAsia="宋体" w:hAnsi="Times New Roman" w:cs="Times New Roman" w:hint="eastAsia"/>
                <w:color w:val="000000"/>
                <w:sz w:val="21"/>
                <w:szCs w:val="18"/>
                <w:lang w:eastAsia="zh-CN"/>
              </w:rPr>
              <w:t>B</w:t>
            </w:r>
            <w:r w:rsidRPr="000C25EB">
              <w:rPr>
                <w:rFonts w:ascii="Times New Roman" w:eastAsia="宋体" w:hAnsi="Times New Roman" w:cs="Times New Roman" w:hint="eastAsia"/>
                <w:color w:val="000000"/>
                <w:sz w:val="21"/>
                <w:szCs w:val="18"/>
                <w:lang w:eastAsia="zh-CN"/>
              </w:rPr>
              <w:t>类：</w:t>
            </w:r>
            <w:proofErr w:type="spellStart"/>
            <w:r w:rsidRPr="000C25EB">
              <w:rPr>
                <w:rFonts w:ascii="Times New Roman" w:eastAsia="宋体" w:hAnsi="Times New Roman" w:cs="Times New Roman"/>
                <w:color w:val="000000"/>
                <w:sz w:val="21"/>
                <w:szCs w:val="18"/>
              </w:rPr>
              <w:t>学科带头人</w:t>
            </w:r>
            <w:proofErr w:type="spellEnd"/>
          </w:p>
        </w:tc>
        <w:tc>
          <w:tcPr>
            <w:tcW w:w="1742" w:type="dxa"/>
            <w:shd w:val="clear" w:color="auto" w:fill="FFFFFF"/>
            <w:tcMar>
              <w:top w:w="0" w:type="dxa"/>
              <w:left w:w="0" w:type="dxa"/>
              <w:bottom w:w="0" w:type="dxa"/>
              <w:right w:w="0" w:type="dxa"/>
            </w:tcMar>
            <w:vAlign w:val="center"/>
          </w:tcPr>
          <w:p w14:paraId="167DB90F" w14:textId="77777777" w:rsidR="00CD33CA" w:rsidRPr="000C25EB" w:rsidRDefault="00CD33CA" w:rsidP="00620CAB">
            <w:pPr>
              <w:widowControl/>
              <w:jc w:val="center"/>
              <w:rPr>
                <w:rFonts w:ascii="Times New Roman" w:eastAsia="宋体" w:hAnsi="Times New Roman" w:cs="Times New Roman"/>
                <w:color w:val="59656F"/>
                <w:sz w:val="21"/>
                <w:szCs w:val="18"/>
                <w:lang w:eastAsia="zh-CN"/>
              </w:rPr>
            </w:pPr>
            <w:r w:rsidRPr="000C25EB">
              <w:rPr>
                <w:rFonts w:ascii="Times New Roman" w:eastAsia="宋体" w:hAnsi="Times New Roman" w:cs="Times New Roman" w:hint="eastAsia"/>
                <w:color w:val="000000"/>
                <w:sz w:val="21"/>
                <w:szCs w:val="18"/>
                <w:lang w:eastAsia="zh-CN"/>
              </w:rPr>
              <w:t>40</w:t>
            </w:r>
            <w:r w:rsidRPr="000C25EB">
              <w:rPr>
                <w:rFonts w:ascii="Times New Roman" w:eastAsia="宋体" w:hAnsi="Times New Roman" w:cs="Times New Roman"/>
                <w:color w:val="000000"/>
                <w:sz w:val="21"/>
                <w:szCs w:val="18"/>
                <w:lang w:eastAsia="zh-CN"/>
              </w:rPr>
              <w:t>-</w:t>
            </w:r>
            <w:r w:rsidRPr="000C25EB">
              <w:rPr>
                <w:rFonts w:ascii="Times New Roman" w:eastAsia="宋体" w:hAnsi="Times New Roman" w:cs="Times New Roman" w:hint="eastAsia"/>
                <w:color w:val="000000"/>
                <w:sz w:val="21"/>
                <w:szCs w:val="18"/>
                <w:lang w:eastAsia="zh-CN"/>
              </w:rPr>
              <w:t>6</w:t>
            </w:r>
            <w:r w:rsidRPr="000C25EB">
              <w:rPr>
                <w:rFonts w:ascii="Times New Roman" w:eastAsia="宋体" w:hAnsi="Times New Roman" w:cs="Times New Roman"/>
                <w:color w:val="000000"/>
                <w:sz w:val="21"/>
                <w:szCs w:val="18"/>
                <w:lang w:eastAsia="zh-CN"/>
              </w:rPr>
              <w:t>0</w:t>
            </w:r>
            <w:r w:rsidRPr="000C25EB">
              <w:rPr>
                <w:rFonts w:ascii="Times New Roman" w:eastAsia="宋体" w:hAnsi="Times New Roman" w:cs="Times New Roman"/>
                <w:color w:val="000000"/>
                <w:sz w:val="21"/>
                <w:szCs w:val="18"/>
                <w:lang w:eastAsia="zh-CN"/>
              </w:rPr>
              <w:t>万元</w:t>
            </w:r>
          </w:p>
        </w:tc>
        <w:tc>
          <w:tcPr>
            <w:tcW w:w="1943" w:type="dxa"/>
            <w:shd w:val="clear" w:color="auto" w:fill="FFFFFF"/>
            <w:tcMar>
              <w:top w:w="0" w:type="dxa"/>
              <w:left w:w="0" w:type="dxa"/>
              <w:bottom w:w="0" w:type="dxa"/>
              <w:right w:w="0" w:type="dxa"/>
            </w:tcMar>
            <w:vAlign w:val="center"/>
          </w:tcPr>
          <w:p w14:paraId="70314525" w14:textId="419622F2" w:rsidR="00CD33CA" w:rsidRPr="000C25EB" w:rsidRDefault="00CD33CA" w:rsidP="007961F7">
            <w:pPr>
              <w:widowControl/>
              <w:jc w:val="center"/>
              <w:rPr>
                <w:rFonts w:ascii="Times New Roman" w:eastAsia="宋体" w:hAnsi="Times New Roman" w:cs="Times New Roman"/>
                <w:color w:val="59656F"/>
                <w:sz w:val="21"/>
                <w:szCs w:val="18"/>
              </w:rPr>
            </w:pPr>
            <w:r w:rsidRPr="000C25EB">
              <w:rPr>
                <w:rFonts w:ascii="Times New Roman" w:eastAsia="宋体" w:hAnsi="Times New Roman" w:cs="Times New Roman"/>
                <w:color w:val="000000"/>
                <w:sz w:val="21"/>
                <w:szCs w:val="18"/>
              </w:rPr>
              <w:t>120-1</w:t>
            </w:r>
            <w:r w:rsidR="007961F7">
              <w:rPr>
                <w:rFonts w:ascii="Times New Roman" w:eastAsia="宋体" w:hAnsi="Times New Roman" w:cs="Times New Roman" w:hint="eastAsia"/>
                <w:color w:val="000000"/>
                <w:sz w:val="21"/>
                <w:szCs w:val="18"/>
                <w:lang w:eastAsia="zh-CN"/>
              </w:rPr>
              <w:t>3</w:t>
            </w:r>
            <w:r w:rsidRPr="000C25EB">
              <w:rPr>
                <w:rFonts w:ascii="Times New Roman" w:eastAsia="宋体" w:hAnsi="Times New Roman" w:cs="Times New Roman"/>
                <w:color w:val="000000"/>
                <w:sz w:val="21"/>
                <w:szCs w:val="18"/>
              </w:rPr>
              <w:t>0</w:t>
            </w:r>
            <w:r w:rsidRPr="000C25EB">
              <w:rPr>
                <w:rFonts w:ascii="Times New Roman" w:eastAsia="宋体" w:hAnsi="Times New Roman" w:cs="Times New Roman"/>
                <w:color w:val="000000"/>
                <w:sz w:val="21"/>
                <w:szCs w:val="18"/>
              </w:rPr>
              <w:t>㎡</w:t>
            </w:r>
          </w:p>
        </w:tc>
        <w:tc>
          <w:tcPr>
            <w:tcW w:w="2126" w:type="dxa"/>
            <w:shd w:val="clear" w:color="auto" w:fill="FFFFFF"/>
            <w:tcMar>
              <w:top w:w="0" w:type="dxa"/>
              <w:left w:w="0" w:type="dxa"/>
              <w:bottom w:w="0" w:type="dxa"/>
              <w:right w:w="0" w:type="dxa"/>
            </w:tcMar>
            <w:vAlign w:val="center"/>
          </w:tcPr>
          <w:p w14:paraId="2D368E55" w14:textId="77777777" w:rsidR="00CD33CA" w:rsidRPr="000C25EB" w:rsidRDefault="00CD33CA" w:rsidP="00620CAB">
            <w:pPr>
              <w:widowControl/>
              <w:jc w:val="center"/>
              <w:rPr>
                <w:rFonts w:ascii="Times New Roman" w:eastAsia="宋体" w:hAnsi="Times New Roman" w:cs="Times New Roman"/>
                <w:color w:val="59656F"/>
                <w:sz w:val="21"/>
                <w:szCs w:val="18"/>
                <w:lang w:eastAsia="zh-CN"/>
              </w:rPr>
            </w:pPr>
            <w:r w:rsidRPr="000C25EB">
              <w:rPr>
                <w:rFonts w:ascii="Times New Roman" w:eastAsia="宋体" w:hAnsi="Times New Roman" w:cs="Times New Roman" w:hint="eastAsia"/>
                <w:color w:val="000000"/>
                <w:sz w:val="21"/>
                <w:szCs w:val="18"/>
                <w:lang w:eastAsia="zh-CN"/>
              </w:rPr>
              <w:t>80-10</w:t>
            </w:r>
            <w:r w:rsidRPr="000C25EB">
              <w:rPr>
                <w:rFonts w:ascii="Times New Roman" w:eastAsia="宋体" w:hAnsi="Times New Roman" w:cs="Times New Roman"/>
                <w:color w:val="000000"/>
                <w:sz w:val="21"/>
                <w:szCs w:val="18"/>
                <w:lang w:eastAsia="zh-CN"/>
              </w:rPr>
              <w:t>0</w:t>
            </w:r>
            <w:r w:rsidRPr="000C25EB">
              <w:rPr>
                <w:rFonts w:ascii="Times New Roman" w:eastAsia="宋体" w:hAnsi="Times New Roman" w:cs="Times New Roman"/>
                <w:color w:val="000000"/>
                <w:sz w:val="21"/>
                <w:szCs w:val="18"/>
                <w:lang w:eastAsia="zh-CN"/>
              </w:rPr>
              <w:t>万元</w:t>
            </w:r>
          </w:p>
        </w:tc>
        <w:tc>
          <w:tcPr>
            <w:tcW w:w="1493" w:type="dxa"/>
            <w:shd w:val="clear" w:color="auto" w:fill="FFFFFF"/>
            <w:vAlign w:val="center"/>
          </w:tcPr>
          <w:p w14:paraId="20FF3051" w14:textId="7AD112B4" w:rsidR="00CD33CA" w:rsidRPr="000C25EB" w:rsidRDefault="00CD33CA" w:rsidP="007961F7">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2</w:t>
            </w:r>
            <w:r w:rsidR="007961F7">
              <w:rPr>
                <w:rFonts w:ascii="Times New Roman" w:eastAsia="宋体" w:hAnsi="Times New Roman" w:cs="Times New Roman" w:hint="eastAsia"/>
                <w:color w:val="000000"/>
                <w:sz w:val="21"/>
                <w:szCs w:val="18"/>
                <w:lang w:eastAsia="zh-CN"/>
              </w:rPr>
              <w:t>7</w:t>
            </w:r>
            <w:r w:rsidRPr="000C25EB">
              <w:rPr>
                <w:rFonts w:ascii="Times New Roman" w:eastAsia="宋体" w:hAnsi="Times New Roman" w:cs="Times New Roman" w:hint="eastAsia"/>
                <w:color w:val="000000"/>
                <w:sz w:val="21"/>
                <w:szCs w:val="18"/>
                <w:lang w:eastAsia="zh-CN"/>
              </w:rPr>
              <w:t>万</w:t>
            </w:r>
            <w:r w:rsidRPr="000C25EB">
              <w:rPr>
                <w:rFonts w:ascii="Times New Roman" w:eastAsia="宋体" w:hAnsi="Times New Roman" w:cs="Times New Roman" w:hint="eastAsia"/>
                <w:color w:val="000000"/>
                <w:sz w:val="21"/>
                <w:szCs w:val="18"/>
                <w:lang w:eastAsia="zh-CN"/>
              </w:rPr>
              <w:t>/3</w:t>
            </w:r>
            <w:r w:rsidRPr="000C25EB">
              <w:rPr>
                <w:rFonts w:ascii="Times New Roman" w:eastAsia="宋体" w:hAnsi="Times New Roman" w:cs="Times New Roman" w:hint="eastAsia"/>
                <w:color w:val="000000"/>
                <w:sz w:val="21"/>
                <w:szCs w:val="18"/>
                <w:lang w:eastAsia="zh-CN"/>
              </w:rPr>
              <w:t>年</w:t>
            </w:r>
          </w:p>
        </w:tc>
        <w:tc>
          <w:tcPr>
            <w:tcW w:w="1493" w:type="dxa"/>
            <w:shd w:val="clear" w:color="auto" w:fill="FFFFFF"/>
            <w:tcMar>
              <w:top w:w="0" w:type="dxa"/>
              <w:left w:w="0" w:type="dxa"/>
              <w:bottom w:w="0" w:type="dxa"/>
              <w:right w:w="0" w:type="dxa"/>
            </w:tcMar>
            <w:vAlign w:val="center"/>
          </w:tcPr>
          <w:p w14:paraId="78ED5A4E"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color w:val="000000"/>
                <w:sz w:val="21"/>
                <w:szCs w:val="18"/>
                <w:lang w:eastAsia="zh-CN"/>
              </w:rPr>
              <w:t>10</w:t>
            </w:r>
            <w:r w:rsidRPr="000C25EB">
              <w:rPr>
                <w:rFonts w:ascii="Times New Roman" w:eastAsia="宋体" w:hAnsi="Times New Roman" w:cs="Times New Roman"/>
                <w:color w:val="000000"/>
                <w:sz w:val="21"/>
                <w:szCs w:val="18"/>
                <w:lang w:eastAsia="zh-CN"/>
              </w:rPr>
              <w:t>年</w:t>
            </w:r>
          </w:p>
        </w:tc>
      </w:tr>
      <w:tr w:rsidR="00CD33CA" w:rsidRPr="000C25EB" w14:paraId="4C045546" w14:textId="77777777" w:rsidTr="00CD33CA">
        <w:trPr>
          <w:trHeight w:val="407"/>
          <w:jc w:val="center"/>
        </w:trPr>
        <w:tc>
          <w:tcPr>
            <w:tcW w:w="1698" w:type="dxa"/>
            <w:shd w:val="clear" w:color="auto" w:fill="FFFFFF"/>
            <w:tcMar>
              <w:top w:w="0" w:type="dxa"/>
              <w:left w:w="0" w:type="dxa"/>
              <w:bottom w:w="0" w:type="dxa"/>
              <w:right w:w="0" w:type="dxa"/>
            </w:tcMar>
            <w:vAlign w:val="center"/>
          </w:tcPr>
          <w:p w14:paraId="700FE500" w14:textId="77777777" w:rsidR="00CD33CA" w:rsidRPr="000C25EB" w:rsidRDefault="00CD33CA" w:rsidP="00620CAB">
            <w:pPr>
              <w:widowControl/>
              <w:rPr>
                <w:rFonts w:ascii="Times New Roman" w:eastAsia="宋体" w:hAnsi="Times New Roman" w:cs="Times New Roman"/>
                <w:color w:val="59656F"/>
                <w:sz w:val="21"/>
                <w:szCs w:val="18"/>
              </w:rPr>
            </w:pPr>
            <w:r w:rsidRPr="000C25EB">
              <w:rPr>
                <w:rFonts w:ascii="Times New Roman" w:eastAsia="宋体" w:hAnsi="Times New Roman" w:cs="Times New Roman" w:hint="eastAsia"/>
                <w:color w:val="000000"/>
                <w:sz w:val="21"/>
                <w:szCs w:val="18"/>
                <w:lang w:eastAsia="zh-CN"/>
              </w:rPr>
              <w:t>C</w:t>
            </w:r>
            <w:r w:rsidRPr="000C25EB">
              <w:rPr>
                <w:rFonts w:ascii="Times New Roman" w:eastAsia="宋体" w:hAnsi="Times New Roman" w:cs="Times New Roman" w:hint="eastAsia"/>
                <w:color w:val="000000"/>
                <w:sz w:val="21"/>
                <w:szCs w:val="18"/>
                <w:lang w:eastAsia="zh-CN"/>
              </w:rPr>
              <w:t>类：</w:t>
            </w:r>
            <w:proofErr w:type="spellStart"/>
            <w:r w:rsidRPr="000C25EB">
              <w:rPr>
                <w:rFonts w:ascii="Times New Roman" w:eastAsia="宋体" w:hAnsi="Times New Roman" w:cs="Times New Roman"/>
                <w:color w:val="000000"/>
                <w:sz w:val="21"/>
                <w:szCs w:val="18"/>
              </w:rPr>
              <w:t>优秀博士</w:t>
            </w:r>
            <w:proofErr w:type="spellEnd"/>
          </w:p>
        </w:tc>
        <w:tc>
          <w:tcPr>
            <w:tcW w:w="1742" w:type="dxa"/>
            <w:shd w:val="clear" w:color="auto" w:fill="FFFFFF"/>
            <w:tcMar>
              <w:top w:w="0" w:type="dxa"/>
              <w:left w:w="0" w:type="dxa"/>
              <w:bottom w:w="0" w:type="dxa"/>
              <w:right w:w="0" w:type="dxa"/>
            </w:tcMar>
            <w:vAlign w:val="center"/>
          </w:tcPr>
          <w:p w14:paraId="2CD11A80" w14:textId="77777777" w:rsidR="00CD33CA" w:rsidRPr="000C25EB" w:rsidRDefault="00CD33CA" w:rsidP="00620CAB">
            <w:pPr>
              <w:widowControl/>
              <w:jc w:val="center"/>
              <w:rPr>
                <w:rFonts w:ascii="Times New Roman" w:eastAsia="宋体" w:hAnsi="Times New Roman" w:cs="Times New Roman"/>
                <w:color w:val="59656F"/>
                <w:sz w:val="21"/>
                <w:szCs w:val="18"/>
                <w:lang w:eastAsia="zh-CN"/>
              </w:rPr>
            </w:pPr>
            <w:r w:rsidRPr="000C25EB">
              <w:rPr>
                <w:rFonts w:ascii="Times New Roman" w:eastAsia="宋体" w:hAnsi="Times New Roman" w:cs="Times New Roman" w:hint="eastAsia"/>
                <w:color w:val="000000"/>
                <w:sz w:val="21"/>
                <w:szCs w:val="18"/>
                <w:lang w:eastAsia="zh-CN"/>
              </w:rPr>
              <w:t>2</w:t>
            </w:r>
            <w:r w:rsidRPr="000C25EB">
              <w:rPr>
                <w:rFonts w:ascii="Times New Roman" w:eastAsia="宋体" w:hAnsi="Times New Roman" w:cs="Times New Roman"/>
                <w:color w:val="000000"/>
                <w:sz w:val="21"/>
                <w:szCs w:val="18"/>
                <w:lang w:eastAsia="zh-CN"/>
              </w:rPr>
              <w:t>6-</w:t>
            </w:r>
            <w:r w:rsidRPr="000C25EB">
              <w:rPr>
                <w:rFonts w:ascii="Times New Roman" w:eastAsia="宋体" w:hAnsi="Times New Roman" w:cs="Times New Roman" w:hint="eastAsia"/>
                <w:color w:val="000000"/>
                <w:sz w:val="21"/>
                <w:szCs w:val="18"/>
                <w:lang w:eastAsia="zh-CN"/>
              </w:rPr>
              <w:t>3</w:t>
            </w:r>
            <w:r w:rsidRPr="000C25EB">
              <w:rPr>
                <w:rFonts w:ascii="Times New Roman" w:eastAsia="宋体" w:hAnsi="Times New Roman" w:cs="Times New Roman"/>
                <w:color w:val="000000"/>
                <w:sz w:val="21"/>
                <w:szCs w:val="18"/>
                <w:lang w:eastAsia="zh-CN"/>
              </w:rPr>
              <w:t>0</w:t>
            </w:r>
            <w:r w:rsidRPr="000C25EB">
              <w:rPr>
                <w:rFonts w:ascii="Times New Roman" w:eastAsia="宋体" w:hAnsi="Times New Roman" w:cs="Times New Roman"/>
                <w:color w:val="000000"/>
                <w:sz w:val="21"/>
                <w:szCs w:val="18"/>
                <w:lang w:eastAsia="zh-CN"/>
              </w:rPr>
              <w:t>万元</w:t>
            </w:r>
          </w:p>
        </w:tc>
        <w:tc>
          <w:tcPr>
            <w:tcW w:w="1943" w:type="dxa"/>
            <w:shd w:val="clear" w:color="auto" w:fill="FFFFFF"/>
            <w:tcMar>
              <w:top w:w="0" w:type="dxa"/>
              <w:left w:w="0" w:type="dxa"/>
              <w:bottom w:w="0" w:type="dxa"/>
              <w:right w:w="0" w:type="dxa"/>
            </w:tcMar>
            <w:vAlign w:val="center"/>
          </w:tcPr>
          <w:p w14:paraId="6CF270BF" w14:textId="1C961329" w:rsidR="00CD33CA" w:rsidRPr="000C25EB" w:rsidRDefault="007961F7" w:rsidP="00620CAB">
            <w:pPr>
              <w:widowControl/>
              <w:jc w:val="center"/>
              <w:rPr>
                <w:rFonts w:ascii="Times New Roman" w:eastAsia="宋体" w:hAnsi="Times New Roman" w:cs="Times New Roman"/>
                <w:color w:val="59656F"/>
                <w:sz w:val="21"/>
                <w:szCs w:val="18"/>
              </w:rPr>
            </w:pPr>
            <w:r>
              <w:rPr>
                <w:rFonts w:ascii="Times New Roman" w:eastAsia="宋体" w:hAnsi="Times New Roman" w:cs="Times New Roman" w:hint="eastAsia"/>
                <w:color w:val="000000"/>
                <w:sz w:val="21"/>
                <w:szCs w:val="18"/>
                <w:lang w:eastAsia="zh-CN"/>
              </w:rPr>
              <w:t>85</w:t>
            </w:r>
            <w:r>
              <w:rPr>
                <w:rFonts w:ascii="Times New Roman" w:eastAsia="宋体" w:hAnsi="Times New Roman" w:cs="Times New Roman"/>
                <w:color w:val="000000"/>
                <w:sz w:val="21"/>
                <w:szCs w:val="18"/>
              </w:rPr>
              <w:t>-</w:t>
            </w:r>
            <w:r>
              <w:rPr>
                <w:rFonts w:ascii="Times New Roman" w:eastAsia="宋体" w:hAnsi="Times New Roman" w:cs="Times New Roman" w:hint="eastAsia"/>
                <w:color w:val="000000"/>
                <w:sz w:val="21"/>
                <w:szCs w:val="18"/>
                <w:lang w:eastAsia="zh-CN"/>
              </w:rPr>
              <w:t>95</w:t>
            </w:r>
            <w:r w:rsidR="00CD33CA" w:rsidRPr="000C25EB">
              <w:rPr>
                <w:rFonts w:ascii="Times New Roman" w:eastAsia="宋体" w:hAnsi="Times New Roman" w:cs="Times New Roman"/>
                <w:color w:val="000000"/>
                <w:sz w:val="21"/>
                <w:szCs w:val="18"/>
              </w:rPr>
              <w:t>㎡</w:t>
            </w:r>
          </w:p>
        </w:tc>
        <w:tc>
          <w:tcPr>
            <w:tcW w:w="2126" w:type="dxa"/>
            <w:shd w:val="clear" w:color="auto" w:fill="FFFFFF"/>
            <w:tcMar>
              <w:top w:w="0" w:type="dxa"/>
              <w:left w:w="0" w:type="dxa"/>
              <w:bottom w:w="0" w:type="dxa"/>
              <w:right w:w="0" w:type="dxa"/>
            </w:tcMar>
            <w:vAlign w:val="center"/>
          </w:tcPr>
          <w:p w14:paraId="2BDC3DD5" w14:textId="77777777" w:rsidR="00CD33CA" w:rsidRPr="000C25EB" w:rsidRDefault="00CD33CA" w:rsidP="00620CAB">
            <w:pPr>
              <w:widowControl/>
              <w:jc w:val="center"/>
              <w:rPr>
                <w:rFonts w:ascii="Times New Roman" w:eastAsia="宋体" w:hAnsi="Times New Roman" w:cs="Times New Roman"/>
                <w:color w:val="59656F"/>
                <w:sz w:val="21"/>
                <w:szCs w:val="18"/>
                <w:lang w:eastAsia="zh-CN"/>
              </w:rPr>
            </w:pPr>
            <w:r w:rsidRPr="000C25EB">
              <w:rPr>
                <w:rFonts w:ascii="Times New Roman" w:eastAsia="宋体" w:hAnsi="Times New Roman" w:cs="Times New Roman" w:hint="eastAsia"/>
                <w:color w:val="000000"/>
                <w:sz w:val="21"/>
                <w:szCs w:val="18"/>
                <w:lang w:eastAsia="zh-CN"/>
              </w:rPr>
              <w:t>6</w:t>
            </w:r>
            <w:r w:rsidRPr="000C25EB">
              <w:rPr>
                <w:rFonts w:ascii="Times New Roman" w:eastAsia="宋体" w:hAnsi="Times New Roman" w:cs="Times New Roman"/>
                <w:color w:val="000000"/>
                <w:sz w:val="21"/>
                <w:szCs w:val="18"/>
                <w:lang w:eastAsia="zh-CN"/>
              </w:rPr>
              <w:t>0</w:t>
            </w:r>
            <w:r w:rsidRPr="000C25EB">
              <w:rPr>
                <w:rFonts w:ascii="Times New Roman" w:eastAsia="宋体" w:hAnsi="Times New Roman" w:cs="Times New Roman" w:hint="eastAsia"/>
                <w:color w:val="000000"/>
                <w:sz w:val="21"/>
                <w:szCs w:val="18"/>
                <w:lang w:eastAsia="zh-CN"/>
              </w:rPr>
              <w:t>-70</w:t>
            </w:r>
            <w:r w:rsidRPr="000C25EB">
              <w:rPr>
                <w:rFonts w:ascii="Times New Roman" w:eastAsia="宋体" w:hAnsi="Times New Roman" w:cs="Times New Roman"/>
                <w:color w:val="000000"/>
                <w:sz w:val="21"/>
                <w:szCs w:val="18"/>
                <w:lang w:eastAsia="zh-CN"/>
              </w:rPr>
              <w:t>万元</w:t>
            </w:r>
          </w:p>
        </w:tc>
        <w:tc>
          <w:tcPr>
            <w:tcW w:w="1493" w:type="dxa"/>
            <w:shd w:val="clear" w:color="auto" w:fill="FFFFFF"/>
            <w:vAlign w:val="center"/>
          </w:tcPr>
          <w:p w14:paraId="3B3CE454" w14:textId="28B7077C" w:rsidR="00CD33CA" w:rsidRPr="000C25EB" w:rsidRDefault="00CD33CA" w:rsidP="007961F7">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1</w:t>
            </w:r>
            <w:r w:rsidR="007961F7">
              <w:rPr>
                <w:rFonts w:ascii="Times New Roman" w:eastAsia="宋体" w:hAnsi="Times New Roman" w:cs="Times New Roman" w:hint="eastAsia"/>
                <w:color w:val="000000"/>
                <w:sz w:val="21"/>
                <w:szCs w:val="18"/>
                <w:lang w:eastAsia="zh-CN"/>
              </w:rPr>
              <w:t>8</w:t>
            </w:r>
            <w:r w:rsidRPr="000C25EB">
              <w:rPr>
                <w:rFonts w:ascii="Times New Roman" w:eastAsia="宋体" w:hAnsi="Times New Roman" w:cs="Times New Roman" w:hint="eastAsia"/>
                <w:color w:val="000000"/>
                <w:sz w:val="21"/>
                <w:szCs w:val="18"/>
                <w:lang w:eastAsia="zh-CN"/>
              </w:rPr>
              <w:t>万</w:t>
            </w:r>
            <w:r w:rsidRPr="000C25EB">
              <w:rPr>
                <w:rFonts w:ascii="Times New Roman" w:eastAsia="宋体" w:hAnsi="Times New Roman" w:cs="Times New Roman" w:hint="eastAsia"/>
                <w:color w:val="000000"/>
                <w:sz w:val="21"/>
                <w:szCs w:val="18"/>
                <w:lang w:eastAsia="zh-CN"/>
              </w:rPr>
              <w:t>/3</w:t>
            </w:r>
            <w:r w:rsidRPr="000C25EB">
              <w:rPr>
                <w:rFonts w:ascii="Times New Roman" w:eastAsia="宋体" w:hAnsi="Times New Roman" w:cs="Times New Roman" w:hint="eastAsia"/>
                <w:color w:val="000000"/>
                <w:sz w:val="21"/>
                <w:szCs w:val="18"/>
                <w:lang w:eastAsia="zh-CN"/>
              </w:rPr>
              <w:t>年</w:t>
            </w:r>
          </w:p>
        </w:tc>
        <w:tc>
          <w:tcPr>
            <w:tcW w:w="1493" w:type="dxa"/>
            <w:shd w:val="clear" w:color="auto" w:fill="FFFFFF"/>
            <w:tcMar>
              <w:top w:w="0" w:type="dxa"/>
              <w:left w:w="0" w:type="dxa"/>
              <w:bottom w:w="0" w:type="dxa"/>
              <w:right w:w="0" w:type="dxa"/>
            </w:tcMar>
            <w:vAlign w:val="center"/>
          </w:tcPr>
          <w:p w14:paraId="2A103D17"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color w:val="000000"/>
                <w:sz w:val="21"/>
                <w:szCs w:val="18"/>
                <w:lang w:eastAsia="zh-CN"/>
              </w:rPr>
              <w:t>10</w:t>
            </w:r>
            <w:r w:rsidRPr="000C25EB">
              <w:rPr>
                <w:rFonts w:ascii="Times New Roman" w:eastAsia="宋体" w:hAnsi="Times New Roman" w:cs="Times New Roman"/>
                <w:color w:val="000000"/>
                <w:sz w:val="21"/>
                <w:szCs w:val="18"/>
                <w:lang w:eastAsia="zh-CN"/>
              </w:rPr>
              <w:t>年</w:t>
            </w:r>
          </w:p>
        </w:tc>
      </w:tr>
      <w:tr w:rsidR="00CD33CA" w:rsidRPr="000C25EB" w14:paraId="29627744" w14:textId="77777777" w:rsidTr="00CD33CA">
        <w:trPr>
          <w:trHeight w:val="414"/>
          <w:jc w:val="center"/>
        </w:trPr>
        <w:tc>
          <w:tcPr>
            <w:tcW w:w="1698" w:type="dxa"/>
            <w:shd w:val="clear" w:color="auto" w:fill="FFFFFF"/>
            <w:tcMar>
              <w:top w:w="0" w:type="dxa"/>
              <w:left w:w="0" w:type="dxa"/>
              <w:bottom w:w="0" w:type="dxa"/>
              <w:right w:w="0" w:type="dxa"/>
            </w:tcMar>
            <w:vAlign w:val="center"/>
          </w:tcPr>
          <w:p w14:paraId="5D4847ED" w14:textId="77777777" w:rsidR="00CD33CA" w:rsidRPr="000C25EB" w:rsidRDefault="00CD33CA" w:rsidP="00620CAB">
            <w:pPr>
              <w:widowControl/>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D</w:t>
            </w:r>
            <w:r w:rsidRPr="000C25EB">
              <w:rPr>
                <w:rFonts w:ascii="Times New Roman" w:eastAsia="宋体" w:hAnsi="Times New Roman" w:cs="Times New Roman" w:hint="eastAsia"/>
                <w:color w:val="000000"/>
                <w:sz w:val="21"/>
                <w:szCs w:val="18"/>
                <w:lang w:eastAsia="zh-CN"/>
              </w:rPr>
              <w:t>类：</w:t>
            </w:r>
            <w:proofErr w:type="spellStart"/>
            <w:r w:rsidRPr="000C25EB">
              <w:rPr>
                <w:rFonts w:ascii="Times New Roman" w:eastAsia="宋体" w:hAnsi="Times New Roman" w:cs="Times New Roman"/>
                <w:color w:val="000000"/>
                <w:sz w:val="21"/>
                <w:szCs w:val="18"/>
              </w:rPr>
              <w:t>普通</w:t>
            </w:r>
            <w:proofErr w:type="spellEnd"/>
            <w:r w:rsidRPr="000C25EB">
              <w:rPr>
                <w:rFonts w:ascii="Times New Roman" w:eastAsia="宋体" w:hAnsi="Times New Roman" w:cs="Times New Roman"/>
                <w:color w:val="000000"/>
                <w:sz w:val="21"/>
                <w:szCs w:val="18"/>
                <w:lang w:eastAsia="zh-CN"/>
              </w:rPr>
              <w:t>博士</w:t>
            </w:r>
          </w:p>
        </w:tc>
        <w:tc>
          <w:tcPr>
            <w:tcW w:w="1742" w:type="dxa"/>
            <w:shd w:val="clear" w:color="auto" w:fill="FFFFFF"/>
            <w:tcMar>
              <w:top w:w="0" w:type="dxa"/>
              <w:left w:w="0" w:type="dxa"/>
              <w:bottom w:w="0" w:type="dxa"/>
              <w:right w:w="0" w:type="dxa"/>
            </w:tcMar>
            <w:vAlign w:val="center"/>
          </w:tcPr>
          <w:p w14:paraId="38FC45B6"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1</w:t>
            </w:r>
            <w:r w:rsidRPr="000C25EB">
              <w:rPr>
                <w:rFonts w:ascii="Times New Roman" w:eastAsia="宋体" w:hAnsi="Times New Roman" w:cs="Times New Roman"/>
                <w:color w:val="000000"/>
                <w:sz w:val="21"/>
                <w:szCs w:val="18"/>
                <w:lang w:eastAsia="zh-CN"/>
              </w:rPr>
              <w:t>3-</w:t>
            </w:r>
            <w:r w:rsidRPr="000C25EB">
              <w:rPr>
                <w:rFonts w:ascii="Times New Roman" w:eastAsia="宋体" w:hAnsi="Times New Roman" w:cs="Times New Roman" w:hint="eastAsia"/>
                <w:color w:val="000000"/>
                <w:sz w:val="21"/>
                <w:szCs w:val="18"/>
                <w:lang w:eastAsia="zh-CN"/>
              </w:rPr>
              <w:t>1</w:t>
            </w:r>
            <w:r w:rsidRPr="000C25EB">
              <w:rPr>
                <w:rFonts w:ascii="Times New Roman" w:eastAsia="宋体" w:hAnsi="Times New Roman" w:cs="Times New Roman"/>
                <w:color w:val="000000"/>
                <w:sz w:val="21"/>
                <w:szCs w:val="18"/>
                <w:lang w:eastAsia="zh-CN"/>
              </w:rPr>
              <w:t>5</w:t>
            </w:r>
            <w:r w:rsidRPr="000C25EB">
              <w:rPr>
                <w:rFonts w:ascii="Times New Roman" w:eastAsia="宋体" w:hAnsi="Times New Roman" w:cs="Times New Roman"/>
                <w:color w:val="000000"/>
                <w:sz w:val="21"/>
                <w:szCs w:val="18"/>
                <w:lang w:eastAsia="zh-CN"/>
              </w:rPr>
              <w:t>万元</w:t>
            </w:r>
          </w:p>
        </w:tc>
        <w:tc>
          <w:tcPr>
            <w:tcW w:w="1943" w:type="dxa"/>
            <w:shd w:val="clear" w:color="auto" w:fill="FFFFFF"/>
            <w:tcMar>
              <w:top w:w="0" w:type="dxa"/>
              <w:left w:w="0" w:type="dxa"/>
              <w:bottom w:w="0" w:type="dxa"/>
              <w:right w:w="0" w:type="dxa"/>
            </w:tcMar>
            <w:vAlign w:val="center"/>
          </w:tcPr>
          <w:p w14:paraId="410B1F33"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color w:val="000000"/>
                <w:sz w:val="21"/>
                <w:szCs w:val="18"/>
                <w:lang w:eastAsia="zh-CN"/>
              </w:rPr>
              <w:t>/</w:t>
            </w:r>
          </w:p>
        </w:tc>
        <w:tc>
          <w:tcPr>
            <w:tcW w:w="2126" w:type="dxa"/>
            <w:shd w:val="clear" w:color="auto" w:fill="FFFFFF"/>
            <w:tcMar>
              <w:top w:w="0" w:type="dxa"/>
              <w:left w:w="0" w:type="dxa"/>
              <w:bottom w:w="0" w:type="dxa"/>
              <w:right w:w="0" w:type="dxa"/>
            </w:tcMar>
            <w:vAlign w:val="center"/>
          </w:tcPr>
          <w:p w14:paraId="62B8B753"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20-40</w:t>
            </w:r>
            <w:r w:rsidRPr="000C25EB">
              <w:rPr>
                <w:rFonts w:ascii="Times New Roman" w:eastAsia="宋体" w:hAnsi="Times New Roman" w:cs="Times New Roman" w:hint="eastAsia"/>
                <w:color w:val="000000"/>
                <w:sz w:val="21"/>
                <w:szCs w:val="18"/>
                <w:lang w:eastAsia="zh-CN"/>
              </w:rPr>
              <w:t>万元</w:t>
            </w:r>
          </w:p>
        </w:tc>
        <w:tc>
          <w:tcPr>
            <w:tcW w:w="1493" w:type="dxa"/>
            <w:shd w:val="clear" w:color="auto" w:fill="FFFFFF"/>
            <w:vAlign w:val="center"/>
          </w:tcPr>
          <w:p w14:paraId="635DD626"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hint="eastAsia"/>
                <w:color w:val="000000"/>
                <w:sz w:val="21"/>
                <w:szCs w:val="18"/>
                <w:lang w:eastAsia="zh-CN"/>
              </w:rPr>
              <w:t>/</w:t>
            </w:r>
          </w:p>
        </w:tc>
        <w:tc>
          <w:tcPr>
            <w:tcW w:w="1493" w:type="dxa"/>
            <w:shd w:val="clear" w:color="auto" w:fill="FFFFFF"/>
            <w:tcMar>
              <w:top w:w="0" w:type="dxa"/>
              <w:left w:w="0" w:type="dxa"/>
              <w:bottom w:w="0" w:type="dxa"/>
              <w:right w:w="0" w:type="dxa"/>
            </w:tcMar>
            <w:vAlign w:val="center"/>
          </w:tcPr>
          <w:p w14:paraId="21ED5855" w14:textId="77777777" w:rsidR="00CD33CA" w:rsidRPr="000C25EB" w:rsidRDefault="00CD33CA" w:rsidP="00620CAB">
            <w:pPr>
              <w:widowControl/>
              <w:jc w:val="center"/>
              <w:rPr>
                <w:rFonts w:ascii="Times New Roman" w:eastAsia="宋体" w:hAnsi="Times New Roman" w:cs="Times New Roman"/>
                <w:color w:val="000000"/>
                <w:sz w:val="21"/>
                <w:szCs w:val="18"/>
                <w:lang w:eastAsia="zh-CN"/>
              </w:rPr>
            </w:pPr>
            <w:r w:rsidRPr="000C25EB">
              <w:rPr>
                <w:rFonts w:ascii="Times New Roman" w:eastAsia="宋体" w:hAnsi="Times New Roman" w:cs="Times New Roman"/>
                <w:color w:val="000000"/>
                <w:sz w:val="21"/>
                <w:szCs w:val="18"/>
                <w:lang w:eastAsia="zh-CN"/>
              </w:rPr>
              <w:t>5</w:t>
            </w:r>
            <w:r w:rsidRPr="000C25EB">
              <w:rPr>
                <w:rFonts w:ascii="Times New Roman" w:eastAsia="宋体" w:hAnsi="Times New Roman" w:cs="Times New Roman"/>
                <w:color w:val="000000"/>
                <w:sz w:val="21"/>
                <w:szCs w:val="18"/>
                <w:lang w:eastAsia="zh-CN"/>
              </w:rPr>
              <w:t>年</w:t>
            </w:r>
          </w:p>
        </w:tc>
      </w:tr>
    </w:tbl>
    <w:p w14:paraId="418642FF" w14:textId="77777777" w:rsidR="009B77C4" w:rsidRPr="000C25EB" w:rsidRDefault="009B77C4">
      <w:pPr>
        <w:pStyle w:val="a3"/>
        <w:spacing w:before="17" w:line="276" w:lineRule="auto"/>
        <w:ind w:left="0"/>
        <w:rPr>
          <w:rFonts w:ascii="黑体" w:eastAsia="黑体" w:hAnsi="黑体" w:cs="Times New Roman"/>
          <w:b/>
          <w:bCs/>
          <w:color w:val="FF0000"/>
          <w:sz w:val="28"/>
          <w:szCs w:val="28"/>
          <w:lang w:eastAsia="zh-CN"/>
        </w:rPr>
      </w:pPr>
    </w:p>
    <w:p w14:paraId="56C4FB90" w14:textId="77777777" w:rsidR="00CD33CA" w:rsidRPr="000C25EB" w:rsidRDefault="00CD33CA" w:rsidP="00CD33CA">
      <w:pPr>
        <w:pStyle w:val="a3"/>
        <w:spacing w:before="17" w:line="276" w:lineRule="auto"/>
        <w:ind w:left="0"/>
        <w:jc w:val="both"/>
        <w:rPr>
          <w:rFonts w:ascii="Times New Roman" w:eastAsia="宋体" w:hAnsi="Times New Roman" w:cs="Times New Roman"/>
          <w:sz w:val="21"/>
          <w:szCs w:val="21"/>
          <w:lang w:eastAsia="zh-CN"/>
        </w:rPr>
      </w:pPr>
      <w:r w:rsidRPr="000C25EB">
        <w:rPr>
          <w:rFonts w:ascii="Times New Roman" w:eastAsia="宋体" w:hAnsi="Times New Roman" w:cs="Times New Roman" w:hint="eastAsia"/>
          <w:sz w:val="21"/>
          <w:szCs w:val="21"/>
          <w:lang w:eastAsia="zh-CN"/>
        </w:rPr>
        <w:t>说明：</w:t>
      </w:r>
    </w:p>
    <w:p w14:paraId="5DF3B5BA" w14:textId="2C806045" w:rsidR="00CD33CA" w:rsidRPr="000C25EB" w:rsidRDefault="00CD33CA" w:rsidP="00CD33CA">
      <w:pPr>
        <w:pStyle w:val="a3"/>
        <w:spacing w:before="17" w:line="276" w:lineRule="auto"/>
        <w:ind w:left="0"/>
        <w:jc w:val="both"/>
        <w:rPr>
          <w:rFonts w:ascii="Times New Roman" w:eastAsia="宋体" w:hAnsi="Times New Roman" w:cs="Times New Roman"/>
          <w:sz w:val="21"/>
          <w:szCs w:val="21"/>
          <w:lang w:eastAsia="zh-CN"/>
        </w:rPr>
      </w:pPr>
      <w:r w:rsidRPr="000C25EB">
        <w:rPr>
          <w:rFonts w:ascii="Times New Roman" w:eastAsia="宋体" w:hAnsi="Times New Roman" w:cs="Times New Roman" w:hint="eastAsia"/>
          <w:sz w:val="21"/>
          <w:szCs w:val="21"/>
          <w:lang w:eastAsia="zh-CN"/>
        </w:rPr>
        <w:t xml:space="preserve">1. </w:t>
      </w:r>
      <w:r w:rsidRPr="000C25EB">
        <w:rPr>
          <w:rFonts w:ascii="Times New Roman" w:eastAsia="宋体" w:hAnsi="Times New Roman" w:cs="Times New Roman"/>
          <w:sz w:val="21"/>
          <w:szCs w:val="21"/>
          <w:lang w:eastAsia="zh-CN"/>
        </w:rPr>
        <w:t>给予事业编制</w:t>
      </w:r>
      <w:r w:rsidR="00710C72" w:rsidRPr="000C25EB">
        <w:rPr>
          <w:rFonts w:ascii="Times New Roman" w:eastAsia="宋体" w:hAnsi="Times New Roman" w:cs="宋体" w:hint="eastAsia"/>
          <w:color w:val="000000"/>
          <w:sz w:val="21"/>
          <w:szCs w:val="21"/>
          <w:lang w:eastAsia="zh-CN"/>
        </w:rPr>
        <w:t>（编制为桐庐</w:t>
      </w:r>
      <w:r w:rsidR="001E50F3">
        <w:rPr>
          <w:rFonts w:ascii="Times New Roman" w:eastAsia="宋体" w:hAnsi="Times New Roman" w:cs="宋体" w:hint="eastAsia"/>
          <w:color w:val="000000"/>
          <w:sz w:val="21"/>
          <w:szCs w:val="21"/>
          <w:lang w:eastAsia="zh-CN"/>
        </w:rPr>
        <w:t>县</w:t>
      </w:r>
      <w:r w:rsidR="00710C72" w:rsidRPr="000C25EB">
        <w:rPr>
          <w:rFonts w:ascii="Times New Roman" w:eastAsia="宋体" w:hAnsi="Times New Roman" w:cs="宋体" w:hint="eastAsia"/>
          <w:color w:val="000000"/>
          <w:sz w:val="21"/>
          <w:szCs w:val="21"/>
          <w:lang w:eastAsia="zh-CN"/>
        </w:rPr>
        <w:t>富春电子商务研究院事业人员）</w:t>
      </w:r>
      <w:r w:rsidRPr="000C25EB">
        <w:rPr>
          <w:rFonts w:ascii="Times New Roman" w:eastAsia="宋体" w:hAnsi="Times New Roman" w:cs="Times New Roman" w:hint="eastAsia"/>
          <w:sz w:val="21"/>
          <w:szCs w:val="21"/>
          <w:lang w:eastAsia="zh-CN"/>
        </w:rPr>
        <w:t>；</w:t>
      </w:r>
    </w:p>
    <w:p w14:paraId="698F886B" w14:textId="77777777" w:rsidR="00CD33CA" w:rsidRPr="000C25EB" w:rsidRDefault="00CD33CA" w:rsidP="00CD33CA">
      <w:pPr>
        <w:pStyle w:val="a3"/>
        <w:spacing w:before="17" w:line="276" w:lineRule="auto"/>
        <w:ind w:left="0"/>
        <w:jc w:val="both"/>
        <w:rPr>
          <w:rFonts w:ascii="Times New Roman" w:eastAsia="宋体" w:hAnsi="Times New Roman" w:cs="Times New Roman"/>
          <w:sz w:val="21"/>
          <w:szCs w:val="21"/>
          <w:lang w:eastAsia="zh-CN"/>
        </w:rPr>
      </w:pPr>
      <w:r w:rsidRPr="000C25EB">
        <w:rPr>
          <w:rFonts w:ascii="Times New Roman" w:eastAsia="宋体" w:hAnsi="Times New Roman" w:cs="Times New Roman" w:hint="eastAsia"/>
          <w:sz w:val="21"/>
          <w:szCs w:val="21"/>
          <w:lang w:eastAsia="zh-CN"/>
        </w:rPr>
        <w:t xml:space="preserve">2. </w:t>
      </w:r>
      <w:r w:rsidRPr="000C25EB">
        <w:rPr>
          <w:rFonts w:ascii="Times New Roman" w:eastAsia="宋体" w:hAnsi="Times New Roman" w:cs="Times New Roman" w:hint="eastAsia"/>
          <w:sz w:val="21"/>
          <w:szCs w:val="21"/>
          <w:lang w:eastAsia="zh-CN"/>
        </w:rPr>
        <w:t>提供科研启动费和一次性生活补贴待遇，其中科研启动费按总额的</w:t>
      </w:r>
      <w:r w:rsidRPr="000C25EB">
        <w:rPr>
          <w:rFonts w:ascii="Times New Roman" w:eastAsia="宋体" w:hAnsi="Times New Roman" w:cs="Times New Roman" w:hint="eastAsia"/>
          <w:sz w:val="21"/>
          <w:szCs w:val="21"/>
          <w:lang w:eastAsia="zh-CN"/>
        </w:rPr>
        <w:t>1</w:t>
      </w:r>
      <w:r w:rsidRPr="000C25EB">
        <w:rPr>
          <w:rFonts w:ascii="Times New Roman" w:eastAsia="宋体" w:hAnsi="Times New Roman" w:cs="Times New Roman"/>
          <w:sz w:val="21"/>
          <w:szCs w:val="21"/>
          <w:lang w:eastAsia="zh-CN"/>
        </w:rPr>
        <w:t>0</w:t>
      </w:r>
      <w:r w:rsidRPr="000C25EB">
        <w:rPr>
          <w:rFonts w:ascii="Times New Roman" w:eastAsia="宋体" w:hAnsi="Times New Roman" w:cs="Times New Roman" w:hint="eastAsia"/>
          <w:sz w:val="21"/>
          <w:szCs w:val="21"/>
          <w:lang w:eastAsia="zh-CN"/>
        </w:rPr>
        <w:t>%-</w:t>
      </w:r>
      <w:r w:rsidRPr="000C25EB">
        <w:rPr>
          <w:rFonts w:ascii="Times New Roman" w:eastAsia="宋体" w:hAnsi="Times New Roman" w:cs="Times New Roman"/>
          <w:sz w:val="21"/>
          <w:szCs w:val="21"/>
          <w:lang w:eastAsia="zh-CN"/>
        </w:rPr>
        <w:t>30</w:t>
      </w:r>
      <w:r w:rsidRPr="000C25EB">
        <w:rPr>
          <w:rFonts w:ascii="Times New Roman" w:eastAsia="宋体" w:hAnsi="Times New Roman" w:cs="Times New Roman" w:hint="eastAsia"/>
          <w:sz w:val="21"/>
          <w:szCs w:val="21"/>
          <w:lang w:eastAsia="zh-CN"/>
        </w:rPr>
        <w:t>%</w:t>
      </w:r>
      <w:r w:rsidRPr="000C25EB">
        <w:rPr>
          <w:rFonts w:ascii="Times New Roman" w:eastAsia="宋体" w:hAnsi="Times New Roman" w:cs="Times New Roman" w:hint="eastAsia"/>
          <w:sz w:val="21"/>
          <w:szCs w:val="21"/>
          <w:lang w:eastAsia="zh-CN"/>
        </w:rPr>
        <w:t>确定；</w:t>
      </w:r>
    </w:p>
    <w:p w14:paraId="427167A2" w14:textId="17F53A9E" w:rsidR="00CD33CA" w:rsidRPr="000C25EB" w:rsidRDefault="00CD33CA" w:rsidP="00CD33CA">
      <w:pPr>
        <w:pStyle w:val="a3"/>
        <w:spacing w:before="17" w:line="276" w:lineRule="auto"/>
        <w:ind w:left="210" w:hangingChars="100" w:hanging="210"/>
        <w:jc w:val="both"/>
        <w:rPr>
          <w:rFonts w:ascii="Times New Roman" w:eastAsia="宋体" w:hAnsi="Times New Roman" w:cs="Times New Roman"/>
          <w:sz w:val="21"/>
          <w:szCs w:val="21"/>
          <w:lang w:eastAsia="zh-CN"/>
        </w:rPr>
      </w:pPr>
      <w:r w:rsidRPr="000C25EB">
        <w:rPr>
          <w:rFonts w:ascii="Times New Roman" w:eastAsia="宋体" w:hAnsi="Times New Roman" w:cs="Times New Roman" w:hint="eastAsia"/>
          <w:sz w:val="21"/>
          <w:szCs w:val="21"/>
          <w:lang w:eastAsia="zh-CN"/>
        </w:rPr>
        <w:t xml:space="preserve">3. </w:t>
      </w:r>
      <w:r w:rsidRPr="000C25EB">
        <w:rPr>
          <w:rFonts w:ascii="Times New Roman" w:eastAsia="宋体" w:hAnsi="Times New Roman" w:cs="Times New Roman" w:hint="eastAsia"/>
          <w:sz w:val="21"/>
          <w:szCs w:val="21"/>
          <w:lang w:eastAsia="zh-CN"/>
        </w:rPr>
        <w:t>提供住房安置（或自购房补贴），住房可拥有完全产权。</w:t>
      </w:r>
      <w:r w:rsidRPr="000C25EB">
        <w:rPr>
          <w:rFonts w:ascii="Times New Roman" w:eastAsia="宋体" w:hAnsi="Times New Roman" w:cs="Times New Roman"/>
          <w:sz w:val="21"/>
          <w:szCs w:val="21"/>
          <w:lang w:eastAsia="zh-CN"/>
        </w:rPr>
        <w:t>若夫妻双方同为引进人才，</w:t>
      </w:r>
      <w:r w:rsidRPr="000C25EB">
        <w:rPr>
          <w:rFonts w:ascii="Times New Roman" w:eastAsia="宋体" w:hAnsi="Times New Roman" w:cs="Times New Roman" w:hint="eastAsia"/>
          <w:sz w:val="21"/>
          <w:szCs w:val="21"/>
          <w:lang w:eastAsia="zh-CN"/>
        </w:rPr>
        <w:t>仅能享受一套赠房；若</w:t>
      </w:r>
      <w:r w:rsidR="00A15E72">
        <w:rPr>
          <w:rFonts w:ascii="Times New Roman" w:eastAsia="宋体" w:hAnsi="Times New Roman" w:cs="Times New Roman" w:hint="eastAsia"/>
          <w:sz w:val="21"/>
          <w:szCs w:val="21"/>
          <w:lang w:eastAsia="zh-CN"/>
        </w:rPr>
        <w:t>夫妻双方</w:t>
      </w:r>
      <w:proofErr w:type="gramStart"/>
      <w:r w:rsidRPr="000C25EB">
        <w:rPr>
          <w:rFonts w:ascii="Times New Roman" w:eastAsia="宋体" w:hAnsi="Times New Roman" w:cs="Times New Roman" w:hint="eastAsia"/>
          <w:sz w:val="21"/>
          <w:szCs w:val="21"/>
          <w:lang w:eastAsia="zh-CN"/>
        </w:rPr>
        <w:t>选择自</w:t>
      </w:r>
      <w:proofErr w:type="gramEnd"/>
      <w:r w:rsidRPr="000C25EB">
        <w:rPr>
          <w:rFonts w:ascii="Times New Roman" w:eastAsia="宋体" w:hAnsi="Times New Roman" w:cs="Times New Roman" w:hint="eastAsia"/>
          <w:sz w:val="21"/>
          <w:szCs w:val="21"/>
          <w:lang w:eastAsia="zh-CN"/>
        </w:rPr>
        <w:t>购房补贴，则</w:t>
      </w:r>
      <w:r w:rsidRPr="000C25EB">
        <w:rPr>
          <w:rFonts w:ascii="Times New Roman" w:eastAsia="宋体" w:hAnsi="Times New Roman" w:cs="Times New Roman"/>
          <w:sz w:val="21"/>
          <w:szCs w:val="21"/>
          <w:lang w:eastAsia="zh-CN"/>
        </w:rPr>
        <w:t>在就高发放的</w:t>
      </w:r>
      <w:r w:rsidRPr="000C25EB">
        <w:rPr>
          <w:rFonts w:ascii="Times New Roman" w:eastAsia="宋体" w:hAnsi="Times New Roman" w:cs="Times New Roman" w:hint="eastAsia"/>
          <w:sz w:val="21"/>
          <w:szCs w:val="21"/>
          <w:lang w:eastAsia="zh-CN"/>
        </w:rPr>
        <w:t>基础上再</w:t>
      </w:r>
      <w:r w:rsidRPr="000C25EB">
        <w:rPr>
          <w:rFonts w:ascii="Times New Roman" w:eastAsia="宋体" w:hAnsi="Times New Roman" w:cs="Times New Roman"/>
          <w:sz w:val="21"/>
          <w:szCs w:val="21"/>
          <w:lang w:eastAsia="zh-CN"/>
        </w:rPr>
        <w:t>上浮</w:t>
      </w:r>
      <w:r w:rsidRPr="000C25EB">
        <w:rPr>
          <w:rFonts w:ascii="Times New Roman" w:eastAsia="宋体" w:hAnsi="Times New Roman" w:cs="Times New Roman"/>
          <w:sz w:val="21"/>
          <w:szCs w:val="21"/>
          <w:lang w:eastAsia="zh-CN"/>
        </w:rPr>
        <w:t>30%</w:t>
      </w:r>
      <w:r w:rsidRPr="000C25EB">
        <w:rPr>
          <w:rFonts w:ascii="Times New Roman" w:eastAsia="宋体" w:hAnsi="Times New Roman" w:cs="Times New Roman" w:hint="eastAsia"/>
          <w:sz w:val="21"/>
          <w:szCs w:val="21"/>
          <w:lang w:eastAsia="zh-CN"/>
        </w:rPr>
        <w:t>；</w:t>
      </w:r>
    </w:p>
    <w:p w14:paraId="13A187DF" w14:textId="77777777" w:rsidR="00CD33CA" w:rsidRPr="000C25EB" w:rsidRDefault="00CD33CA" w:rsidP="00CD33CA">
      <w:pPr>
        <w:pStyle w:val="a3"/>
        <w:spacing w:before="17" w:line="276" w:lineRule="auto"/>
        <w:ind w:left="195" w:right="-4" w:hangingChars="100" w:hanging="195"/>
        <w:jc w:val="both"/>
        <w:rPr>
          <w:rFonts w:ascii="Times New Roman" w:eastAsia="宋体" w:hAnsi="Times New Roman" w:cs="Times New Roman"/>
          <w:spacing w:val="-15"/>
          <w:sz w:val="21"/>
          <w:szCs w:val="21"/>
          <w:lang w:eastAsia="zh-CN"/>
        </w:rPr>
      </w:pPr>
      <w:r w:rsidRPr="000C25EB">
        <w:rPr>
          <w:rFonts w:ascii="Times New Roman" w:eastAsia="宋体" w:hAnsi="Times New Roman" w:cs="Times New Roman" w:hint="eastAsia"/>
          <w:spacing w:val="-15"/>
          <w:sz w:val="21"/>
          <w:szCs w:val="21"/>
          <w:lang w:eastAsia="zh-CN"/>
        </w:rPr>
        <w:t xml:space="preserve">4. </w:t>
      </w:r>
      <w:r w:rsidRPr="000C25EB">
        <w:rPr>
          <w:rFonts w:ascii="Times New Roman" w:eastAsia="宋体" w:hAnsi="Times New Roman" w:cs="Times New Roman" w:hint="eastAsia"/>
          <w:spacing w:val="-15"/>
          <w:sz w:val="21"/>
          <w:szCs w:val="21"/>
          <w:lang w:eastAsia="zh-CN"/>
        </w:rPr>
        <w:t>为</w:t>
      </w:r>
      <w:r w:rsidRPr="000C25EB">
        <w:rPr>
          <w:rFonts w:ascii="Times New Roman" w:eastAsia="宋体" w:hAnsi="Times New Roman" w:cs="Times New Roman" w:hint="eastAsia"/>
          <w:spacing w:val="-15"/>
          <w:sz w:val="21"/>
          <w:szCs w:val="21"/>
          <w:lang w:eastAsia="zh-CN"/>
        </w:rPr>
        <w:t>C</w:t>
      </w:r>
      <w:r w:rsidRPr="000C25EB">
        <w:rPr>
          <w:rFonts w:ascii="Times New Roman" w:eastAsia="宋体" w:hAnsi="Times New Roman" w:cs="Times New Roman" w:hint="eastAsia"/>
          <w:spacing w:val="-15"/>
          <w:sz w:val="21"/>
          <w:szCs w:val="21"/>
          <w:lang w:eastAsia="zh-CN"/>
        </w:rPr>
        <w:t>类及以上人才专设人才津贴，在每个聘期（一般为</w:t>
      </w:r>
      <w:r w:rsidRPr="000C25EB">
        <w:rPr>
          <w:rFonts w:ascii="Times New Roman" w:eastAsia="宋体" w:hAnsi="Times New Roman" w:cs="Times New Roman"/>
          <w:spacing w:val="-15"/>
          <w:sz w:val="21"/>
          <w:szCs w:val="21"/>
          <w:lang w:eastAsia="zh-CN"/>
        </w:rPr>
        <w:t>3</w:t>
      </w:r>
      <w:r w:rsidRPr="000C25EB">
        <w:rPr>
          <w:rFonts w:ascii="Times New Roman" w:eastAsia="宋体" w:hAnsi="Times New Roman" w:cs="Times New Roman"/>
          <w:spacing w:val="-15"/>
          <w:sz w:val="21"/>
          <w:szCs w:val="21"/>
          <w:lang w:eastAsia="zh-CN"/>
        </w:rPr>
        <w:t>年）完成相应的教学科研任务经考核合格后，</w:t>
      </w:r>
      <w:r w:rsidRPr="000C25EB">
        <w:rPr>
          <w:rFonts w:ascii="Times New Roman" w:eastAsia="宋体" w:hAnsi="Times New Roman" w:cs="Times New Roman" w:hint="eastAsia"/>
          <w:spacing w:val="-15"/>
          <w:sz w:val="21"/>
          <w:szCs w:val="21"/>
          <w:lang w:eastAsia="zh-CN"/>
        </w:rPr>
        <w:t>一次性</w:t>
      </w:r>
      <w:r w:rsidRPr="000C25EB">
        <w:rPr>
          <w:rFonts w:ascii="Times New Roman" w:eastAsia="宋体" w:hAnsi="Times New Roman" w:cs="Times New Roman"/>
          <w:spacing w:val="-15"/>
          <w:sz w:val="21"/>
          <w:szCs w:val="21"/>
          <w:lang w:eastAsia="zh-CN"/>
        </w:rPr>
        <w:t>奖励发放</w:t>
      </w:r>
      <w:r w:rsidRPr="000C25EB">
        <w:rPr>
          <w:rFonts w:ascii="Times New Roman" w:eastAsia="宋体" w:hAnsi="Times New Roman" w:cs="Times New Roman" w:hint="eastAsia"/>
          <w:spacing w:val="-15"/>
          <w:sz w:val="21"/>
          <w:szCs w:val="21"/>
          <w:lang w:eastAsia="zh-CN"/>
        </w:rPr>
        <w:t>；</w:t>
      </w:r>
    </w:p>
    <w:p w14:paraId="36E63D92" w14:textId="77777777" w:rsidR="00CD33CA" w:rsidRPr="000C25EB" w:rsidRDefault="00CD33CA" w:rsidP="00CD33CA">
      <w:pPr>
        <w:pStyle w:val="a3"/>
        <w:spacing w:before="17" w:line="276" w:lineRule="auto"/>
        <w:ind w:left="195" w:right="-4" w:hangingChars="100" w:hanging="195"/>
        <w:jc w:val="both"/>
        <w:rPr>
          <w:rFonts w:ascii="Times New Roman" w:eastAsia="宋体" w:hAnsi="Times New Roman" w:cs="Times New Roman"/>
          <w:spacing w:val="-15"/>
          <w:sz w:val="21"/>
          <w:szCs w:val="21"/>
          <w:lang w:eastAsia="zh-CN"/>
        </w:rPr>
      </w:pPr>
      <w:r w:rsidRPr="000C25EB">
        <w:rPr>
          <w:rFonts w:ascii="Times New Roman" w:eastAsia="宋体" w:hAnsi="Times New Roman" w:cs="Times New Roman" w:hint="eastAsia"/>
          <w:spacing w:val="-15"/>
          <w:sz w:val="21"/>
          <w:szCs w:val="21"/>
          <w:lang w:eastAsia="zh-CN"/>
        </w:rPr>
        <w:t xml:space="preserve">5. </w:t>
      </w:r>
      <w:r w:rsidRPr="000C25EB">
        <w:rPr>
          <w:rFonts w:ascii="Times New Roman" w:eastAsia="宋体" w:hAnsi="Times New Roman" w:cs="Times New Roman"/>
          <w:spacing w:val="-15"/>
          <w:sz w:val="21"/>
          <w:szCs w:val="21"/>
          <w:lang w:eastAsia="zh-CN"/>
        </w:rPr>
        <w:t>C</w:t>
      </w:r>
      <w:r w:rsidRPr="000C25EB">
        <w:rPr>
          <w:rFonts w:ascii="Times New Roman" w:eastAsia="宋体" w:hAnsi="Times New Roman" w:cs="Times New Roman"/>
          <w:spacing w:val="-15"/>
          <w:sz w:val="21"/>
          <w:szCs w:val="21"/>
          <w:lang w:eastAsia="zh-CN"/>
        </w:rPr>
        <w:t>类人才符合学院副教授专业技术职务评审条件的，可以通过绿色通道，经学院岗位评聘委员会审定之后直接认定为副教授</w:t>
      </w:r>
      <w:r w:rsidRPr="000C25EB">
        <w:rPr>
          <w:rFonts w:ascii="Times New Roman" w:eastAsia="宋体" w:hAnsi="Times New Roman" w:cs="Times New Roman" w:hint="eastAsia"/>
          <w:spacing w:val="-15"/>
          <w:sz w:val="21"/>
          <w:szCs w:val="21"/>
          <w:lang w:eastAsia="zh-CN"/>
        </w:rPr>
        <w:t>；</w:t>
      </w:r>
    </w:p>
    <w:p w14:paraId="39D4CF6C" w14:textId="0DC25880" w:rsidR="00CD33CA" w:rsidRPr="000C25EB" w:rsidRDefault="00736B05" w:rsidP="00CD33CA">
      <w:pPr>
        <w:pStyle w:val="a3"/>
        <w:spacing w:before="17" w:line="276" w:lineRule="auto"/>
        <w:ind w:left="0" w:right="-4"/>
        <w:jc w:val="both"/>
        <w:rPr>
          <w:rFonts w:ascii="Times New Roman" w:eastAsia="宋体" w:hAnsi="Times New Roman" w:cs="Times New Roman"/>
          <w:spacing w:val="-15"/>
          <w:sz w:val="21"/>
          <w:szCs w:val="21"/>
          <w:lang w:eastAsia="zh-CN"/>
        </w:rPr>
      </w:pPr>
      <w:r>
        <w:rPr>
          <w:rFonts w:ascii="Times New Roman" w:eastAsia="宋体" w:hAnsi="Times New Roman" w:cs="Times New Roman" w:hint="eastAsia"/>
          <w:spacing w:val="-15"/>
          <w:sz w:val="21"/>
          <w:szCs w:val="21"/>
          <w:lang w:eastAsia="zh-CN"/>
        </w:rPr>
        <w:t xml:space="preserve">6. </w:t>
      </w:r>
      <w:r w:rsidR="00CD33CA" w:rsidRPr="000C25EB">
        <w:rPr>
          <w:rFonts w:ascii="Times New Roman" w:eastAsia="宋体" w:hAnsi="Times New Roman" w:cs="Times New Roman" w:hint="eastAsia"/>
          <w:spacing w:val="-15"/>
          <w:sz w:val="21"/>
          <w:szCs w:val="21"/>
          <w:lang w:eastAsia="zh-CN"/>
        </w:rPr>
        <w:t>D</w:t>
      </w:r>
      <w:r w:rsidR="00CD33CA" w:rsidRPr="000C25EB">
        <w:rPr>
          <w:rFonts w:ascii="Times New Roman" w:eastAsia="宋体" w:hAnsi="Times New Roman" w:cs="Times New Roman" w:hint="eastAsia"/>
          <w:spacing w:val="-15"/>
          <w:sz w:val="21"/>
          <w:szCs w:val="21"/>
          <w:lang w:eastAsia="zh-CN"/>
        </w:rPr>
        <w:t>类人才</w:t>
      </w:r>
      <w:r w:rsidR="00CD33CA" w:rsidRPr="000C25EB">
        <w:rPr>
          <w:rFonts w:ascii="Times New Roman" w:eastAsia="宋体" w:hAnsi="Times New Roman" w:cs="Times New Roman"/>
          <w:spacing w:val="-15"/>
          <w:sz w:val="21"/>
          <w:szCs w:val="21"/>
          <w:lang w:eastAsia="zh-CN"/>
        </w:rPr>
        <w:t>入职后三年内达到优秀博士条件，可申请优秀博士待遇</w:t>
      </w:r>
      <w:r w:rsidR="00CD33CA" w:rsidRPr="000C25EB">
        <w:rPr>
          <w:rFonts w:ascii="Times New Roman" w:eastAsia="宋体" w:hAnsi="Times New Roman" w:cs="Times New Roman" w:hint="eastAsia"/>
          <w:spacing w:val="-15"/>
          <w:sz w:val="21"/>
          <w:szCs w:val="21"/>
          <w:lang w:eastAsia="zh-CN"/>
        </w:rPr>
        <w:t>；</w:t>
      </w:r>
    </w:p>
    <w:p w14:paraId="342643B8" w14:textId="73C9D2C8" w:rsidR="00CD33CA" w:rsidRPr="000C25EB" w:rsidRDefault="00CD33CA" w:rsidP="00CD33CA">
      <w:pPr>
        <w:pStyle w:val="a3"/>
        <w:spacing w:before="17" w:line="276" w:lineRule="auto"/>
        <w:ind w:left="0" w:right="-4"/>
        <w:jc w:val="both"/>
        <w:rPr>
          <w:rFonts w:ascii="Times New Roman" w:eastAsia="宋体" w:hAnsi="Times New Roman" w:cs="Times New Roman"/>
          <w:spacing w:val="-15"/>
          <w:sz w:val="21"/>
          <w:szCs w:val="21"/>
          <w:lang w:eastAsia="zh-CN"/>
        </w:rPr>
      </w:pPr>
      <w:r w:rsidRPr="000C25EB">
        <w:rPr>
          <w:rFonts w:ascii="Times New Roman" w:eastAsia="宋体" w:hAnsi="Times New Roman" w:cs="Times New Roman" w:hint="eastAsia"/>
          <w:spacing w:val="-15"/>
          <w:sz w:val="21"/>
          <w:szCs w:val="21"/>
          <w:lang w:eastAsia="zh-CN"/>
        </w:rPr>
        <w:t xml:space="preserve">7. </w:t>
      </w:r>
      <w:r w:rsidRPr="000C25EB">
        <w:rPr>
          <w:rFonts w:ascii="Times New Roman" w:eastAsia="宋体" w:hAnsi="Times New Roman" w:cs="Times New Roman"/>
          <w:spacing w:val="-15"/>
          <w:sz w:val="21"/>
          <w:szCs w:val="21"/>
          <w:lang w:eastAsia="zh-CN"/>
        </w:rPr>
        <w:t>除特别注明外</w:t>
      </w:r>
      <w:r w:rsidRPr="000C25EB">
        <w:rPr>
          <w:rFonts w:ascii="Times New Roman" w:eastAsia="宋体" w:hAnsi="Times New Roman" w:cs="Times New Roman" w:hint="eastAsia"/>
          <w:spacing w:val="-15"/>
          <w:sz w:val="21"/>
          <w:szCs w:val="21"/>
          <w:lang w:eastAsia="zh-CN"/>
        </w:rPr>
        <w:t>，引进</w:t>
      </w:r>
      <w:r w:rsidRPr="000C25EB">
        <w:rPr>
          <w:rFonts w:ascii="Times New Roman" w:eastAsia="宋体" w:hAnsi="Times New Roman" w:cs="Times New Roman"/>
          <w:spacing w:val="-15"/>
          <w:sz w:val="21"/>
          <w:szCs w:val="21"/>
          <w:lang w:eastAsia="zh-CN"/>
        </w:rPr>
        <w:t>人才的教学科研</w:t>
      </w:r>
      <w:r w:rsidRPr="000C25EB">
        <w:rPr>
          <w:rFonts w:ascii="Times New Roman" w:eastAsia="宋体" w:hAnsi="Times New Roman" w:cs="Times New Roman" w:hint="eastAsia"/>
          <w:spacing w:val="-15"/>
          <w:sz w:val="21"/>
          <w:szCs w:val="21"/>
          <w:lang w:eastAsia="zh-CN"/>
        </w:rPr>
        <w:t>成果</w:t>
      </w:r>
      <w:proofErr w:type="gramStart"/>
      <w:r w:rsidRPr="000C25EB">
        <w:rPr>
          <w:rFonts w:ascii="Times New Roman" w:eastAsia="宋体" w:hAnsi="Times New Roman" w:cs="Times New Roman"/>
          <w:spacing w:val="-15"/>
          <w:sz w:val="21"/>
          <w:szCs w:val="21"/>
          <w:lang w:eastAsia="zh-CN"/>
        </w:rPr>
        <w:t>奖励按</w:t>
      </w:r>
      <w:proofErr w:type="gramEnd"/>
      <w:r w:rsidRPr="000C25EB">
        <w:rPr>
          <w:rFonts w:ascii="Times New Roman" w:eastAsia="宋体" w:hAnsi="Times New Roman" w:cs="Times New Roman"/>
          <w:spacing w:val="-15"/>
          <w:sz w:val="21"/>
          <w:szCs w:val="21"/>
          <w:lang w:eastAsia="zh-CN"/>
        </w:rPr>
        <w:t>学院相关规定</w:t>
      </w:r>
      <w:r w:rsidRPr="000C25EB">
        <w:rPr>
          <w:rFonts w:ascii="Times New Roman" w:eastAsia="宋体" w:hAnsi="Times New Roman" w:cs="Times New Roman" w:hint="eastAsia"/>
          <w:spacing w:val="-15"/>
          <w:sz w:val="21"/>
          <w:szCs w:val="21"/>
          <w:lang w:eastAsia="zh-CN"/>
        </w:rPr>
        <w:t>另行计发；</w:t>
      </w:r>
    </w:p>
    <w:p w14:paraId="3B00A962" w14:textId="0D336C68" w:rsidR="00CD33CA" w:rsidRPr="00CD33CA" w:rsidRDefault="00CD33CA" w:rsidP="00CD33CA">
      <w:pPr>
        <w:pStyle w:val="a3"/>
        <w:spacing w:before="16" w:line="276" w:lineRule="auto"/>
        <w:ind w:left="210" w:right="-4" w:hangingChars="100" w:hanging="210"/>
        <w:jc w:val="both"/>
        <w:rPr>
          <w:rFonts w:ascii="Times New Roman" w:eastAsia="宋体" w:hAnsi="Times New Roman" w:cs="Times New Roman"/>
          <w:spacing w:val="-10"/>
          <w:sz w:val="21"/>
          <w:szCs w:val="21"/>
          <w:lang w:eastAsia="zh-CN"/>
        </w:rPr>
      </w:pPr>
      <w:r w:rsidRPr="000C25EB">
        <w:rPr>
          <w:rFonts w:ascii="Times New Roman" w:eastAsia="宋体" w:hAnsi="Times New Roman" w:cs="Times New Roman" w:hint="eastAsia"/>
          <w:sz w:val="21"/>
          <w:szCs w:val="21"/>
          <w:lang w:eastAsia="zh-CN"/>
        </w:rPr>
        <w:t xml:space="preserve">8. </w:t>
      </w:r>
      <w:r w:rsidRPr="000C25EB">
        <w:rPr>
          <w:rFonts w:ascii="Times New Roman" w:eastAsia="宋体" w:hAnsi="Times New Roman" w:cs="Times New Roman"/>
          <w:sz w:val="21"/>
          <w:szCs w:val="21"/>
          <w:lang w:eastAsia="zh-CN"/>
        </w:rPr>
        <w:t>可</w:t>
      </w:r>
      <w:r w:rsidR="00736B05">
        <w:rPr>
          <w:rFonts w:ascii="Times New Roman" w:eastAsia="宋体" w:hAnsi="Times New Roman" w:cs="Times New Roman" w:hint="eastAsia"/>
          <w:sz w:val="21"/>
          <w:szCs w:val="21"/>
          <w:lang w:eastAsia="zh-CN"/>
        </w:rPr>
        <w:t>帮助协调解决</w:t>
      </w:r>
      <w:r w:rsidRPr="000C25EB">
        <w:rPr>
          <w:rFonts w:ascii="Times New Roman" w:eastAsia="宋体" w:hAnsi="Times New Roman" w:cs="Times New Roman" w:hint="eastAsia"/>
          <w:sz w:val="21"/>
          <w:szCs w:val="21"/>
          <w:lang w:eastAsia="zh-CN"/>
        </w:rPr>
        <w:t>全职引进人才的户籍、医疗、子女就学等问题，对</w:t>
      </w:r>
      <w:r w:rsidRPr="000C25EB">
        <w:rPr>
          <w:rFonts w:ascii="Times New Roman" w:eastAsia="宋体" w:hAnsi="Times New Roman" w:cs="Times New Roman" w:hint="eastAsia"/>
          <w:sz w:val="21"/>
          <w:szCs w:val="21"/>
          <w:lang w:eastAsia="zh-CN"/>
        </w:rPr>
        <w:t>C</w:t>
      </w:r>
      <w:r w:rsidRPr="000C25EB">
        <w:rPr>
          <w:rFonts w:ascii="Times New Roman" w:eastAsia="宋体" w:hAnsi="Times New Roman" w:cs="Times New Roman" w:hint="eastAsia"/>
          <w:sz w:val="21"/>
          <w:szCs w:val="21"/>
          <w:lang w:eastAsia="zh-CN"/>
        </w:rPr>
        <w:t>类及以上全职引进人才，学院根据其配偶情况酌情解决工作问题。</w:t>
      </w:r>
    </w:p>
    <w:p w14:paraId="236EEFA4" w14:textId="77777777" w:rsidR="009B77C4" w:rsidRPr="00AA657B" w:rsidRDefault="0029284F" w:rsidP="0029284F">
      <w:pPr>
        <w:pStyle w:val="a3"/>
        <w:spacing w:before="17" w:line="276" w:lineRule="auto"/>
        <w:ind w:left="0"/>
        <w:rPr>
          <w:rFonts w:ascii="Times New Roman" w:eastAsia="黑体" w:hAnsi="Times New Roman" w:cs="Times New Roman"/>
          <w:b/>
          <w:bCs/>
          <w:color w:val="000000"/>
          <w:sz w:val="24"/>
          <w:szCs w:val="24"/>
          <w:lang w:eastAsia="zh-CN"/>
        </w:rPr>
      </w:pPr>
      <w:r>
        <w:rPr>
          <w:rFonts w:ascii="黑体" w:eastAsia="黑体" w:hAnsi="黑体" w:cs="Times New Roman"/>
          <w:b/>
          <w:bCs/>
          <w:color w:val="FF0000"/>
          <w:sz w:val="28"/>
          <w:szCs w:val="28"/>
          <w:lang w:eastAsia="zh-CN"/>
        </w:rPr>
        <w:br w:type="page"/>
      </w:r>
      <w:r w:rsidR="009B77C4" w:rsidRPr="00AA657B">
        <w:rPr>
          <w:rFonts w:ascii="Times New Roman" w:eastAsia="黑体" w:hAnsi="Times New Roman" w:cs="黑体" w:hint="eastAsia"/>
          <w:b/>
          <w:bCs/>
          <w:color w:val="000000"/>
          <w:sz w:val="24"/>
          <w:szCs w:val="24"/>
          <w:lang w:eastAsia="zh-CN"/>
        </w:rPr>
        <w:lastRenderedPageBreak/>
        <w:t>二、人才类别及聘任条件</w:t>
      </w:r>
    </w:p>
    <w:tbl>
      <w:tblPr>
        <w:tblW w:w="11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204"/>
        <w:gridCol w:w="2410"/>
        <w:gridCol w:w="6520"/>
      </w:tblGrid>
      <w:tr w:rsidR="009B77C4" w14:paraId="3884C5BA" w14:textId="77777777" w:rsidTr="0029284F">
        <w:trPr>
          <w:trHeight w:val="386"/>
          <w:tblHeader/>
          <w:jc w:val="center"/>
        </w:trPr>
        <w:tc>
          <w:tcPr>
            <w:tcW w:w="2204" w:type="dxa"/>
            <w:shd w:val="clear" w:color="auto" w:fill="FFFFFF"/>
          </w:tcPr>
          <w:p w14:paraId="71EC34A7" w14:textId="77777777" w:rsidR="009B77C4" w:rsidRPr="00F03B8E" w:rsidRDefault="009B77C4" w:rsidP="006A0DAE">
            <w:pPr>
              <w:pStyle w:val="2"/>
              <w:spacing w:line="276" w:lineRule="auto"/>
              <w:ind w:left="0"/>
              <w:jc w:val="center"/>
              <w:rPr>
                <w:rFonts w:ascii="宋体" w:eastAsia="宋体" w:hAnsi="宋体" w:cs="Times New Roman"/>
                <w:sz w:val="21"/>
                <w:szCs w:val="21"/>
                <w:lang w:eastAsia="zh-CN"/>
              </w:rPr>
            </w:pPr>
            <w:r w:rsidRPr="00F03B8E">
              <w:rPr>
                <w:rFonts w:ascii="宋体" w:eastAsia="宋体" w:hAnsi="宋体" w:cs="幼圆" w:hint="eastAsia"/>
                <w:sz w:val="21"/>
                <w:szCs w:val="21"/>
                <w:lang w:eastAsia="zh-CN"/>
              </w:rPr>
              <w:t>类别</w:t>
            </w:r>
          </w:p>
        </w:tc>
        <w:tc>
          <w:tcPr>
            <w:tcW w:w="2410" w:type="dxa"/>
            <w:shd w:val="clear" w:color="auto" w:fill="FFFFFF"/>
          </w:tcPr>
          <w:p w14:paraId="0DACCEDA" w14:textId="77777777" w:rsidR="009B77C4" w:rsidRPr="00F03B8E" w:rsidRDefault="009B77C4" w:rsidP="006A0DAE">
            <w:pPr>
              <w:pStyle w:val="2"/>
              <w:spacing w:line="276" w:lineRule="auto"/>
              <w:ind w:left="0"/>
              <w:jc w:val="center"/>
              <w:rPr>
                <w:rFonts w:ascii="宋体" w:eastAsia="宋体" w:hAnsi="宋体" w:cs="Times New Roman"/>
                <w:sz w:val="21"/>
                <w:szCs w:val="21"/>
                <w:lang w:eastAsia="zh-CN"/>
              </w:rPr>
            </w:pPr>
            <w:r w:rsidRPr="00F03B8E">
              <w:rPr>
                <w:rFonts w:ascii="宋体" w:eastAsia="宋体" w:hAnsi="宋体" w:cs="幼圆" w:hint="eastAsia"/>
                <w:sz w:val="21"/>
                <w:szCs w:val="21"/>
                <w:lang w:eastAsia="zh-CN"/>
              </w:rPr>
              <w:t>基本条件</w:t>
            </w:r>
          </w:p>
        </w:tc>
        <w:tc>
          <w:tcPr>
            <w:tcW w:w="6520" w:type="dxa"/>
            <w:shd w:val="clear" w:color="auto" w:fill="FFFFFF"/>
          </w:tcPr>
          <w:p w14:paraId="39882F21" w14:textId="77777777" w:rsidR="009B77C4" w:rsidRPr="00F03B8E" w:rsidRDefault="009B77C4" w:rsidP="006A0DAE">
            <w:pPr>
              <w:pStyle w:val="2"/>
              <w:spacing w:line="276" w:lineRule="auto"/>
              <w:ind w:left="0"/>
              <w:jc w:val="center"/>
              <w:rPr>
                <w:rFonts w:ascii="宋体" w:eastAsia="宋体" w:hAnsi="宋体" w:cs="Times New Roman"/>
                <w:sz w:val="21"/>
                <w:szCs w:val="21"/>
                <w:lang w:eastAsia="zh-CN"/>
              </w:rPr>
            </w:pPr>
            <w:r w:rsidRPr="00F03B8E">
              <w:rPr>
                <w:rFonts w:ascii="宋体" w:eastAsia="宋体" w:hAnsi="宋体" w:cs="幼圆" w:hint="eastAsia"/>
                <w:sz w:val="21"/>
                <w:szCs w:val="21"/>
                <w:lang w:eastAsia="zh-CN"/>
              </w:rPr>
              <w:t>业务条件</w:t>
            </w:r>
          </w:p>
        </w:tc>
      </w:tr>
      <w:tr w:rsidR="009B77C4" w14:paraId="52531842" w14:textId="77777777" w:rsidTr="0029284F">
        <w:trPr>
          <w:trHeight w:val="6071"/>
          <w:tblHeader/>
          <w:jc w:val="center"/>
        </w:trPr>
        <w:tc>
          <w:tcPr>
            <w:tcW w:w="2204" w:type="dxa"/>
            <w:shd w:val="clear" w:color="auto" w:fill="FFFFFF"/>
            <w:vAlign w:val="center"/>
          </w:tcPr>
          <w:p w14:paraId="58A24803" w14:textId="77777777" w:rsidR="00CD33CA" w:rsidRPr="00CD33CA" w:rsidRDefault="00CD33CA" w:rsidP="00CD33CA">
            <w:pPr>
              <w:pStyle w:val="a3"/>
              <w:ind w:left="-49"/>
              <w:rPr>
                <w:rFonts w:ascii="Times New Roman" w:eastAsia="宋体" w:hAnsi="Times New Roman" w:cs="Times New Roman"/>
                <w:b/>
                <w:sz w:val="21"/>
                <w:szCs w:val="18"/>
                <w:lang w:eastAsia="zh-CN"/>
              </w:rPr>
            </w:pPr>
            <w:r w:rsidRPr="00CD33CA">
              <w:rPr>
                <w:rFonts w:ascii="Times New Roman" w:eastAsia="宋体" w:hAnsi="Times New Roman" w:cs="Times New Roman"/>
                <w:b/>
                <w:sz w:val="21"/>
                <w:szCs w:val="18"/>
                <w:lang w:eastAsia="zh-CN"/>
              </w:rPr>
              <w:t>A</w:t>
            </w:r>
            <w:r w:rsidRPr="00CD33CA">
              <w:rPr>
                <w:rFonts w:ascii="Times New Roman" w:eastAsia="宋体" w:hAnsi="Times New Roman" w:cs="Times New Roman"/>
                <w:b/>
                <w:sz w:val="21"/>
                <w:szCs w:val="18"/>
                <w:lang w:eastAsia="zh-CN"/>
              </w:rPr>
              <w:t>类：</w:t>
            </w:r>
            <w:r w:rsidRPr="00CD33CA">
              <w:rPr>
                <w:rFonts w:ascii="Times New Roman" w:eastAsia="宋体" w:hAnsi="Times New Roman" w:cs="Times New Roman"/>
                <w:b/>
                <w:sz w:val="21"/>
                <w:szCs w:val="18"/>
                <w:lang w:eastAsia="zh-CN"/>
              </w:rPr>
              <w:t>“</w:t>
            </w:r>
            <w:r w:rsidRPr="00CD33CA">
              <w:rPr>
                <w:rFonts w:ascii="Times New Roman" w:eastAsia="宋体" w:hAnsi="Times New Roman" w:cs="Times New Roman"/>
                <w:b/>
                <w:sz w:val="21"/>
                <w:szCs w:val="18"/>
                <w:lang w:eastAsia="zh-CN"/>
              </w:rPr>
              <w:t>富春学者</w:t>
            </w:r>
            <w:r w:rsidRPr="00CD33CA">
              <w:rPr>
                <w:rFonts w:ascii="Times New Roman" w:eastAsia="宋体" w:hAnsi="Times New Roman" w:cs="Times New Roman"/>
                <w:b/>
                <w:sz w:val="21"/>
                <w:szCs w:val="18"/>
                <w:lang w:eastAsia="zh-CN"/>
              </w:rPr>
              <w:t>”</w:t>
            </w:r>
          </w:p>
          <w:p w14:paraId="64B173F4" w14:textId="77777777" w:rsidR="009B77C4" w:rsidRPr="006A0DAE" w:rsidRDefault="00CD33CA" w:rsidP="00CD33CA">
            <w:pPr>
              <w:pStyle w:val="a3"/>
              <w:ind w:leftChars="-22" w:left="-48" w:rightChars="-3" w:right="-7" w:firstLineChars="100" w:firstLine="200"/>
              <w:rPr>
                <w:rFonts w:ascii="Times New Roman" w:eastAsia="宋体" w:hAnsi="Times New Roman" w:cs="Times New Roman"/>
                <w:sz w:val="18"/>
                <w:szCs w:val="18"/>
                <w:lang w:eastAsia="zh-CN"/>
              </w:rPr>
            </w:pPr>
            <w:r w:rsidRPr="00CD33CA">
              <w:rPr>
                <w:rFonts w:ascii="Times New Roman" w:eastAsia="宋体" w:hAnsi="Times New Roman" w:cs="Times New Roman" w:hint="eastAsia"/>
                <w:sz w:val="20"/>
                <w:szCs w:val="18"/>
                <w:lang w:eastAsia="zh-CN"/>
              </w:rPr>
              <w:t>在相关学科和专业学术领域具有较高学术造诣与较大学术影响的杰出人才。</w:t>
            </w:r>
          </w:p>
        </w:tc>
        <w:tc>
          <w:tcPr>
            <w:tcW w:w="2410" w:type="dxa"/>
            <w:shd w:val="clear" w:color="auto" w:fill="FFFFFF"/>
            <w:vAlign w:val="center"/>
          </w:tcPr>
          <w:p w14:paraId="06BA41D1" w14:textId="77777777" w:rsidR="00CD33CA" w:rsidRPr="00CD33CA" w:rsidRDefault="00CD33CA" w:rsidP="00DA18CE">
            <w:pPr>
              <w:pStyle w:val="a3"/>
              <w:ind w:leftChars="-22" w:left="-48"/>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1. </w:t>
            </w:r>
            <w:r w:rsidRPr="00CD33CA">
              <w:rPr>
                <w:rFonts w:ascii="Times New Roman" w:eastAsia="宋体" w:hAnsi="Times New Roman" w:cs="Times New Roman"/>
                <w:sz w:val="21"/>
                <w:szCs w:val="18"/>
                <w:lang w:eastAsia="zh-CN"/>
              </w:rPr>
              <w:t>政治素质高，</w:t>
            </w:r>
            <w:r w:rsidRPr="00CD33CA">
              <w:rPr>
                <w:rFonts w:ascii="Times New Roman" w:eastAsia="宋体" w:hAnsi="Times New Roman" w:cs="Times New Roman" w:hint="eastAsia"/>
                <w:sz w:val="21"/>
                <w:szCs w:val="18"/>
                <w:lang w:eastAsia="zh-CN"/>
              </w:rPr>
              <w:t>遵纪</w:t>
            </w:r>
            <w:r w:rsidRPr="00CD33CA">
              <w:rPr>
                <w:rFonts w:ascii="Times New Roman" w:eastAsia="宋体" w:hAnsi="Times New Roman" w:cs="Times New Roman"/>
                <w:sz w:val="21"/>
                <w:szCs w:val="18"/>
                <w:lang w:eastAsia="zh-CN"/>
              </w:rPr>
              <w:t>守法，爱岗敬业；</w:t>
            </w:r>
          </w:p>
          <w:p w14:paraId="327BB12A" w14:textId="77777777" w:rsidR="00CD33CA" w:rsidRPr="00CD33CA" w:rsidRDefault="00CD33CA" w:rsidP="00DA18CE">
            <w:pPr>
              <w:pStyle w:val="a3"/>
              <w:spacing w:before="65"/>
              <w:ind w:leftChars="-22" w:left="-48"/>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2. </w:t>
            </w:r>
            <w:r w:rsidRPr="00CD33CA">
              <w:rPr>
                <w:rFonts w:ascii="Times New Roman" w:eastAsia="宋体" w:hAnsi="Times New Roman" w:cs="Times New Roman"/>
                <w:sz w:val="21"/>
                <w:szCs w:val="18"/>
                <w:lang w:eastAsia="zh-CN"/>
              </w:rPr>
              <w:t>具有承担高级别、高水平科研项目的能力；</w:t>
            </w:r>
          </w:p>
          <w:p w14:paraId="4E48619D" w14:textId="77777777" w:rsidR="00CD33CA" w:rsidRPr="00CD33CA" w:rsidRDefault="00CD33CA" w:rsidP="00DA18CE">
            <w:pPr>
              <w:pStyle w:val="a3"/>
              <w:spacing w:before="67"/>
              <w:ind w:leftChars="-22" w:left="-48"/>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3. </w:t>
            </w:r>
            <w:r w:rsidRPr="00CD33CA">
              <w:rPr>
                <w:rFonts w:ascii="Times New Roman" w:eastAsia="宋体" w:hAnsi="Times New Roman" w:cs="Times New Roman"/>
                <w:sz w:val="21"/>
                <w:szCs w:val="18"/>
                <w:lang w:eastAsia="zh-CN"/>
              </w:rPr>
              <w:t>具有正高专业技术职</w:t>
            </w:r>
            <w:r w:rsidRPr="00CD33CA">
              <w:rPr>
                <w:rFonts w:ascii="Times New Roman" w:eastAsia="宋体" w:hAnsi="Times New Roman" w:cs="Times New Roman" w:hint="eastAsia"/>
                <w:sz w:val="21"/>
                <w:szCs w:val="18"/>
                <w:lang w:eastAsia="zh-CN"/>
              </w:rPr>
              <w:t>务</w:t>
            </w:r>
            <w:r w:rsidRPr="00CD33CA">
              <w:rPr>
                <w:rFonts w:ascii="Times New Roman" w:eastAsia="宋体" w:hAnsi="Times New Roman" w:cs="Times New Roman"/>
                <w:sz w:val="21"/>
                <w:szCs w:val="18"/>
                <w:lang w:eastAsia="zh-CN"/>
              </w:rPr>
              <w:t>和博士学位；</w:t>
            </w:r>
          </w:p>
          <w:p w14:paraId="49D59735" w14:textId="042E1AD0" w:rsidR="009B77C4" w:rsidRPr="006A0DAE" w:rsidRDefault="00CD33CA" w:rsidP="00FF0AF0">
            <w:pPr>
              <w:pStyle w:val="a3"/>
              <w:spacing w:before="67"/>
              <w:ind w:leftChars="-22" w:left="-48"/>
              <w:jc w:val="both"/>
              <w:rPr>
                <w:rFonts w:ascii="Times New Roman" w:eastAsia="宋体" w:hAnsi="Times New Roman" w:cs="Times New Roman"/>
                <w:sz w:val="18"/>
                <w:szCs w:val="18"/>
                <w:lang w:eastAsia="zh-CN"/>
              </w:rPr>
            </w:pPr>
            <w:r w:rsidRPr="00CD33CA">
              <w:rPr>
                <w:rFonts w:ascii="Times New Roman" w:eastAsia="宋体" w:hAnsi="Times New Roman" w:cs="Times New Roman"/>
                <w:sz w:val="21"/>
                <w:szCs w:val="18"/>
                <w:lang w:eastAsia="zh-CN"/>
              </w:rPr>
              <w:t xml:space="preserve">4. </w:t>
            </w:r>
            <w:r w:rsidRPr="00CD33CA">
              <w:rPr>
                <w:rFonts w:ascii="Times New Roman" w:eastAsia="宋体" w:hAnsi="Times New Roman" w:cs="Times New Roman"/>
                <w:sz w:val="21"/>
                <w:szCs w:val="18"/>
                <w:lang w:eastAsia="zh-CN"/>
              </w:rPr>
              <w:t>年龄一般不超过</w:t>
            </w:r>
            <w:r w:rsidRPr="00CD33CA">
              <w:rPr>
                <w:rFonts w:ascii="Times New Roman" w:eastAsia="宋体" w:hAnsi="Times New Roman" w:cs="Times New Roman"/>
                <w:sz w:val="21"/>
                <w:szCs w:val="18"/>
                <w:lang w:eastAsia="zh-CN"/>
              </w:rPr>
              <w:t>5</w:t>
            </w:r>
            <w:r w:rsidR="00FF0AF0">
              <w:rPr>
                <w:rFonts w:ascii="Times New Roman" w:eastAsia="宋体" w:hAnsi="Times New Roman" w:cs="Times New Roman" w:hint="eastAsia"/>
                <w:sz w:val="21"/>
                <w:szCs w:val="18"/>
                <w:lang w:eastAsia="zh-CN"/>
              </w:rPr>
              <w:t>5</w:t>
            </w:r>
            <w:r w:rsidRPr="00CD33CA">
              <w:rPr>
                <w:rFonts w:ascii="Times New Roman" w:eastAsia="宋体" w:hAnsi="Times New Roman" w:cs="Times New Roman"/>
                <w:sz w:val="21"/>
                <w:szCs w:val="18"/>
                <w:lang w:eastAsia="zh-CN"/>
              </w:rPr>
              <w:t>周岁，身体健康。</w:t>
            </w:r>
          </w:p>
        </w:tc>
        <w:tc>
          <w:tcPr>
            <w:tcW w:w="6520" w:type="dxa"/>
            <w:shd w:val="clear" w:color="auto" w:fill="FFFFFF"/>
            <w:vAlign w:val="center"/>
          </w:tcPr>
          <w:p w14:paraId="2216978F" w14:textId="77777777" w:rsidR="00CD33CA" w:rsidRPr="000C25EB" w:rsidRDefault="00CD33CA" w:rsidP="00CD33CA">
            <w:pPr>
              <w:pStyle w:val="a3"/>
              <w:ind w:left="211" w:hangingChars="100" w:hanging="211"/>
              <w:rPr>
                <w:rFonts w:ascii="Times New Roman" w:eastAsia="宋体" w:hAnsi="Times New Roman" w:cs="Times New Roman"/>
                <w:b/>
                <w:sz w:val="21"/>
                <w:szCs w:val="18"/>
                <w:lang w:eastAsia="zh-CN"/>
              </w:rPr>
            </w:pPr>
            <w:r w:rsidRPr="000C25EB">
              <w:rPr>
                <w:rFonts w:ascii="Times New Roman" w:eastAsia="宋体" w:hAnsi="Times New Roman" w:cs="Times New Roman"/>
                <w:b/>
                <w:sz w:val="21"/>
                <w:szCs w:val="18"/>
                <w:lang w:eastAsia="zh-CN"/>
              </w:rPr>
              <w:t>1</w:t>
            </w:r>
            <w:r w:rsidRPr="000C25EB">
              <w:rPr>
                <w:rFonts w:ascii="Times New Roman" w:eastAsia="宋体" w:hAnsi="Times New Roman" w:cs="Times New Roman" w:hint="eastAsia"/>
                <w:b/>
                <w:sz w:val="21"/>
                <w:szCs w:val="18"/>
                <w:lang w:eastAsia="zh-CN"/>
              </w:rPr>
              <w:t xml:space="preserve">. </w:t>
            </w:r>
            <w:r w:rsidRPr="000C25EB">
              <w:rPr>
                <w:rFonts w:ascii="Times New Roman" w:eastAsia="宋体" w:hAnsi="Times New Roman" w:cs="Times New Roman"/>
                <w:b/>
                <w:sz w:val="21"/>
                <w:szCs w:val="18"/>
                <w:lang w:eastAsia="zh-CN"/>
              </w:rPr>
              <w:t>人文社科类、理工类人才应满足以下条件中的第（</w:t>
            </w:r>
            <w:r w:rsidRPr="000C25EB">
              <w:rPr>
                <w:rFonts w:ascii="Times New Roman" w:eastAsia="宋体" w:hAnsi="Times New Roman" w:cs="Times New Roman"/>
                <w:b/>
                <w:sz w:val="21"/>
                <w:szCs w:val="18"/>
                <w:lang w:eastAsia="zh-CN"/>
              </w:rPr>
              <w:t>1</w:t>
            </w:r>
            <w:r w:rsidRPr="000C25EB">
              <w:rPr>
                <w:rFonts w:ascii="Times New Roman" w:eastAsia="宋体" w:hAnsi="Times New Roman" w:cs="Times New Roman"/>
                <w:b/>
                <w:sz w:val="21"/>
                <w:szCs w:val="18"/>
                <w:lang w:eastAsia="zh-CN"/>
              </w:rPr>
              <w:t>）项及（</w:t>
            </w:r>
            <w:r w:rsidRPr="000C25EB">
              <w:rPr>
                <w:rFonts w:ascii="Times New Roman" w:eastAsia="宋体" w:hAnsi="Times New Roman" w:cs="Times New Roman"/>
                <w:b/>
                <w:sz w:val="21"/>
                <w:szCs w:val="18"/>
                <w:lang w:eastAsia="zh-CN"/>
              </w:rPr>
              <w:t>2</w:t>
            </w:r>
            <w:r w:rsidRPr="000C25EB">
              <w:rPr>
                <w:rFonts w:ascii="Times New Roman" w:eastAsia="宋体" w:hAnsi="Times New Roman" w:cs="Times New Roman"/>
                <w:b/>
                <w:sz w:val="21"/>
                <w:szCs w:val="18"/>
                <w:lang w:eastAsia="zh-CN"/>
              </w:rPr>
              <w:t>）、（</w:t>
            </w:r>
            <w:r w:rsidRPr="000C25EB">
              <w:rPr>
                <w:rFonts w:ascii="Times New Roman" w:eastAsia="宋体" w:hAnsi="Times New Roman" w:cs="Times New Roman"/>
                <w:b/>
                <w:sz w:val="21"/>
                <w:szCs w:val="18"/>
                <w:lang w:eastAsia="zh-CN"/>
              </w:rPr>
              <w:t>3</w:t>
            </w:r>
            <w:r w:rsidRPr="000C25EB">
              <w:rPr>
                <w:rFonts w:ascii="Times New Roman" w:eastAsia="宋体" w:hAnsi="Times New Roman" w:cs="Times New Roman"/>
                <w:b/>
                <w:sz w:val="21"/>
                <w:szCs w:val="18"/>
                <w:lang w:eastAsia="zh-CN"/>
              </w:rPr>
              <w:t>）中任一项：</w:t>
            </w:r>
          </w:p>
          <w:p w14:paraId="57C1117B" w14:textId="77777777" w:rsidR="00CD33CA" w:rsidRPr="000C25EB" w:rsidRDefault="00CD33CA" w:rsidP="00B41CFB">
            <w:pPr>
              <w:pStyle w:val="a3"/>
              <w:ind w:left="0" w:rightChars="-56" w:right="-123"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1</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年主持过国家级科研项目；</w:t>
            </w:r>
          </w:p>
          <w:p w14:paraId="24C86EEE" w14:textId="77777777" w:rsidR="00CD33CA" w:rsidRPr="000C25EB" w:rsidRDefault="00CD33CA" w:rsidP="00B41CFB">
            <w:pPr>
              <w:pStyle w:val="a3"/>
              <w:ind w:left="0"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年获得过省部级二等奖及以上教学科研成果奖（排名第一）；</w:t>
            </w:r>
          </w:p>
          <w:p w14:paraId="385472BC" w14:textId="77777777" w:rsidR="00CD33CA" w:rsidRPr="000C25EB" w:rsidRDefault="00CD33CA" w:rsidP="00B41CFB">
            <w:pPr>
              <w:pStyle w:val="a3"/>
              <w:ind w:left="0"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3</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年在核心及以上学术</w:t>
            </w:r>
            <w:r w:rsidRPr="000C25EB">
              <w:rPr>
                <w:rFonts w:ascii="Times New Roman" w:eastAsia="宋体" w:hAnsi="Times New Roman" w:cs="Times New Roman" w:hint="eastAsia"/>
                <w:sz w:val="21"/>
                <w:szCs w:val="18"/>
                <w:lang w:eastAsia="zh-CN"/>
              </w:rPr>
              <w:t>刊物上</w:t>
            </w:r>
            <w:r w:rsidRPr="000C25EB">
              <w:rPr>
                <w:rFonts w:ascii="Times New Roman" w:eastAsia="宋体" w:hAnsi="Times New Roman" w:cs="Times New Roman"/>
                <w:sz w:val="21"/>
                <w:szCs w:val="18"/>
                <w:lang w:eastAsia="zh-CN"/>
              </w:rPr>
              <w:t>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身份至少发表过</w:t>
            </w:r>
            <w:r w:rsidRPr="000C25EB">
              <w:rPr>
                <w:rFonts w:ascii="Times New Roman" w:eastAsia="宋体" w:hAnsi="Times New Roman" w:cs="Times New Roman"/>
                <w:sz w:val="21"/>
                <w:szCs w:val="18"/>
                <w:lang w:eastAsia="zh-CN"/>
              </w:rPr>
              <w:t>6</w:t>
            </w:r>
            <w:r w:rsidRPr="000C25EB">
              <w:rPr>
                <w:rFonts w:ascii="Times New Roman" w:eastAsia="宋体" w:hAnsi="Times New Roman" w:cs="Times New Roman" w:hint="eastAsia"/>
                <w:sz w:val="21"/>
                <w:szCs w:val="18"/>
                <w:lang w:eastAsia="zh-CN"/>
              </w:rPr>
              <w:t>篇</w:t>
            </w:r>
            <w:r w:rsidRPr="000C25EB">
              <w:rPr>
                <w:rFonts w:ascii="Times New Roman" w:eastAsia="宋体" w:hAnsi="Times New Roman" w:cs="Times New Roman"/>
                <w:sz w:val="21"/>
                <w:szCs w:val="18"/>
                <w:lang w:eastAsia="zh-CN"/>
              </w:rPr>
              <w:t>学术论文</w:t>
            </w:r>
            <w:r w:rsidRPr="000C25EB">
              <w:rPr>
                <w:rFonts w:ascii="Times New Roman" w:eastAsia="宋体" w:hAnsi="Times New Roman" w:cs="Times New Roman" w:hint="eastAsia"/>
                <w:sz w:val="21"/>
                <w:szCs w:val="18"/>
                <w:lang w:eastAsia="zh-CN"/>
              </w:rPr>
              <w:t>，其中</w:t>
            </w:r>
            <w:r w:rsidRPr="000C25EB">
              <w:rPr>
                <w:rFonts w:ascii="Times New Roman" w:eastAsia="宋体" w:hAnsi="Times New Roman" w:cs="Times New Roman"/>
                <w:sz w:val="21"/>
                <w:szCs w:val="18"/>
                <w:lang w:eastAsia="zh-CN"/>
              </w:rPr>
              <w:t>一级</w:t>
            </w:r>
            <w:r w:rsidRPr="000C25EB">
              <w:rPr>
                <w:rFonts w:ascii="Times New Roman" w:eastAsia="宋体" w:hAnsi="Times New Roman" w:cs="Times New Roman" w:hint="eastAsia"/>
                <w:sz w:val="21"/>
                <w:szCs w:val="18"/>
                <w:lang w:eastAsia="zh-CN"/>
              </w:rPr>
              <w:t>及以上</w:t>
            </w:r>
            <w:r w:rsidRPr="000C25EB">
              <w:rPr>
                <w:rFonts w:ascii="Times New Roman" w:eastAsia="宋体" w:hAnsi="Times New Roman" w:cs="Times New Roman"/>
                <w:sz w:val="21"/>
                <w:szCs w:val="18"/>
                <w:lang w:eastAsia="zh-CN"/>
              </w:rPr>
              <w:t>学术刊物上发表过</w:t>
            </w:r>
            <w:r w:rsidRPr="000C25EB">
              <w:rPr>
                <w:rFonts w:ascii="Times New Roman" w:eastAsia="宋体" w:hAnsi="Times New Roman" w:cs="Times New Roman"/>
                <w:sz w:val="21"/>
                <w:szCs w:val="18"/>
                <w:lang w:eastAsia="zh-CN"/>
              </w:rPr>
              <w:t>3</w:t>
            </w:r>
            <w:r w:rsidRPr="000C25EB">
              <w:rPr>
                <w:rFonts w:ascii="Times New Roman" w:eastAsia="宋体" w:hAnsi="Times New Roman" w:cs="Times New Roman"/>
                <w:sz w:val="21"/>
                <w:szCs w:val="18"/>
                <w:lang w:eastAsia="zh-CN"/>
              </w:rPr>
              <w:t>篇</w:t>
            </w:r>
            <w:r w:rsidRPr="000C25EB">
              <w:rPr>
                <w:rFonts w:ascii="Times New Roman" w:eastAsia="宋体" w:hAnsi="Times New Roman" w:cs="Times New Roman" w:hint="eastAsia"/>
                <w:sz w:val="21"/>
                <w:szCs w:val="18"/>
                <w:lang w:eastAsia="zh-CN"/>
              </w:rPr>
              <w:t>及</w:t>
            </w:r>
            <w:r w:rsidRPr="000C25EB">
              <w:rPr>
                <w:rFonts w:ascii="Times New Roman" w:eastAsia="宋体" w:hAnsi="Times New Roman" w:cs="Times New Roman"/>
                <w:sz w:val="21"/>
                <w:szCs w:val="18"/>
                <w:lang w:eastAsia="zh-CN"/>
              </w:rPr>
              <w:t>以上学术论文（含</w:t>
            </w:r>
            <w:r w:rsidRPr="000C25EB">
              <w:rPr>
                <w:rFonts w:ascii="Times New Roman" w:eastAsia="宋体" w:hAnsi="Times New Roman" w:cs="Times New Roman"/>
                <w:sz w:val="21"/>
                <w:szCs w:val="18"/>
                <w:lang w:eastAsia="zh-CN"/>
              </w:rPr>
              <w:t>SCI</w:t>
            </w: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SSCI</w:t>
            </w:r>
            <w:r w:rsidRPr="000C25EB">
              <w:rPr>
                <w:rFonts w:ascii="Times New Roman" w:eastAsia="宋体" w:hAnsi="Times New Roman" w:cs="Times New Roman"/>
                <w:sz w:val="21"/>
                <w:szCs w:val="18"/>
                <w:lang w:eastAsia="zh-CN"/>
              </w:rPr>
              <w:t>收录的论文）。</w:t>
            </w:r>
          </w:p>
          <w:p w14:paraId="1AC25AB6" w14:textId="77777777" w:rsidR="00CD33CA" w:rsidRPr="000C25EB" w:rsidRDefault="00CD33CA" w:rsidP="00CD33CA">
            <w:pPr>
              <w:pStyle w:val="a3"/>
              <w:ind w:left="0" w:rightChars="-56" w:right="-123"/>
              <w:rPr>
                <w:rFonts w:ascii="Times New Roman" w:eastAsia="宋体" w:hAnsi="Times New Roman" w:cs="Times New Roman"/>
                <w:b/>
                <w:sz w:val="21"/>
                <w:szCs w:val="18"/>
                <w:lang w:eastAsia="zh-CN"/>
              </w:rPr>
            </w:pPr>
            <w:r w:rsidRPr="000C25EB">
              <w:rPr>
                <w:rFonts w:ascii="Times New Roman" w:eastAsia="宋体" w:hAnsi="Times New Roman" w:cs="Times New Roman"/>
                <w:b/>
                <w:sz w:val="21"/>
                <w:szCs w:val="18"/>
                <w:lang w:eastAsia="zh-CN"/>
              </w:rPr>
              <w:t>2</w:t>
            </w:r>
            <w:r w:rsidRPr="000C25EB">
              <w:rPr>
                <w:rFonts w:ascii="Times New Roman" w:eastAsia="宋体" w:hAnsi="Times New Roman" w:cs="Times New Roman" w:hint="eastAsia"/>
                <w:b/>
                <w:sz w:val="21"/>
                <w:szCs w:val="18"/>
                <w:lang w:eastAsia="zh-CN"/>
              </w:rPr>
              <w:t xml:space="preserve">. </w:t>
            </w:r>
            <w:r w:rsidRPr="000C25EB">
              <w:rPr>
                <w:rFonts w:ascii="Times New Roman" w:eastAsia="宋体" w:hAnsi="Times New Roman" w:cs="Times New Roman"/>
                <w:b/>
                <w:sz w:val="21"/>
                <w:szCs w:val="18"/>
                <w:lang w:eastAsia="zh-CN"/>
              </w:rPr>
              <w:t>外语类人才应满足以下条件中的两条：</w:t>
            </w:r>
          </w:p>
          <w:p w14:paraId="2D1EA560" w14:textId="68C39602" w:rsidR="00CD33CA" w:rsidRPr="000C25EB" w:rsidRDefault="00CD33CA" w:rsidP="00B41CFB">
            <w:pPr>
              <w:pStyle w:val="a3"/>
              <w:ind w:left="0"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1</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年主持过省部级及以上科研项目，或获得</w:t>
            </w:r>
            <w:r w:rsidR="00D83FF2">
              <w:rPr>
                <w:rFonts w:ascii="Times New Roman" w:eastAsia="宋体" w:hAnsi="Times New Roman" w:cs="Times New Roman"/>
                <w:sz w:val="21"/>
                <w:szCs w:val="18"/>
                <w:lang w:eastAsia="zh-CN"/>
              </w:rPr>
              <w:t>过</w:t>
            </w:r>
            <w:r w:rsidRPr="000C25EB">
              <w:rPr>
                <w:rFonts w:ascii="Times New Roman" w:eastAsia="宋体" w:hAnsi="Times New Roman" w:cs="Times New Roman"/>
                <w:sz w:val="21"/>
                <w:szCs w:val="18"/>
                <w:lang w:eastAsia="zh-CN"/>
              </w:rPr>
              <w:t>省部级二等奖及以上教学科研成果奖（排名第一）；</w:t>
            </w:r>
          </w:p>
          <w:p w14:paraId="0BBB22A1" w14:textId="77777777" w:rsidR="00CD33CA" w:rsidRPr="000C25EB" w:rsidRDefault="00CD33CA" w:rsidP="00B41CFB">
            <w:pPr>
              <w:pStyle w:val="a3"/>
              <w:ind w:left="0" w:right="-1"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年在核心及以上学术</w:t>
            </w:r>
            <w:r w:rsidRPr="000C25EB">
              <w:rPr>
                <w:rFonts w:ascii="Times New Roman" w:eastAsia="宋体" w:hAnsi="Times New Roman" w:cs="Times New Roman" w:hint="eastAsia"/>
                <w:sz w:val="21"/>
                <w:szCs w:val="18"/>
                <w:lang w:eastAsia="zh-CN"/>
              </w:rPr>
              <w:t>刊物上</w:t>
            </w:r>
            <w:r w:rsidRPr="000C25EB">
              <w:rPr>
                <w:rFonts w:ascii="Times New Roman" w:eastAsia="宋体" w:hAnsi="Times New Roman" w:cs="Times New Roman"/>
                <w:sz w:val="21"/>
                <w:szCs w:val="18"/>
                <w:lang w:eastAsia="zh-CN"/>
              </w:rPr>
              <w:t>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身份至少发表过</w:t>
            </w:r>
            <w:r w:rsidRPr="000C25EB">
              <w:rPr>
                <w:rFonts w:ascii="Times New Roman" w:eastAsia="宋体" w:hAnsi="Times New Roman" w:cs="Times New Roman" w:hint="eastAsia"/>
                <w:sz w:val="21"/>
                <w:szCs w:val="18"/>
                <w:lang w:eastAsia="zh-CN"/>
              </w:rPr>
              <w:t>5</w:t>
            </w:r>
            <w:r w:rsidRPr="000C25EB">
              <w:rPr>
                <w:rFonts w:ascii="Times New Roman" w:eastAsia="宋体" w:hAnsi="Times New Roman" w:cs="Times New Roman" w:hint="eastAsia"/>
                <w:sz w:val="21"/>
                <w:szCs w:val="18"/>
                <w:lang w:eastAsia="zh-CN"/>
              </w:rPr>
              <w:t>篇</w:t>
            </w:r>
            <w:r w:rsidRPr="000C25EB">
              <w:rPr>
                <w:rFonts w:ascii="Times New Roman" w:eastAsia="宋体" w:hAnsi="Times New Roman" w:cs="Times New Roman"/>
                <w:sz w:val="21"/>
                <w:szCs w:val="18"/>
                <w:lang w:eastAsia="zh-CN"/>
              </w:rPr>
              <w:t>学术论文</w:t>
            </w:r>
            <w:r w:rsidRPr="000C25EB">
              <w:rPr>
                <w:rFonts w:ascii="Times New Roman" w:eastAsia="宋体" w:hAnsi="Times New Roman" w:cs="Times New Roman" w:hint="eastAsia"/>
                <w:sz w:val="21"/>
                <w:szCs w:val="18"/>
                <w:lang w:eastAsia="zh-CN"/>
              </w:rPr>
              <w:t>，其中</w:t>
            </w:r>
            <w:r w:rsidRPr="000C25EB">
              <w:rPr>
                <w:rFonts w:ascii="Times New Roman" w:eastAsia="宋体" w:hAnsi="Times New Roman" w:cs="Times New Roman"/>
                <w:sz w:val="21"/>
                <w:szCs w:val="18"/>
                <w:lang w:eastAsia="zh-CN"/>
              </w:rPr>
              <w:t>一级</w:t>
            </w:r>
            <w:r w:rsidRPr="000C25EB">
              <w:rPr>
                <w:rFonts w:ascii="Times New Roman" w:eastAsia="宋体" w:hAnsi="Times New Roman" w:cs="Times New Roman" w:hint="eastAsia"/>
                <w:sz w:val="21"/>
                <w:szCs w:val="18"/>
                <w:lang w:eastAsia="zh-CN"/>
              </w:rPr>
              <w:t>及以上</w:t>
            </w:r>
            <w:r w:rsidRPr="000C25EB">
              <w:rPr>
                <w:rFonts w:ascii="Times New Roman" w:eastAsia="宋体" w:hAnsi="Times New Roman" w:cs="Times New Roman"/>
                <w:sz w:val="21"/>
                <w:szCs w:val="18"/>
                <w:lang w:eastAsia="zh-CN"/>
              </w:rPr>
              <w:t>学术刊物上发表过</w:t>
            </w:r>
            <w:r w:rsidRPr="000C25EB">
              <w:rPr>
                <w:rFonts w:ascii="Times New Roman" w:eastAsia="宋体" w:hAnsi="Times New Roman" w:cs="Times New Roman" w:hint="eastAsia"/>
                <w:sz w:val="21"/>
                <w:szCs w:val="18"/>
                <w:lang w:eastAsia="zh-CN"/>
              </w:rPr>
              <w:t>2</w:t>
            </w:r>
            <w:r w:rsidRPr="000C25EB">
              <w:rPr>
                <w:rFonts w:ascii="Times New Roman" w:eastAsia="宋体" w:hAnsi="Times New Roman" w:cs="Times New Roman"/>
                <w:sz w:val="21"/>
                <w:szCs w:val="18"/>
                <w:lang w:eastAsia="zh-CN"/>
              </w:rPr>
              <w:t>篇</w:t>
            </w:r>
            <w:r w:rsidRPr="000C25EB">
              <w:rPr>
                <w:rFonts w:ascii="Times New Roman" w:eastAsia="宋体" w:hAnsi="Times New Roman" w:cs="Times New Roman" w:hint="eastAsia"/>
                <w:sz w:val="21"/>
                <w:szCs w:val="18"/>
                <w:lang w:eastAsia="zh-CN"/>
              </w:rPr>
              <w:t>及</w:t>
            </w:r>
            <w:r w:rsidRPr="000C25EB">
              <w:rPr>
                <w:rFonts w:ascii="Times New Roman" w:eastAsia="宋体" w:hAnsi="Times New Roman" w:cs="Times New Roman"/>
                <w:sz w:val="21"/>
                <w:szCs w:val="18"/>
                <w:lang w:eastAsia="zh-CN"/>
              </w:rPr>
              <w:t>以上学术论文（含</w:t>
            </w:r>
            <w:r w:rsidRPr="000C25EB">
              <w:rPr>
                <w:rFonts w:ascii="Times New Roman" w:eastAsia="宋体" w:hAnsi="Times New Roman" w:cs="Times New Roman"/>
                <w:sz w:val="21"/>
                <w:szCs w:val="18"/>
                <w:lang w:eastAsia="zh-CN"/>
              </w:rPr>
              <w:t>SCI</w:t>
            </w: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SSCI</w:t>
            </w:r>
            <w:r w:rsidRPr="000C25EB">
              <w:rPr>
                <w:rFonts w:ascii="Times New Roman" w:eastAsia="宋体" w:hAnsi="Times New Roman" w:cs="Times New Roman"/>
                <w:sz w:val="21"/>
                <w:szCs w:val="18"/>
                <w:lang w:eastAsia="zh-CN"/>
              </w:rPr>
              <w:t>收录的论文），或在海外学术刊物上发表过</w:t>
            </w:r>
            <w:r w:rsidRPr="000C25EB">
              <w:rPr>
                <w:rFonts w:ascii="Times New Roman" w:eastAsia="宋体" w:hAnsi="Times New Roman" w:cs="Times New Roman"/>
                <w:sz w:val="21"/>
                <w:szCs w:val="18"/>
                <w:lang w:eastAsia="zh-CN"/>
              </w:rPr>
              <w:t xml:space="preserve"> </w:t>
            </w:r>
            <w:r w:rsidRPr="000C25EB">
              <w:rPr>
                <w:rFonts w:ascii="Times New Roman" w:eastAsia="宋体" w:hAnsi="Times New Roman" w:cs="Times New Roman" w:hint="eastAsia"/>
                <w:sz w:val="21"/>
                <w:szCs w:val="18"/>
                <w:lang w:eastAsia="zh-CN"/>
              </w:rPr>
              <w:t>5</w:t>
            </w:r>
            <w:r w:rsidRPr="000C25EB">
              <w:rPr>
                <w:rFonts w:ascii="Times New Roman" w:eastAsia="宋体" w:hAnsi="Times New Roman" w:cs="Times New Roman"/>
                <w:sz w:val="21"/>
                <w:szCs w:val="18"/>
                <w:lang w:eastAsia="zh-CN"/>
              </w:rPr>
              <w:t xml:space="preserve"> </w:t>
            </w:r>
            <w:r w:rsidRPr="000C25EB">
              <w:rPr>
                <w:rFonts w:ascii="Times New Roman" w:eastAsia="宋体" w:hAnsi="Times New Roman" w:cs="Times New Roman"/>
                <w:sz w:val="21"/>
                <w:szCs w:val="18"/>
                <w:lang w:eastAsia="zh-CN"/>
              </w:rPr>
              <w:t>篇及以上学术论文；</w:t>
            </w:r>
          </w:p>
          <w:p w14:paraId="252C2A4B" w14:textId="77777777" w:rsidR="00CD33CA" w:rsidRPr="000C25EB" w:rsidRDefault="00CD33CA" w:rsidP="00B41CFB">
            <w:pPr>
              <w:pStyle w:val="a3"/>
              <w:ind w:left="0" w:rightChars="-56" w:right="-123"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3</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年以第一作者身份出版过专著。</w:t>
            </w:r>
          </w:p>
          <w:p w14:paraId="2A5F54BE" w14:textId="77777777" w:rsidR="00CD33CA" w:rsidRPr="000C25EB" w:rsidRDefault="00CD33CA" w:rsidP="00CD33CA">
            <w:pPr>
              <w:pStyle w:val="a3"/>
              <w:ind w:left="0" w:rightChars="-56" w:right="-123"/>
              <w:rPr>
                <w:rFonts w:ascii="Times New Roman" w:eastAsia="宋体" w:hAnsi="Times New Roman" w:cs="Times New Roman"/>
                <w:b/>
                <w:sz w:val="21"/>
                <w:szCs w:val="18"/>
                <w:lang w:eastAsia="zh-CN"/>
              </w:rPr>
            </w:pPr>
            <w:r w:rsidRPr="000C25EB">
              <w:rPr>
                <w:rFonts w:ascii="Times New Roman" w:eastAsia="宋体" w:hAnsi="Times New Roman" w:cs="Times New Roman"/>
                <w:b/>
                <w:sz w:val="21"/>
                <w:szCs w:val="18"/>
                <w:lang w:eastAsia="zh-CN"/>
              </w:rPr>
              <w:t>3</w:t>
            </w:r>
            <w:r w:rsidRPr="000C25EB">
              <w:rPr>
                <w:rFonts w:ascii="Times New Roman" w:eastAsia="宋体" w:hAnsi="Times New Roman" w:cs="Times New Roman" w:hint="eastAsia"/>
                <w:b/>
                <w:sz w:val="21"/>
                <w:szCs w:val="18"/>
                <w:lang w:eastAsia="zh-CN"/>
              </w:rPr>
              <w:t xml:space="preserve">. </w:t>
            </w:r>
            <w:r w:rsidRPr="000C25EB">
              <w:rPr>
                <w:rFonts w:ascii="Times New Roman" w:eastAsia="宋体" w:hAnsi="Times New Roman" w:cs="Times New Roman"/>
                <w:b/>
                <w:sz w:val="21"/>
                <w:szCs w:val="18"/>
                <w:lang w:eastAsia="zh-CN"/>
              </w:rPr>
              <w:t>艺术类人才应满足以下条件中的两条：</w:t>
            </w:r>
          </w:p>
          <w:p w14:paraId="2642BA2B" w14:textId="77777777" w:rsidR="00CD33CA" w:rsidRPr="000C25EB" w:rsidRDefault="00CD33CA" w:rsidP="00B41CFB">
            <w:pPr>
              <w:pStyle w:val="a3"/>
              <w:ind w:left="0" w:rightChars="-56" w:right="-123"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1</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年主持过省部级及以上科研项目；</w:t>
            </w:r>
          </w:p>
          <w:p w14:paraId="68ECBF7D" w14:textId="77777777" w:rsidR="00CD33CA" w:rsidRPr="000C25EB" w:rsidRDefault="00CD33CA" w:rsidP="00B41CFB">
            <w:pPr>
              <w:pStyle w:val="a3"/>
              <w:ind w:left="0" w:firstLineChars="99" w:firstLine="208"/>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年获得过省部级二等奖及以上教学科研成果奖（排名第一），或作品在全国美展展出；</w:t>
            </w:r>
          </w:p>
          <w:p w14:paraId="5D7AFD45" w14:textId="77777777" w:rsidR="009B77C4" w:rsidRPr="000C25EB" w:rsidRDefault="00CD33CA" w:rsidP="00B41CFB">
            <w:pPr>
              <w:pStyle w:val="a3"/>
              <w:spacing w:before="17"/>
              <w:ind w:left="0" w:firstLineChars="99" w:firstLine="208"/>
              <w:jc w:val="both"/>
              <w:rPr>
                <w:rFonts w:ascii="Times New Roman" w:eastAsia="宋体" w:hAnsi="Times New Roman" w:cs="Times New Roman"/>
                <w:sz w:val="18"/>
                <w:szCs w:val="18"/>
                <w:lang w:eastAsia="zh-CN"/>
              </w:rPr>
            </w:pP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3</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身份在艺术</w:t>
            </w:r>
            <w:proofErr w:type="gramStart"/>
            <w:r w:rsidRPr="000C25EB">
              <w:rPr>
                <w:rFonts w:ascii="Times New Roman" w:eastAsia="宋体" w:hAnsi="Times New Roman" w:cs="Times New Roman"/>
                <w:sz w:val="21"/>
                <w:szCs w:val="18"/>
                <w:lang w:eastAsia="zh-CN"/>
              </w:rPr>
              <w:t>类核心</w:t>
            </w:r>
            <w:proofErr w:type="gramEnd"/>
            <w:r w:rsidRPr="000C25EB">
              <w:rPr>
                <w:rFonts w:ascii="Times New Roman" w:eastAsia="宋体" w:hAnsi="Times New Roman" w:cs="Times New Roman"/>
                <w:sz w:val="21"/>
                <w:szCs w:val="18"/>
                <w:lang w:eastAsia="zh-CN"/>
              </w:rPr>
              <w:t>及以上刊物上至少发表过</w:t>
            </w:r>
            <w:r w:rsidRPr="000C25EB">
              <w:rPr>
                <w:rFonts w:ascii="Times New Roman" w:eastAsia="宋体" w:hAnsi="Times New Roman" w:cs="Times New Roman"/>
                <w:sz w:val="21"/>
                <w:szCs w:val="18"/>
                <w:lang w:eastAsia="zh-CN"/>
              </w:rPr>
              <w:t>4</w:t>
            </w:r>
            <w:r w:rsidRPr="000C25EB">
              <w:rPr>
                <w:rFonts w:ascii="Times New Roman" w:eastAsia="宋体" w:hAnsi="Times New Roman" w:cs="Times New Roman"/>
                <w:sz w:val="21"/>
                <w:szCs w:val="18"/>
                <w:lang w:eastAsia="zh-CN"/>
              </w:rPr>
              <w:t>篇学术论文。</w:t>
            </w:r>
          </w:p>
        </w:tc>
      </w:tr>
      <w:tr w:rsidR="009B77C4" w14:paraId="5DA96D4E" w14:textId="77777777" w:rsidTr="0029284F">
        <w:trPr>
          <w:trHeight w:val="2697"/>
          <w:tblHeader/>
          <w:jc w:val="center"/>
        </w:trPr>
        <w:tc>
          <w:tcPr>
            <w:tcW w:w="2204" w:type="dxa"/>
            <w:shd w:val="clear" w:color="auto" w:fill="FFFFFF"/>
            <w:vAlign w:val="center"/>
          </w:tcPr>
          <w:p w14:paraId="58D66DCC" w14:textId="77777777" w:rsidR="00CD33CA" w:rsidRPr="00CD33CA" w:rsidRDefault="00CD33CA" w:rsidP="00CD33CA">
            <w:pPr>
              <w:pStyle w:val="a3"/>
              <w:ind w:left="-49"/>
              <w:jc w:val="both"/>
              <w:rPr>
                <w:rFonts w:ascii="Times New Roman" w:eastAsia="宋体" w:hAnsi="Times New Roman" w:cs="Times New Roman"/>
                <w:b/>
                <w:sz w:val="21"/>
                <w:szCs w:val="18"/>
                <w:lang w:eastAsia="zh-CN"/>
              </w:rPr>
            </w:pPr>
            <w:r w:rsidRPr="00CD33CA">
              <w:rPr>
                <w:rFonts w:ascii="Times New Roman" w:eastAsia="宋体" w:hAnsi="Times New Roman" w:cs="Times New Roman"/>
                <w:b/>
                <w:sz w:val="21"/>
                <w:szCs w:val="18"/>
                <w:lang w:eastAsia="zh-CN"/>
              </w:rPr>
              <w:t>B</w:t>
            </w:r>
            <w:r w:rsidRPr="00CD33CA">
              <w:rPr>
                <w:rFonts w:ascii="Times New Roman" w:eastAsia="宋体" w:hAnsi="Times New Roman" w:cs="Times New Roman"/>
                <w:b/>
                <w:sz w:val="21"/>
                <w:szCs w:val="18"/>
                <w:lang w:eastAsia="zh-CN"/>
              </w:rPr>
              <w:t>类：学</w:t>
            </w:r>
            <w:bookmarkStart w:id="0" w:name="_GoBack"/>
            <w:bookmarkEnd w:id="0"/>
            <w:r w:rsidRPr="00CD33CA">
              <w:rPr>
                <w:rFonts w:ascii="Times New Roman" w:eastAsia="宋体" w:hAnsi="Times New Roman" w:cs="Times New Roman"/>
                <w:b/>
                <w:sz w:val="21"/>
                <w:szCs w:val="18"/>
                <w:lang w:eastAsia="zh-CN"/>
              </w:rPr>
              <w:t>科带头人</w:t>
            </w:r>
          </w:p>
          <w:p w14:paraId="353F1270" w14:textId="77777777" w:rsidR="009B77C4" w:rsidRPr="006A0DAE" w:rsidRDefault="00CD33CA" w:rsidP="00CD33CA">
            <w:pPr>
              <w:pStyle w:val="a3"/>
              <w:ind w:leftChars="-22" w:left="-48" w:firstLineChars="100" w:firstLine="200"/>
              <w:jc w:val="both"/>
              <w:rPr>
                <w:rFonts w:ascii="Times New Roman" w:eastAsia="宋体" w:hAnsi="Times New Roman" w:cs="Times New Roman"/>
                <w:b/>
                <w:bCs/>
                <w:sz w:val="18"/>
                <w:szCs w:val="18"/>
                <w:lang w:eastAsia="zh-CN"/>
              </w:rPr>
            </w:pPr>
            <w:r w:rsidRPr="00CD33CA">
              <w:rPr>
                <w:rFonts w:ascii="Times New Roman" w:eastAsia="宋体" w:hAnsi="Times New Roman" w:cs="Times New Roman" w:hint="eastAsia"/>
                <w:sz w:val="20"/>
                <w:szCs w:val="18"/>
                <w:lang w:eastAsia="zh-CN"/>
              </w:rPr>
              <w:t>在相关学科和专业学术领域思想活跃，具有较强的科研能力和团队整合能力，取得公认的学术成果，在本学科领域具有一定的知名度和学术潜力。</w:t>
            </w:r>
          </w:p>
        </w:tc>
        <w:tc>
          <w:tcPr>
            <w:tcW w:w="2410" w:type="dxa"/>
            <w:shd w:val="clear" w:color="auto" w:fill="FFFFFF"/>
            <w:vAlign w:val="center"/>
          </w:tcPr>
          <w:p w14:paraId="4FB318AB" w14:textId="77777777" w:rsidR="00CD33CA" w:rsidRPr="00CD33CA" w:rsidRDefault="00CD33CA" w:rsidP="00830FC6">
            <w:pPr>
              <w:pStyle w:val="a3"/>
              <w:spacing w:before="67"/>
              <w:ind w:left="0"/>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1. </w:t>
            </w:r>
            <w:r w:rsidRPr="00CD33CA">
              <w:rPr>
                <w:rFonts w:ascii="Times New Roman" w:eastAsia="宋体" w:hAnsi="Times New Roman" w:cs="Times New Roman"/>
                <w:sz w:val="21"/>
                <w:szCs w:val="18"/>
                <w:lang w:eastAsia="zh-CN"/>
              </w:rPr>
              <w:t>政治素质高，</w:t>
            </w:r>
            <w:r w:rsidRPr="00CD33CA">
              <w:rPr>
                <w:rFonts w:ascii="Times New Roman" w:eastAsia="宋体" w:hAnsi="Times New Roman" w:cs="Times New Roman" w:hint="eastAsia"/>
                <w:sz w:val="21"/>
                <w:szCs w:val="18"/>
                <w:lang w:eastAsia="zh-CN"/>
              </w:rPr>
              <w:t>遵纪</w:t>
            </w:r>
            <w:r w:rsidRPr="00CD33CA">
              <w:rPr>
                <w:rFonts w:ascii="Times New Roman" w:eastAsia="宋体" w:hAnsi="Times New Roman" w:cs="Times New Roman"/>
                <w:sz w:val="21"/>
                <w:szCs w:val="18"/>
                <w:lang w:eastAsia="zh-CN"/>
              </w:rPr>
              <w:t>守法，爱岗敬业；</w:t>
            </w:r>
          </w:p>
          <w:p w14:paraId="24C64AFD" w14:textId="77777777" w:rsidR="00CD33CA" w:rsidRPr="00CD33CA" w:rsidRDefault="00CD33CA" w:rsidP="00830FC6">
            <w:pPr>
              <w:pStyle w:val="a3"/>
              <w:spacing w:before="65"/>
              <w:ind w:left="0"/>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2. </w:t>
            </w:r>
            <w:r w:rsidRPr="00CD33CA">
              <w:rPr>
                <w:rFonts w:ascii="Times New Roman" w:eastAsia="宋体" w:hAnsi="Times New Roman" w:cs="Times New Roman"/>
                <w:sz w:val="21"/>
                <w:szCs w:val="18"/>
                <w:lang w:eastAsia="zh-CN"/>
              </w:rPr>
              <w:t>具有较强的学科组织管理能力；</w:t>
            </w:r>
          </w:p>
          <w:p w14:paraId="663790D8" w14:textId="77777777" w:rsidR="00CD33CA" w:rsidRPr="00CD33CA" w:rsidRDefault="00CD33CA" w:rsidP="00830FC6">
            <w:pPr>
              <w:pStyle w:val="a3"/>
              <w:ind w:left="0"/>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3. </w:t>
            </w:r>
            <w:r w:rsidRPr="00CD33CA">
              <w:rPr>
                <w:rFonts w:ascii="Times New Roman" w:eastAsia="宋体" w:hAnsi="Times New Roman" w:cs="Times New Roman"/>
                <w:sz w:val="21"/>
                <w:szCs w:val="18"/>
                <w:lang w:eastAsia="zh-CN"/>
              </w:rPr>
              <w:t>具有副高及以上专业技术职</w:t>
            </w:r>
            <w:r w:rsidRPr="00CD33CA">
              <w:rPr>
                <w:rFonts w:ascii="Times New Roman" w:eastAsia="宋体" w:hAnsi="Times New Roman" w:cs="Times New Roman" w:hint="eastAsia"/>
                <w:sz w:val="21"/>
                <w:szCs w:val="18"/>
                <w:lang w:eastAsia="zh-CN"/>
              </w:rPr>
              <w:t>务</w:t>
            </w:r>
            <w:r w:rsidRPr="00CD33CA">
              <w:rPr>
                <w:rFonts w:ascii="Times New Roman" w:eastAsia="宋体" w:hAnsi="Times New Roman" w:cs="Times New Roman"/>
                <w:sz w:val="21"/>
                <w:szCs w:val="18"/>
                <w:lang w:eastAsia="zh-CN"/>
              </w:rPr>
              <w:t>和博士学位</w:t>
            </w:r>
            <w:r w:rsidRPr="00CD33CA">
              <w:rPr>
                <w:rFonts w:ascii="Times New Roman" w:eastAsia="宋体" w:hAnsi="Times New Roman" w:cs="Times New Roman" w:hint="eastAsia"/>
                <w:sz w:val="21"/>
                <w:szCs w:val="18"/>
                <w:lang w:eastAsia="zh-CN"/>
              </w:rPr>
              <w:t>；</w:t>
            </w:r>
          </w:p>
          <w:p w14:paraId="7CBC8C80" w14:textId="278C0E70" w:rsidR="009B77C4" w:rsidRPr="006A0DAE" w:rsidRDefault="00CD33CA" w:rsidP="00BF1720">
            <w:pPr>
              <w:pStyle w:val="a3"/>
              <w:ind w:left="0"/>
              <w:jc w:val="both"/>
              <w:rPr>
                <w:rFonts w:ascii="Times New Roman" w:eastAsia="宋体" w:hAnsi="Times New Roman" w:cs="Times New Roman"/>
                <w:sz w:val="18"/>
                <w:szCs w:val="18"/>
                <w:lang w:eastAsia="zh-CN"/>
              </w:rPr>
            </w:pPr>
            <w:r w:rsidRPr="00CD33CA">
              <w:rPr>
                <w:rFonts w:ascii="Times New Roman" w:eastAsia="宋体" w:hAnsi="Times New Roman" w:cs="Times New Roman"/>
                <w:sz w:val="21"/>
                <w:szCs w:val="18"/>
                <w:lang w:eastAsia="zh-CN"/>
              </w:rPr>
              <w:t xml:space="preserve">4. </w:t>
            </w:r>
            <w:r w:rsidRPr="00CD33CA">
              <w:rPr>
                <w:rFonts w:ascii="Times New Roman" w:eastAsia="宋体" w:hAnsi="Times New Roman" w:cs="Times New Roman"/>
                <w:sz w:val="21"/>
                <w:szCs w:val="18"/>
                <w:lang w:eastAsia="zh-CN"/>
              </w:rPr>
              <w:t>年龄一般不超过</w:t>
            </w:r>
            <w:r w:rsidR="00BF1720">
              <w:rPr>
                <w:rFonts w:ascii="Times New Roman" w:eastAsia="宋体" w:hAnsi="Times New Roman" w:cs="Times New Roman" w:hint="eastAsia"/>
                <w:sz w:val="21"/>
                <w:szCs w:val="18"/>
                <w:lang w:eastAsia="zh-CN"/>
              </w:rPr>
              <w:t>50</w:t>
            </w:r>
            <w:r w:rsidRPr="00CD33CA">
              <w:rPr>
                <w:rFonts w:ascii="Times New Roman" w:eastAsia="宋体" w:hAnsi="Times New Roman" w:cs="Times New Roman"/>
                <w:sz w:val="21"/>
                <w:szCs w:val="18"/>
                <w:lang w:eastAsia="zh-CN"/>
              </w:rPr>
              <w:t>周岁，身体健康。</w:t>
            </w:r>
          </w:p>
        </w:tc>
        <w:tc>
          <w:tcPr>
            <w:tcW w:w="6520" w:type="dxa"/>
            <w:shd w:val="clear" w:color="auto" w:fill="FFFFFF"/>
            <w:vAlign w:val="center"/>
          </w:tcPr>
          <w:p w14:paraId="68670920" w14:textId="77777777" w:rsidR="00CD33CA" w:rsidRPr="000C25EB" w:rsidRDefault="00CD33CA" w:rsidP="00CD33CA">
            <w:pPr>
              <w:pStyle w:val="a3"/>
              <w:spacing w:before="67"/>
              <w:ind w:left="0"/>
              <w:jc w:val="both"/>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应满足以下条件中的两条：</w:t>
            </w:r>
          </w:p>
          <w:p w14:paraId="53D60FED" w14:textId="77777777" w:rsidR="00CD33CA" w:rsidRPr="000C25EB" w:rsidRDefault="00CD33CA" w:rsidP="00C30ED0">
            <w:pPr>
              <w:pStyle w:val="a3"/>
              <w:ind w:leftChars="55" w:left="121" w:rightChars="-66" w:right="-145" w:firstLineChars="50" w:firstLine="105"/>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1</w:t>
            </w:r>
            <w:r w:rsidRPr="000C25EB">
              <w:rPr>
                <w:rFonts w:ascii="Times New Roman" w:eastAsia="宋体" w:hAnsi="Times New Roman" w:cs="Times New Roman" w:hint="eastAsia"/>
                <w:sz w:val="21"/>
                <w:szCs w:val="18"/>
                <w:lang w:eastAsia="zh-CN"/>
              </w:rPr>
              <w:t xml:space="preserve">. </w:t>
            </w:r>
            <w:r w:rsidRPr="000C25EB">
              <w:rPr>
                <w:rFonts w:ascii="Times New Roman" w:eastAsia="宋体" w:hAnsi="Times New Roman" w:cs="Times New Roman"/>
                <w:sz w:val="21"/>
                <w:szCs w:val="18"/>
                <w:lang w:eastAsia="zh-CN"/>
              </w:rPr>
              <w:t>近</w:t>
            </w:r>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年主持过省部级及以上科研项目；</w:t>
            </w:r>
          </w:p>
          <w:p w14:paraId="562DE83D" w14:textId="77777777" w:rsidR="00CD33CA" w:rsidRPr="000C25EB" w:rsidRDefault="00CD33CA" w:rsidP="00C30ED0">
            <w:pPr>
              <w:pStyle w:val="a3"/>
              <w:spacing w:before="67"/>
              <w:ind w:leftChars="54" w:left="119" w:rightChars="-66" w:right="-145" w:firstLineChars="50" w:firstLine="105"/>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hint="eastAsia"/>
                <w:sz w:val="21"/>
                <w:szCs w:val="18"/>
                <w:lang w:eastAsia="zh-CN"/>
              </w:rPr>
              <w:t xml:space="preserve">. </w:t>
            </w:r>
            <w:r w:rsidRPr="000C25EB">
              <w:rPr>
                <w:rFonts w:ascii="Times New Roman" w:eastAsia="宋体" w:hAnsi="Times New Roman" w:cs="Times New Roman" w:hint="eastAsia"/>
                <w:sz w:val="21"/>
                <w:szCs w:val="18"/>
                <w:lang w:eastAsia="zh-CN"/>
              </w:rPr>
              <w:t>近五年</w:t>
            </w:r>
            <w:r w:rsidRPr="000C25EB">
              <w:rPr>
                <w:rFonts w:ascii="Times New Roman" w:eastAsia="宋体" w:hAnsi="Times New Roman" w:cs="Times New Roman"/>
                <w:sz w:val="21"/>
                <w:szCs w:val="18"/>
                <w:lang w:eastAsia="zh-CN"/>
              </w:rPr>
              <w:t>获得省部级及以上教学科研成果奖（排名第一）；</w:t>
            </w:r>
          </w:p>
          <w:p w14:paraId="3A3350A4" w14:textId="77777777" w:rsidR="009B77C4" w:rsidRPr="000C25EB" w:rsidRDefault="00CD33CA" w:rsidP="00C30ED0">
            <w:pPr>
              <w:pStyle w:val="a3"/>
              <w:ind w:leftChars="15" w:left="33" w:firstLineChars="100" w:firstLine="210"/>
              <w:jc w:val="both"/>
              <w:rPr>
                <w:rFonts w:ascii="Times New Roman" w:eastAsia="宋体" w:hAnsi="Times New Roman" w:cs="Times New Roman"/>
                <w:sz w:val="18"/>
                <w:szCs w:val="18"/>
                <w:lang w:eastAsia="zh-CN"/>
              </w:rPr>
            </w:pPr>
            <w:r w:rsidRPr="000C25EB">
              <w:rPr>
                <w:rFonts w:ascii="Times New Roman" w:eastAsia="宋体" w:hAnsi="Times New Roman" w:cs="Times New Roman"/>
                <w:sz w:val="21"/>
                <w:szCs w:val="18"/>
                <w:lang w:eastAsia="zh-CN"/>
              </w:rPr>
              <w:t>3</w:t>
            </w:r>
            <w:r w:rsidRPr="000C25EB">
              <w:rPr>
                <w:rFonts w:ascii="Times New Roman" w:eastAsia="宋体" w:hAnsi="Times New Roman" w:cs="Times New Roman" w:hint="eastAsia"/>
                <w:sz w:val="21"/>
                <w:szCs w:val="18"/>
                <w:lang w:eastAsia="zh-CN"/>
              </w:rPr>
              <w:t xml:space="preserve">. </w:t>
            </w:r>
            <w:r w:rsidRPr="000C25EB">
              <w:rPr>
                <w:rFonts w:ascii="Times New Roman" w:eastAsia="宋体" w:hAnsi="Times New Roman" w:cs="Times New Roman" w:hint="eastAsia"/>
                <w:sz w:val="21"/>
                <w:szCs w:val="18"/>
                <w:lang w:eastAsia="zh-CN"/>
              </w:rPr>
              <w:t>人文社科类和理工类人才</w:t>
            </w:r>
            <w:proofErr w:type="gramStart"/>
            <w:r w:rsidRPr="000C25EB">
              <w:rPr>
                <w:rFonts w:ascii="Times New Roman" w:eastAsia="宋体" w:hAnsi="Times New Roman" w:cs="Times New Roman" w:hint="eastAsia"/>
                <w:sz w:val="21"/>
                <w:szCs w:val="18"/>
                <w:lang w:eastAsia="zh-CN"/>
              </w:rPr>
              <w:t>要求</w:t>
            </w:r>
            <w:r w:rsidRPr="000C25EB">
              <w:rPr>
                <w:rFonts w:ascii="Times New Roman" w:eastAsia="宋体" w:hAnsi="Times New Roman" w:cs="Times New Roman"/>
                <w:sz w:val="21"/>
                <w:szCs w:val="18"/>
                <w:lang w:eastAsia="zh-CN"/>
              </w:rPr>
              <w:t>近</w:t>
            </w:r>
            <w:proofErr w:type="gramEnd"/>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身份在核心及以上刊物上至少发表过学术论文</w:t>
            </w:r>
            <w:r w:rsidRPr="000C25EB">
              <w:rPr>
                <w:rFonts w:ascii="Times New Roman" w:eastAsia="宋体" w:hAnsi="Times New Roman" w:cs="Times New Roman" w:hint="eastAsia"/>
                <w:sz w:val="21"/>
                <w:szCs w:val="18"/>
                <w:lang w:eastAsia="zh-CN"/>
              </w:rPr>
              <w:t>5</w:t>
            </w:r>
            <w:r w:rsidRPr="000C25EB">
              <w:rPr>
                <w:rFonts w:ascii="Times New Roman" w:eastAsia="宋体" w:hAnsi="Times New Roman" w:cs="Times New Roman" w:hint="eastAsia"/>
                <w:sz w:val="21"/>
                <w:szCs w:val="18"/>
                <w:lang w:eastAsia="zh-CN"/>
              </w:rPr>
              <w:t>篇，其中</w:t>
            </w:r>
            <w:r w:rsidRPr="000C25EB">
              <w:rPr>
                <w:rFonts w:ascii="Times New Roman" w:eastAsia="宋体" w:hAnsi="Times New Roman" w:cs="Times New Roman"/>
                <w:sz w:val="21"/>
                <w:szCs w:val="18"/>
                <w:lang w:eastAsia="zh-CN"/>
              </w:rPr>
              <w:t>一级</w:t>
            </w:r>
            <w:r w:rsidRPr="000C25EB">
              <w:rPr>
                <w:rFonts w:ascii="Times New Roman" w:eastAsia="宋体" w:hAnsi="Times New Roman" w:cs="Times New Roman" w:hint="eastAsia"/>
                <w:sz w:val="21"/>
                <w:szCs w:val="18"/>
                <w:lang w:eastAsia="zh-CN"/>
              </w:rPr>
              <w:t>及以上</w:t>
            </w:r>
            <w:r w:rsidRPr="000C25EB">
              <w:rPr>
                <w:rFonts w:ascii="Times New Roman" w:eastAsia="宋体" w:hAnsi="Times New Roman" w:cs="Times New Roman"/>
                <w:sz w:val="21"/>
                <w:szCs w:val="18"/>
                <w:lang w:eastAsia="zh-CN"/>
              </w:rPr>
              <w:t>学术刊物上发表过</w:t>
            </w: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sz w:val="21"/>
                <w:szCs w:val="18"/>
                <w:lang w:eastAsia="zh-CN"/>
              </w:rPr>
              <w:t>篇</w:t>
            </w:r>
            <w:r w:rsidRPr="000C25EB">
              <w:rPr>
                <w:rFonts w:ascii="Times New Roman" w:eastAsia="宋体" w:hAnsi="Times New Roman" w:cs="Times New Roman" w:hint="eastAsia"/>
                <w:sz w:val="21"/>
                <w:szCs w:val="18"/>
                <w:lang w:eastAsia="zh-CN"/>
              </w:rPr>
              <w:t>及</w:t>
            </w:r>
            <w:r w:rsidRPr="000C25EB">
              <w:rPr>
                <w:rFonts w:ascii="Times New Roman" w:eastAsia="宋体" w:hAnsi="Times New Roman" w:cs="Times New Roman"/>
                <w:sz w:val="21"/>
                <w:szCs w:val="18"/>
                <w:lang w:eastAsia="zh-CN"/>
              </w:rPr>
              <w:t>以上学术论文（含</w:t>
            </w:r>
            <w:r w:rsidRPr="000C25EB">
              <w:rPr>
                <w:rFonts w:ascii="Times New Roman" w:eastAsia="宋体" w:hAnsi="Times New Roman" w:cs="Times New Roman"/>
                <w:sz w:val="21"/>
                <w:szCs w:val="18"/>
                <w:lang w:eastAsia="zh-CN"/>
              </w:rPr>
              <w:t>SCI</w:t>
            </w: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 xml:space="preserve">SSCI </w:t>
            </w:r>
            <w:r w:rsidRPr="000C25EB">
              <w:rPr>
                <w:rFonts w:ascii="Times New Roman" w:eastAsia="宋体" w:hAnsi="Times New Roman" w:cs="Times New Roman"/>
                <w:sz w:val="21"/>
                <w:szCs w:val="18"/>
                <w:lang w:eastAsia="zh-CN"/>
              </w:rPr>
              <w:t>收录的论文）</w:t>
            </w:r>
            <w:r w:rsidRPr="000C25EB">
              <w:rPr>
                <w:rFonts w:ascii="Times New Roman" w:eastAsia="宋体" w:hAnsi="Times New Roman" w:cs="Times New Roman" w:hint="eastAsia"/>
                <w:sz w:val="21"/>
                <w:szCs w:val="18"/>
                <w:lang w:eastAsia="zh-CN"/>
              </w:rPr>
              <w:t>；外语类人才</w:t>
            </w:r>
            <w:proofErr w:type="gramStart"/>
            <w:r w:rsidRPr="000C25EB">
              <w:rPr>
                <w:rFonts w:ascii="Times New Roman" w:eastAsia="宋体" w:hAnsi="Times New Roman" w:cs="Times New Roman" w:hint="eastAsia"/>
                <w:sz w:val="21"/>
                <w:szCs w:val="18"/>
                <w:lang w:eastAsia="zh-CN"/>
              </w:rPr>
              <w:t>要求</w:t>
            </w:r>
            <w:r w:rsidRPr="000C25EB">
              <w:rPr>
                <w:rFonts w:ascii="Times New Roman" w:eastAsia="宋体" w:hAnsi="Times New Roman" w:cs="Times New Roman"/>
                <w:sz w:val="21"/>
                <w:szCs w:val="18"/>
                <w:lang w:eastAsia="zh-CN"/>
              </w:rPr>
              <w:t>近</w:t>
            </w:r>
            <w:proofErr w:type="gramEnd"/>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身份在核心及以上刊物上至少发表过学术论文</w:t>
            </w:r>
            <w:r w:rsidRPr="000C25EB">
              <w:rPr>
                <w:rFonts w:ascii="Times New Roman" w:eastAsia="宋体" w:hAnsi="Times New Roman" w:cs="Times New Roman" w:hint="eastAsia"/>
                <w:sz w:val="21"/>
                <w:szCs w:val="18"/>
                <w:lang w:eastAsia="zh-CN"/>
              </w:rPr>
              <w:t>4</w:t>
            </w:r>
            <w:r w:rsidRPr="000C25EB">
              <w:rPr>
                <w:rFonts w:ascii="Times New Roman" w:eastAsia="宋体" w:hAnsi="Times New Roman" w:cs="Times New Roman" w:hint="eastAsia"/>
                <w:sz w:val="21"/>
                <w:szCs w:val="18"/>
                <w:lang w:eastAsia="zh-CN"/>
              </w:rPr>
              <w:t>篇，其中</w:t>
            </w:r>
            <w:r w:rsidRPr="000C25EB">
              <w:rPr>
                <w:rFonts w:ascii="Times New Roman" w:eastAsia="宋体" w:hAnsi="Times New Roman" w:cs="Times New Roman"/>
                <w:sz w:val="21"/>
                <w:szCs w:val="18"/>
                <w:lang w:eastAsia="zh-CN"/>
              </w:rPr>
              <w:t>一级</w:t>
            </w:r>
            <w:r w:rsidRPr="000C25EB">
              <w:rPr>
                <w:rFonts w:ascii="Times New Roman" w:eastAsia="宋体" w:hAnsi="Times New Roman" w:cs="Times New Roman" w:hint="eastAsia"/>
                <w:sz w:val="21"/>
                <w:szCs w:val="18"/>
                <w:lang w:eastAsia="zh-CN"/>
              </w:rPr>
              <w:t>及以上</w:t>
            </w:r>
            <w:r w:rsidRPr="000C25EB">
              <w:rPr>
                <w:rFonts w:ascii="Times New Roman" w:eastAsia="宋体" w:hAnsi="Times New Roman" w:cs="Times New Roman"/>
                <w:sz w:val="21"/>
                <w:szCs w:val="18"/>
                <w:lang w:eastAsia="zh-CN"/>
              </w:rPr>
              <w:t>学术刊物上发表过</w:t>
            </w:r>
            <w:r w:rsidRPr="000C25EB">
              <w:rPr>
                <w:rFonts w:ascii="Times New Roman" w:eastAsia="宋体" w:hAnsi="Times New Roman" w:cs="Times New Roman"/>
                <w:sz w:val="21"/>
                <w:szCs w:val="18"/>
                <w:lang w:eastAsia="zh-CN"/>
              </w:rPr>
              <w:t>1</w:t>
            </w:r>
            <w:r w:rsidRPr="000C25EB">
              <w:rPr>
                <w:rFonts w:ascii="Times New Roman" w:eastAsia="宋体" w:hAnsi="Times New Roman" w:cs="Times New Roman"/>
                <w:sz w:val="21"/>
                <w:szCs w:val="18"/>
                <w:lang w:eastAsia="zh-CN"/>
              </w:rPr>
              <w:t>篇</w:t>
            </w:r>
            <w:r w:rsidRPr="000C25EB">
              <w:rPr>
                <w:rFonts w:ascii="Times New Roman" w:eastAsia="宋体" w:hAnsi="Times New Roman" w:cs="Times New Roman" w:hint="eastAsia"/>
                <w:sz w:val="21"/>
                <w:szCs w:val="18"/>
                <w:lang w:eastAsia="zh-CN"/>
              </w:rPr>
              <w:t>及</w:t>
            </w:r>
            <w:r w:rsidRPr="000C25EB">
              <w:rPr>
                <w:rFonts w:ascii="Times New Roman" w:eastAsia="宋体" w:hAnsi="Times New Roman" w:cs="Times New Roman"/>
                <w:sz w:val="21"/>
                <w:szCs w:val="18"/>
                <w:lang w:eastAsia="zh-CN"/>
              </w:rPr>
              <w:t>以上学术论文（含</w:t>
            </w:r>
            <w:r w:rsidRPr="000C25EB">
              <w:rPr>
                <w:rFonts w:ascii="Times New Roman" w:eastAsia="宋体" w:hAnsi="Times New Roman" w:cs="Times New Roman"/>
                <w:sz w:val="21"/>
                <w:szCs w:val="18"/>
                <w:lang w:eastAsia="zh-CN"/>
              </w:rPr>
              <w:t>SCI</w:t>
            </w: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 xml:space="preserve">SSCI </w:t>
            </w:r>
            <w:r w:rsidRPr="000C25EB">
              <w:rPr>
                <w:rFonts w:ascii="Times New Roman" w:eastAsia="宋体" w:hAnsi="Times New Roman" w:cs="Times New Roman"/>
                <w:sz w:val="21"/>
                <w:szCs w:val="18"/>
                <w:lang w:eastAsia="zh-CN"/>
              </w:rPr>
              <w:t>收录的论文）</w:t>
            </w:r>
            <w:r w:rsidRPr="000C25EB">
              <w:rPr>
                <w:rFonts w:ascii="Times New Roman" w:eastAsia="宋体" w:hAnsi="Times New Roman" w:cs="Times New Roman" w:hint="eastAsia"/>
                <w:sz w:val="21"/>
                <w:szCs w:val="18"/>
                <w:lang w:eastAsia="zh-CN"/>
              </w:rPr>
              <w:t>；艺术类人才</w:t>
            </w:r>
            <w:proofErr w:type="gramStart"/>
            <w:r w:rsidRPr="000C25EB">
              <w:rPr>
                <w:rFonts w:ascii="Times New Roman" w:eastAsia="宋体" w:hAnsi="Times New Roman" w:cs="Times New Roman" w:hint="eastAsia"/>
                <w:sz w:val="21"/>
                <w:szCs w:val="18"/>
                <w:lang w:eastAsia="zh-CN"/>
              </w:rPr>
              <w:t>要求</w:t>
            </w:r>
            <w:r w:rsidRPr="000C25EB">
              <w:rPr>
                <w:rFonts w:ascii="Times New Roman" w:eastAsia="宋体" w:hAnsi="Times New Roman" w:cs="Times New Roman"/>
                <w:sz w:val="21"/>
                <w:szCs w:val="18"/>
                <w:lang w:eastAsia="zh-CN"/>
              </w:rPr>
              <w:t>近</w:t>
            </w:r>
            <w:proofErr w:type="gramEnd"/>
            <w:r w:rsidRPr="000C25EB">
              <w:rPr>
                <w:rFonts w:ascii="Times New Roman" w:eastAsia="宋体" w:hAnsi="Times New Roman" w:cs="Times New Roman" w:hint="eastAsia"/>
                <w:sz w:val="21"/>
                <w:szCs w:val="18"/>
                <w:lang w:eastAsia="zh-CN"/>
              </w:rPr>
              <w:t>五</w:t>
            </w:r>
            <w:r w:rsidRPr="000C25EB">
              <w:rPr>
                <w:rFonts w:ascii="Times New Roman" w:eastAsia="宋体" w:hAnsi="Times New Roman" w:cs="Times New Roman"/>
                <w:sz w:val="21"/>
                <w:szCs w:val="18"/>
                <w:lang w:eastAsia="zh-CN"/>
              </w:rPr>
              <w:t>年以第一作者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身份在艺术</w:t>
            </w:r>
            <w:proofErr w:type="gramStart"/>
            <w:r w:rsidRPr="000C25EB">
              <w:rPr>
                <w:rFonts w:ascii="Times New Roman" w:eastAsia="宋体" w:hAnsi="Times New Roman" w:cs="Times New Roman"/>
                <w:sz w:val="21"/>
                <w:szCs w:val="18"/>
                <w:lang w:eastAsia="zh-CN"/>
              </w:rPr>
              <w:t>类核心</w:t>
            </w:r>
            <w:proofErr w:type="gramEnd"/>
            <w:r w:rsidRPr="000C25EB">
              <w:rPr>
                <w:rFonts w:ascii="Times New Roman" w:eastAsia="宋体" w:hAnsi="Times New Roman" w:cs="Times New Roman"/>
                <w:sz w:val="21"/>
                <w:szCs w:val="18"/>
                <w:lang w:eastAsia="zh-CN"/>
              </w:rPr>
              <w:t>及以上刊物上至少发表过</w:t>
            </w:r>
            <w:r w:rsidRPr="000C25EB">
              <w:rPr>
                <w:rFonts w:ascii="Times New Roman" w:eastAsia="宋体" w:hAnsi="Times New Roman" w:cs="Times New Roman" w:hint="eastAsia"/>
                <w:sz w:val="21"/>
                <w:szCs w:val="18"/>
                <w:lang w:eastAsia="zh-CN"/>
              </w:rPr>
              <w:t>3</w:t>
            </w:r>
            <w:r w:rsidRPr="000C25EB">
              <w:rPr>
                <w:rFonts w:ascii="Times New Roman" w:eastAsia="宋体" w:hAnsi="Times New Roman" w:cs="Times New Roman"/>
                <w:sz w:val="21"/>
                <w:szCs w:val="18"/>
                <w:lang w:eastAsia="zh-CN"/>
              </w:rPr>
              <w:t>篇学术论文</w:t>
            </w:r>
            <w:r w:rsidRPr="000C25EB">
              <w:rPr>
                <w:rFonts w:ascii="Times New Roman" w:eastAsia="宋体" w:hAnsi="Times New Roman" w:cs="Times New Roman" w:hint="eastAsia"/>
                <w:sz w:val="21"/>
                <w:szCs w:val="18"/>
                <w:lang w:eastAsia="zh-CN"/>
              </w:rPr>
              <w:t>。</w:t>
            </w:r>
          </w:p>
        </w:tc>
      </w:tr>
      <w:tr w:rsidR="009B77C4" w14:paraId="70A2EE2E" w14:textId="77777777" w:rsidTr="0029284F">
        <w:trPr>
          <w:trHeight w:val="1936"/>
          <w:tblHeader/>
          <w:jc w:val="center"/>
        </w:trPr>
        <w:tc>
          <w:tcPr>
            <w:tcW w:w="2204" w:type="dxa"/>
            <w:shd w:val="clear" w:color="auto" w:fill="FFFFFF"/>
          </w:tcPr>
          <w:p w14:paraId="47D33F59" w14:textId="77777777" w:rsidR="00CD33CA" w:rsidRPr="00CD33CA" w:rsidRDefault="00CD33CA" w:rsidP="00CD33CA">
            <w:pPr>
              <w:pStyle w:val="2"/>
              <w:ind w:left="0"/>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C</w:t>
            </w:r>
            <w:r w:rsidRPr="00CD33CA">
              <w:rPr>
                <w:rFonts w:ascii="Times New Roman" w:eastAsia="宋体" w:hAnsi="Times New Roman" w:cs="Times New Roman"/>
                <w:sz w:val="21"/>
                <w:szCs w:val="18"/>
                <w:lang w:eastAsia="zh-CN"/>
              </w:rPr>
              <w:t>类：优秀博士</w:t>
            </w:r>
          </w:p>
          <w:p w14:paraId="0E321665" w14:textId="77777777" w:rsidR="009B77C4" w:rsidRPr="006A0DAE" w:rsidRDefault="00CD33CA" w:rsidP="00CD33CA">
            <w:pPr>
              <w:pStyle w:val="2"/>
              <w:ind w:leftChars="-14" w:left="-31" w:rightChars="-3" w:right="-7" w:firstLineChars="100" w:firstLine="194"/>
              <w:rPr>
                <w:rFonts w:ascii="Times New Roman" w:eastAsia="宋体" w:hAnsi="Times New Roman" w:cs="Times New Roman"/>
                <w:b w:val="0"/>
                <w:bCs w:val="0"/>
                <w:sz w:val="18"/>
                <w:szCs w:val="18"/>
                <w:lang w:eastAsia="zh-CN"/>
              </w:rPr>
            </w:pPr>
            <w:r w:rsidRPr="00CD33CA">
              <w:rPr>
                <w:rFonts w:ascii="Times New Roman" w:eastAsia="宋体" w:hAnsi="Times New Roman" w:cs="Times New Roman" w:hint="eastAsia"/>
                <w:b w:val="0"/>
                <w:spacing w:val="-6"/>
                <w:sz w:val="20"/>
                <w:szCs w:val="18"/>
                <w:lang w:eastAsia="zh-CN"/>
              </w:rPr>
              <w:t>在相关学科和专业学术领域具有明确的研究方向，能聚焦本学科前沿问题和核心研究领域，有一定的科研发展潜力，能胜任我院相关专业核心课程讲授。</w:t>
            </w:r>
          </w:p>
        </w:tc>
        <w:tc>
          <w:tcPr>
            <w:tcW w:w="2410" w:type="dxa"/>
            <w:shd w:val="clear" w:color="auto" w:fill="FFFFFF"/>
            <w:vAlign w:val="center"/>
          </w:tcPr>
          <w:p w14:paraId="3291EB19" w14:textId="77777777" w:rsidR="00CD33CA" w:rsidRPr="00CD33CA" w:rsidRDefault="00CD33CA" w:rsidP="00830FC6">
            <w:pPr>
              <w:tabs>
                <w:tab w:val="left" w:pos="1169"/>
              </w:tabs>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1. </w:t>
            </w:r>
            <w:r w:rsidRPr="00CD33CA">
              <w:rPr>
                <w:rFonts w:ascii="Times New Roman" w:eastAsia="宋体" w:hAnsi="Times New Roman" w:cs="Times New Roman"/>
                <w:sz w:val="21"/>
                <w:szCs w:val="18"/>
                <w:lang w:eastAsia="zh-CN"/>
              </w:rPr>
              <w:t>政治素质高，</w:t>
            </w:r>
            <w:r w:rsidRPr="00CD33CA">
              <w:rPr>
                <w:rFonts w:ascii="Times New Roman" w:eastAsia="宋体" w:hAnsi="Times New Roman" w:cs="Times New Roman" w:hint="eastAsia"/>
                <w:sz w:val="21"/>
                <w:szCs w:val="18"/>
                <w:lang w:eastAsia="zh-CN"/>
              </w:rPr>
              <w:t>遵纪</w:t>
            </w:r>
            <w:r w:rsidRPr="00CD33CA">
              <w:rPr>
                <w:rFonts w:ascii="Times New Roman" w:eastAsia="宋体" w:hAnsi="Times New Roman" w:cs="Times New Roman"/>
                <w:sz w:val="21"/>
                <w:szCs w:val="18"/>
                <w:lang w:eastAsia="zh-CN"/>
              </w:rPr>
              <w:t>守法，爱岗敬业；</w:t>
            </w:r>
          </w:p>
          <w:p w14:paraId="22F4DFB9" w14:textId="77777777" w:rsidR="00CD33CA" w:rsidRPr="00CD33CA" w:rsidRDefault="00CD33CA" w:rsidP="00830FC6">
            <w:pPr>
              <w:tabs>
                <w:tab w:val="left" w:pos="1169"/>
              </w:tabs>
              <w:ind w:rightChars="-49" w:right="-108"/>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2. </w:t>
            </w:r>
            <w:r w:rsidRPr="00CD33CA">
              <w:rPr>
                <w:rFonts w:ascii="Times New Roman" w:eastAsia="宋体" w:hAnsi="Times New Roman" w:cs="Times New Roman"/>
                <w:sz w:val="21"/>
                <w:szCs w:val="18"/>
                <w:lang w:eastAsia="zh-CN"/>
              </w:rPr>
              <w:t>具有博士学位；</w:t>
            </w:r>
          </w:p>
          <w:p w14:paraId="2737742E" w14:textId="6364EB5D" w:rsidR="009B77C4" w:rsidRPr="006A0DAE" w:rsidRDefault="00CD33CA" w:rsidP="00FE7F5C">
            <w:pPr>
              <w:tabs>
                <w:tab w:val="left" w:pos="1169"/>
              </w:tabs>
              <w:spacing w:before="65"/>
              <w:jc w:val="both"/>
              <w:rPr>
                <w:rFonts w:ascii="Times New Roman" w:eastAsia="宋体" w:hAnsi="Times New Roman" w:cs="Times New Roman"/>
                <w:sz w:val="18"/>
                <w:szCs w:val="18"/>
                <w:lang w:eastAsia="zh-CN"/>
              </w:rPr>
            </w:pPr>
            <w:r w:rsidRPr="00CD33CA">
              <w:rPr>
                <w:rFonts w:ascii="Times New Roman" w:eastAsia="宋体" w:hAnsi="Times New Roman" w:cs="Times New Roman"/>
                <w:spacing w:val="-10"/>
                <w:sz w:val="21"/>
                <w:szCs w:val="18"/>
                <w:lang w:eastAsia="zh-CN"/>
              </w:rPr>
              <w:t xml:space="preserve">3. </w:t>
            </w:r>
            <w:r w:rsidRPr="00CD33CA">
              <w:rPr>
                <w:rFonts w:ascii="Times New Roman" w:eastAsia="宋体" w:hAnsi="Times New Roman" w:cs="Times New Roman"/>
                <w:spacing w:val="-10"/>
                <w:sz w:val="21"/>
                <w:szCs w:val="18"/>
                <w:lang w:eastAsia="zh-CN"/>
              </w:rPr>
              <w:t>年龄一般不超过</w:t>
            </w:r>
            <w:r w:rsidRPr="00CD33CA">
              <w:rPr>
                <w:rFonts w:ascii="Times New Roman" w:eastAsia="宋体" w:hAnsi="Times New Roman" w:cs="Times New Roman"/>
                <w:sz w:val="21"/>
                <w:szCs w:val="18"/>
                <w:lang w:eastAsia="zh-CN"/>
              </w:rPr>
              <w:t>4</w:t>
            </w:r>
            <w:r w:rsidR="00FE7F5C">
              <w:rPr>
                <w:rFonts w:ascii="Times New Roman" w:eastAsia="宋体" w:hAnsi="Times New Roman" w:cs="Times New Roman" w:hint="eastAsia"/>
                <w:sz w:val="21"/>
                <w:szCs w:val="18"/>
                <w:lang w:eastAsia="zh-CN"/>
              </w:rPr>
              <w:t>7</w:t>
            </w:r>
            <w:r w:rsidRPr="00CD33CA">
              <w:rPr>
                <w:rFonts w:ascii="Times New Roman" w:eastAsia="宋体" w:hAnsi="Times New Roman" w:cs="Times New Roman"/>
                <w:spacing w:val="-10"/>
                <w:sz w:val="21"/>
                <w:szCs w:val="18"/>
                <w:lang w:eastAsia="zh-CN"/>
              </w:rPr>
              <w:t>周岁，身体健康。</w:t>
            </w:r>
          </w:p>
        </w:tc>
        <w:tc>
          <w:tcPr>
            <w:tcW w:w="6520" w:type="dxa"/>
            <w:shd w:val="clear" w:color="auto" w:fill="FFFFFF"/>
            <w:vAlign w:val="center"/>
          </w:tcPr>
          <w:p w14:paraId="1570D67D" w14:textId="77777777" w:rsidR="00CD33CA" w:rsidRPr="000C25EB" w:rsidRDefault="00CD33CA" w:rsidP="00B41CFB">
            <w:pPr>
              <w:tabs>
                <w:tab w:val="left" w:pos="1169"/>
              </w:tabs>
              <w:ind w:firstLineChars="99" w:firstLine="208"/>
              <w:jc w:val="both"/>
              <w:rPr>
                <w:rFonts w:ascii="Times New Roman" w:eastAsia="宋体" w:hAnsi="Times New Roman" w:cs="Times New Roman"/>
                <w:sz w:val="21"/>
                <w:szCs w:val="18"/>
                <w:lang w:eastAsia="zh-CN"/>
              </w:rPr>
            </w:pPr>
            <w:r w:rsidRPr="000C25EB">
              <w:rPr>
                <w:rFonts w:ascii="Times New Roman" w:eastAsia="宋体" w:hAnsi="Times New Roman" w:cs="Times New Roman"/>
                <w:sz w:val="21"/>
                <w:szCs w:val="18"/>
                <w:lang w:eastAsia="zh-CN"/>
              </w:rPr>
              <w:t xml:space="preserve">1. </w:t>
            </w:r>
            <w:r w:rsidRPr="000C25EB">
              <w:rPr>
                <w:rFonts w:ascii="Times New Roman" w:eastAsia="宋体" w:hAnsi="Times New Roman" w:cs="Times New Roman" w:hint="eastAsia"/>
                <w:sz w:val="21"/>
                <w:szCs w:val="18"/>
                <w:lang w:eastAsia="zh-CN"/>
              </w:rPr>
              <w:t>人文社科类和理工类人才</w:t>
            </w:r>
            <w:proofErr w:type="gramStart"/>
            <w:r w:rsidRPr="000C25EB">
              <w:rPr>
                <w:rFonts w:ascii="Times New Roman" w:eastAsia="宋体" w:hAnsi="Times New Roman" w:cs="Times New Roman" w:hint="eastAsia"/>
                <w:sz w:val="21"/>
                <w:szCs w:val="18"/>
                <w:lang w:eastAsia="zh-CN"/>
              </w:rPr>
              <w:t>要求</w:t>
            </w:r>
            <w:r w:rsidRPr="000C25EB">
              <w:rPr>
                <w:rFonts w:ascii="Times New Roman" w:eastAsia="宋体" w:hAnsi="Times New Roman" w:cs="Times New Roman"/>
                <w:sz w:val="21"/>
                <w:szCs w:val="18"/>
                <w:lang w:eastAsia="zh-CN"/>
              </w:rPr>
              <w:t>近</w:t>
            </w:r>
            <w:proofErr w:type="gramEnd"/>
            <w:r w:rsidRPr="000C25EB">
              <w:rPr>
                <w:rFonts w:ascii="Times New Roman" w:eastAsia="宋体" w:hAnsi="Times New Roman" w:cs="Times New Roman" w:hint="eastAsia"/>
                <w:sz w:val="21"/>
                <w:szCs w:val="18"/>
                <w:lang w:eastAsia="zh-CN"/>
              </w:rPr>
              <w:t>三</w:t>
            </w:r>
            <w:r w:rsidRPr="000C25EB">
              <w:rPr>
                <w:rFonts w:ascii="Times New Roman" w:eastAsia="宋体" w:hAnsi="Times New Roman" w:cs="Times New Roman"/>
                <w:sz w:val="21"/>
                <w:szCs w:val="18"/>
                <w:lang w:eastAsia="zh-CN"/>
              </w:rPr>
              <w:t>年以第一作者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身份在核心及以上刊物上至少发表过学术论文</w:t>
            </w: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hint="eastAsia"/>
                <w:sz w:val="21"/>
                <w:szCs w:val="18"/>
                <w:lang w:eastAsia="zh-CN"/>
              </w:rPr>
              <w:t>篇，其中</w:t>
            </w:r>
            <w:r w:rsidRPr="000C25EB">
              <w:rPr>
                <w:rFonts w:ascii="Times New Roman" w:eastAsia="宋体" w:hAnsi="Times New Roman" w:cs="Times New Roman"/>
                <w:sz w:val="21"/>
                <w:szCs w:val="18"/>
                <w:lang w:eastAsia="zh-CN"/>
              </w:rPr>
              <w:t>一级学术刊物上发表过</w:t>
            </w:r>
            <w:r w:rsidRPr="000C25EB">
              <w:rPr>
                <w:rFonts w:ascii="Times New Roman" w:eastAsia="宋体" w:hAnsi="Times New Roman" w:cs="Times New Roman"/>
                <w:sz w:val="21"/>
                <w:szCs w:val="18"/>
                <w:lang w:eastAsia="zh-CN"/>
              </w:rPr>
              <w:t>1</w:t>
            </w:r>
            <w:r w:rsidRPr="000C25EB">
              <w:rPr>
                <w:rFonts w:ascii="Times New Roman" w:eastAsia="宋体" w:hAnsi="Times New Roman" w:cs="Times New Roman"/>
                <w:sz w:val="21"/>
                <w:szCs w:val="18"/>
                <w:lang w:eastAsia="zh-CN"/>
              </w:rPr>
              <w:t>篇</w:t>
            </w:r>
            <w:r w:rsidRPr="000C25EB">
              <w:rPr>
                <w:rFonts w:ascii="Times New Roman" w:eastAsia="宋体" w:hAnsi="Times New Roman" w:cs="Times New Roman" w:hint="eastAsia"/>
                <w:sz w:val="21"/>
                <w:szCs w:val="18"/>
                <w:lang w:eastAsia="zh-CN"/>
              </w:rPr>
              <w:t>及</w:t>
            </w:r>
            <w:r w:rsidRPr="000C25EB">
              <w:rPr>
                <w:rFonts w:ascii="Times New Roman" w:eastAsia="宋体" w:hAnsi="Times New Roman" w:cs="Times New Roman"/>
                <w:sz w:val="21"/>
                <w:szCs w:val="18"/>
                <w:lang w:eastAsia="zh-CN"/>
              </w:rPr>
              <w:t>以上学术论文（含</w:t>
            </w:r>
            <w:r w:rsidRPr="000C25EB">
              <w:rPr>
                <w:rFonts w:ascii="Times New Roman" w:eastAsia="宋体" w:hAnsi="Times New Roman" w:cs="Times New Roman"/>
                <w:sz w:val="21"/>
                <w:szCs w:val="18"/>
                <w:lang w:eastAsia="zh-CN"/>
              </w:rPr>
              <w:t>SCI</w:t>
            </w:r>
            <w:r w:rsidRPr="000C25EB">
              <w:rPr>
                <w:rFonts w:ascii="Times New Roman" w:eastAsia="宋体" w:hAnsi="Times New Roman" w:cs="Times New Roman"/>
                <w:sz w:val="21"/>
                <w:szCs w:val="18"/>
                <w:lang w:eastAsia="zh-CN"/>
              </w:rPr>
              <w:t>、</w:t>
            </w:r>
            <w:r w:rsidRPr="000C25EB">
              <w:rPr>
                <w:rFonts w:ascii="Times New Roman" w:eastAsia="宋体" w:hAnsi="Times New Roman" w:cs="Times New Roman"/>
                <w:sz w:val="21"/>
                <w:szCs w:val="18"/>
                <w:lang w:eastAsia="zh-CN"/>
              </w:rPr>
              <w:t xml:space="preserve">SSCI </w:t>
            </w:r>
            <w:r w:rsidRPr="000C25EB">
              <w:rPr>
                <w:rFonts w:ascii="Times New Roman" w:eastAsia="宋体" w:hAnsi="Times New Roman" w:cs="Times New Roman"/>
                <w:sz w:val="21"/>
                <w:szCs w:val="18"/>
                <w:lang w:eastAsia="zh-CN"/>
              </w:rPr>
              <w:t>收录的论文）</w:t>
            </w:r>
            <w:r w:rsidRPr="000C25EB">
              <w:rPr>
                <w:rFonts w:ascii="Times New Roman" w:eastAsia="宋体" w:hAnsi="Times New Roman" w:cs="Times New Roman" w:hint="eastAsia"/>
                <w:sz w:val="21"/>
                <w:szCs w:val="18"/>
                <w:lang w:eastAsia="zh-CN"/>
              </w:rPr>
              <w:t>；</w:t>
            </w:r>
          </w:p>
          <w:p w14:paraId="24E141B8" w14:textId="77777777" w:rsidR="009B77C4" w:rsidRPr="000C25EB" w:rsidRDefault="00CD33CA" w:rsidP="00CD33CA">
            <w:pPr>
              <w:tabs>
                <w:tab w:val="left" w:pos="1169"/>
              </w:tabs>
              <w:ind w:firstLineChars="83" w:firstLine="174"/>
              <w:jc w:val="both"/>
              <w:rPr>
                <w:rFonts w:ascii="Times New Roman" w:eastAsia="宋体" w:hAnsi="Times New Roman" w:cs="Times New Roman"/>
                <w:sz w:val="18"/>
                <w:szCs w:val="18"/>
                <w:lang w:eastAsia="zh-CN"/>
              </w:rPr>
            </w:pPr>
            <w:r w:rsidRPr="000C25EB">
              <w:rPr>
                <w:rFonts w:ascii="Times New Roman" w:eastAsia="宋体" w:hAnsi="Times New Roman" w:cs="Times New Roman" w:hint="eastAsia"/>
                <w:sz w:val="21"/>
                <w:szCs w:val="18"/>
                <w:lang w:eastAsia="zh-CN"/>
              </w:rPr>
              <w:t xml:space="preserve">2. </w:t>
            </w:r>
            <w:r w:rsidRPr="000C25EB">
              <w:rPr>
                <w:rFonts w:ascii="Times New Roman" w:eastAsia="宋体" w:hAnsi="Times New Roman" w:cs="Times New Roman"/>
                <w:sz w:val="21"/>
                <w:szCs w:val="18"/>
                <w:lang w:eastAsia="zh-CN"/>
              </w:rPr>
              <w:t>其他类人才</w:t>
            </w:r>
            <w:proofErr w:type="gramStart"/>
            <w:r w:rsidRPr="000C25EB">
              <w:rPr>
                <w:rFonts w:ascii="Times New Roman" w:eastAsia="宋体" w:hAnsi="Times New Roman" w:cs="Times New Roman"/>
                <w:sz w:val="21"/>
                <w:szCs w:val="18"/>
                <w:lang w:eastAsia="zh-CN"/>
              </w:rPr>
              <w:t>要求近</w:t>
            </w:r>
            <w:proofErr w:type="gramEnd"/>
            <w:r w:rsidRPr="000C25EB">
              <w:rPr>
                <w:rFonts w:ascii="Times New Roman" w:eastAsia="宋体" w:hAnsi="Times New Roman" w:cs="Times New Roman"/>
                <w:sz w:val="21"/>
                <w:szCs w:val="18"/>
                <w:lang w:eastAsia="zh-CN"/>
              </w:rPr>
              <w:t>三年以第一作者</w:t>
            </w:r>
            <w:r w:rsidRPr="000C25EB">
              <w:rPr>
                <w:rFonts w:ascii="Times New Roman" w:eastAsia="宋体" w:hAnsi="Times New Roman" w:cs="Times New Roman" w:hint="eastAsia"/>
                <w:sz w:val="21"/>
                <w:szCs w:val="18"/>
                <w:lang w:eastAsia="zh-CN"/>
              </w:rPr>
              <w:t>（含第一通讯作者）</w:t>
            </w:r>
            <w:r w:rsidRPr="000C25EB">
              <w:rPr>
                <w:rFonts w:ascii="Times New Roman" w:eastAsia="宋体" w:hAnsi="Times New Roman" w:cs="Times New Roman"/>
                <w:sz w:val="21"/>
                <w:szCs w:val="18"/>
                <w:lang w:eastAsia="zh-CN"/>
              </w:rPr>
              <w:t>身份在</w:t>
            </w:r>
            <w:r w:rsidRPr="000C25EB">
              <w:rPr>
                <w:rFonts w:ascii="Times New Roman" w:eastAsia="宋体" w:hAnsi="Times New Roman" w:cs="Times New Roman" w:hint="eastAsia"/>
                <w:sz w:val="21"/>
                <w:szCs w:val="18"/>
                <w:lang w:eastAsia="zh-CN"/>
              </w:rPr>
              <w:t>核心</w:t>
            </w:r>
            <w:r w:rsidRPr="000C25EB">
              <w:rPr>
                <w:rFonts w:ascii="Times New Roman" w:eastAsia="宋体" w:hAnsi="Times New Roman" w:cs="Times New Roman"/>
                <w:sz w:val="21"/>
                <w:szCs w:val="18"/>
                <w:lang w:eastAsia="zh-CN"/>
              </w:rPr>
              <w:t>学术刊物上发表过</w:t>
            </w:r>
            <w:r w:rsidRPr="000C25EB">
              <w:rPr>
                <w:rFonts w:ascii="Times New Roman" w:eastAsia="宋体" w:hAnsi="Times New Roman" w:cs="Times New Roman"/>
                <w:sz w:val="21"/>
                <w:szCs w:val="18"/>
                <w:lang w:eastAsia="zh-CN"/>
              </w:rPr>
              <w:t>2</w:t>
            </w:r>
            <w:r w:rsidRPr="000C25EB">
              <w:rPr>
                <w:rFonts w:ascii="Times New Roman" w:eastAsia="宋体" w:hAnsi="Times New Roman" w:cs="Times New Roman"/>
                <w:sz w:val="21"/>
                <w:szCs w:val="18"/>
                <w:lang w:eastAsia="zh-CN"/>
              </w:rPr>
              <w:t>篇</w:t>
            </w:r>
            <w:r w:rsidRPr="000C25EB">
              <w:rPr>
                <w:rFonts w:ascii="Times New Roman" w:eastAsia="宋体" w:hAnsi="Times New Roman" w:cs="Times New Roman" w:hint="eastAsia"/>
                <w:sz w:val="21"/>
                <w:szCs w:val="18"/>
                <w:lang w:eastAsia="zh-CN"/>
              </w:rPr>
              <w:t>及</w:t>
            </w:r>
            <w:r w:rsidRPr="000C25EB">
              <w:rPr>
                <w:rFonts w:ascii="Times New Roman" w:eastAsia="宋体" w:hAnsi="Times New Roman" w:cs="Times New Roman"/>
                <w:sz w:val="21"/>
                <w:szCs w:val="18"/>
                <w:lang w:eastAsia="zh-CN"/>
              </w:rPr>
              <w:t>以上学术论文。</w:t>
            </w:r>
          </w:p>
        </w:tc>
      </w:tr>
      <w:tr w:rsidR="009B77C4" w14:paraId="033481A7" w14:textId="77777777" w:rsidTr="0029284F">
        <w:trPr>
          <w:trHeight w:val="1741"/>
          <w:tblHeader/>
          <w:jc w:val="center"/>
        </w:trPr>
        <w:tc>
          <w:tcPr>
            <w:tcW w:w="2204" w:type="dxa"/>
            <w:shd w:val="clear" w:color="auto" w:fill="FFFFFF"/>
          </w:tcPr>
          <w:p w14:paraId="35985FB6" w14:textId="77777777" w:rsidR="009B77C4" w:rsidRPr="006A0DAE" w:rsidRDefault="009B77C4" w:rsidP="006A0DAE">
            <w:pPr>
              <w:pStyle w:val="2"/>
              <w:ind w:left="0"/>
              <w:rPr>
                <w:rFonts w:ascii="Times New Roman" w:eastAsia="宋体" w:hAnsi="Times New Roman" w:cs="Times New Roman"/>
                <w:sz w:val="18"/>
                <w:szCs w:val="18"/>
                <w:lang w:eastAsia="zh-CN"/>
              </w:rPr>
            </w:pPr>
          </w:p>
          <w:p w14:paraId="319C8C7B" w14:textId="77777777" w:rsidR="009B77C4" w:rsidRPr="006A0DAE" w:rsidRDefault="009B77C4" w:rsidP="006A0DAE">
            <w:pPr>
              <w:pStyle w:val="2"/>
              <w:ind w:left="0"/>
              <w:rPr>
                <w:rFonts w:ascii="Times New Roman" w:eastAsia="宋体" w:hAnsi="Times New Roman" w:cs="Times New Roman"/>
                <w:sz w:val="18"/>
                <w:szCs w:val="18"/>
                <w:lang w:eastAsia="zh-CN"/>
              </w:rPr>
            </w:pPr>
          </w:p>
          <w:p w14:paraId="5DC60979" w14:textId="77777777" w:rsidR="009B77C4" w:rsidRPr="006A0DAE" w:rsidRDefault="009B77C4" w:rsidP="006A0DAE">
            <w:pPr>
              <w:pStyle w:val="2"/>
              <w:ind w:left="0"/>
              <w:rPr>
                <w:rFonts w:ascii="Times New Roman" w:eastAsia="宋体" w:hAnsi="Times New Roman" w:cs="Times New Roman"/>
                <w:sz w:val="18"/>
                <w:szCs w:val="18"/>
                <w:lang w:eastAsia="zh-CN"/>
              </w:rPr>
            </w:pPr>
          </w:p>
          <w:p w14:paraId="1166490B" w14:textId="77777777" w:rsidR="009B77C4" w:rsidRPr="006A0DAE" w:rsidRDefault="009B77C4" w:rsidP="006A0DAE">
            <w:pPr>
              <w:pStyle w:val="2"/>
              <w:ind w:left="0"/>
              <w:rPr>
                <w:rFonts w:ascii="Times New Roman" w:eastAsia="宋体" w:hAnsi="Times New Roman" w:cs="Times New Roman"/>
                <w:sz w:val="18"/>
                <w:szCs w:val="18"/>
                <w:lang w:eastAsia="zh-CN"/>
              </w:rPr>
            </w:pPr>
            <w:r w:rsidRPr="006A0DAE">
              <w:rPr>
                <w:rFonts w:ascii="Times New Roman" w:eastAsia="宋体" w:hAnsi="Times New Roman" w:cs="Times New Roman"/>
                <w:sz w:val="21"/>
                <w:szCs w:val="21"/>
                <w:lang w:eastAsia="zh-CN"/>
              </w:rPr>
              <w:t>D</w:t>
            </w:r>
            <w:r w:rsidRPr="006A0DAE">
              <w:rPr>
                <w:rFonts w:ascii="Times New Roman" w:eastAsia="宋体" w:hAnsi="Times New Roman" w:cs="宋体" w:hint="eastAsia"/>
                <w:sz w:val="21"/>
                <w:szCs w:val="21"/>
                <w:lang w:eastAsia="zh-CN"/>
              </w:rPr>
              <w:t>类：普通博士</w:t>
            </w:r>
          </w:p>
        </w:tc>
        <w:tc>
          <w:tcPr>
            <w:tcW w:w="2410" w:type="dxa"/>
            <w:shd w:val="clear" w:color="auto" w:fill="FFFFFF"/>
            <w:vAlign w:val="center"/>
          </w:tcPr>
          <w:p w14:paraId="1C0CD58F" w14:textId="77777777" w:rsidR="00CD33CA" w:rsidRPr="00CD33CA" w:rsidRDefault="00CD33CA" w:rsidP="00830FC6">
            <w:pPr>
              <w:tabs>
                <w:tab w:val="left" w:pos="1169"/>
              </w:tabs>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1. </w:t>
            </w:r>
            <w:r w:rsidRPr="00CD33CA">
              <w:rPr>
                <w:rFonts w:ascii="Times New Roman" w:eastAsia="宋体" w:hAnsi="Times New Roman" w:cs="Times New Roman"/>
                <w:sz w:val="21"/>
                <w:szCs w:val="18"/>
                <w:lang w:eastAsia="zh-CN"/>
              </w:rPr>
              <w:t>政治素质高，</w:t>
            </w:r>
            <w:r w:rsidRPr="00CD33CA">
              <w:rPr>
                <w:rFonts w:ascii="Times New Roman" w:eastAsia="宋体" w:hAnsi="Times New Roman" w:cs="Times New Roman" w:hint="eastAsia"/>
                <w:sz w:val="21"/>
                <w:szCs w:val="18"/>
                <w:lang w:eastAsia="zh-CN"/>
              </w:rPr>
              <w:t>遵纪</w:t>
            </w:r>
            <w:r w:rsidRPr="00CD33CA">
              <w:rPr>
                <w:rFonts w:ascii="Times New Roman" w:eastAsia="宋体" w:hAnsi="Times New Roman" w:cs="Times New Roman"/>
                <w:sz w:val="21"/>
                <w:szCs w:val="18"/>
                <w:lang w:eastAsia="zh-CN"/>
              </w:rPr>
              <w:t>守法，爱岗敬业；</w:t>
            </w:r>
          </w:p>
          <w:p w14:paraId="33698905" w14:textId="77777777" w:rsidR="00CD33CA" w:rsidRPr="00CD33CA" w:rsidRDefault="00CD33CA" w:rsidP="00830FC6">
            <w:pPr>
              <w:tabs>
                <w:tab w:val="left" w:pos="1169"/>
              </w:tabs>
              <w:jc w:val="both"/>
              <w:rPr>
                <w:rFonts w:ascii="Times New Roman" w:eastAsia="宋体" w:hAnsi="Times New Roman" w:cs="Times New Roman"/>
                <w:sz w:val="21"/>
                <w:szCs w:val="18"/>
                <w:lang w:eastAsia="zh-CN"/>
              </w:rPr>
            </w:pPr>
            <w:r w:rsidRPr="00CD33CA">
              <w:rPr>
                <w:rFonts w:ascii="Times New Roman" w:eastAsia="宋体" w:hAnsi="Times New Roman" w:cs="Times New Roman"/>
                <w:sz w:val="21"/>
                <w:szCs w:val="18"/>
                <w:lang w:eastAsia="zh-CN"/>
              </w:rPr>
              <w:t xml:space="preserve">2. </w:t>
            </w:r>
            <w:r w:rsidRPr="00CD33CA">
              <w:rPr>
                <w:rFonts w:ascii="Times New Roman" w:eastAsia="宋体" w:hAnsi="Times New Roman" w:cs="Times New Roman"/>
                <w:sz w:val="21"/>
                <w:szCs w:val="18"/>
                <w:lang w:eastAsia="zh-CN"/>
              </w:rPr>
              <w:t>具有博士学位；</w:t>
            </w:r>
          </w:p>
          <w:p w14:paraId="72BA55E3" w14:textId="1B27BFC8" w:rsidR="009B77C4" w:rsidRPr="006A0DAE" w:rsidRDefault="00CD33CA" w:rsidP="00FE7F5C">
            <w:pPr>
              <w:tabs>
                <w:tab w:val="left" w:pos="1169"/>
              </w:tabs>
              <w:jc w:val="both"/>
              <w:rPr>
                <w:rFonts w:ascii="Times New Roman" w:eastAsia="宋体" w:hAnsi="Times New Roman" w:cs="Times New Roman"/>
                <w:sz w:val="18"/>
                <w:szCs w:val="18"/>
                <w:lang w:eastAsia="zh-CN"/>
              </w:rPr>
            </w:pPr>
            <w:r w:rsidRPr="00CD33CA">
              <w:rPr>
                <w:rFonts w:ascii="Times New Roman" w:eastAsia="宋体" w:hAnsi="Times New Roman" w:cs="Times New Roman"/>
                <w:sz w:val="21"/>
                <w:szCs w:val="18"/>
                <w:lang w:eastAsia="zh-CN"/>
              </w:rPr>
              <w:t xml:space="preserve">3. </w:t>
            </w:r>
            <w:r w:rsidRPr="00CD33CA">
              <w:rPr>
                <w:rFonts w:ascii="Times New Roman" w:eastAsia="宋体" w:hAnsi="Times New Roman" w:cs="Times New Roman"/>
                <w:sz w:val="21"/>
                <w:szCs w:val="18"/>
                <w:lang w:eastAsia="zh-CN"/>
              </w:rPr>
              <w:t>年龄一般不超过</w:t>
            </w:r>
            <w:r w:rsidR="00FE7F5C">
              <w:rPr>
                <w:rFonts w:ascii="Times New Roman" w:eastAsia="宋体" w:hAnsi="Times New Roman" w:cs="Times New Roman" w:hint="eastAsia"/>
                <w:sz w:val="21"/>
                <w:szCs w:val="18"/>
                <w:lang w:eastAsia="zh-CN"/>
              </w:rPr>
              <w:t>40</w:t>
            </w:r>
            <w:r w:rsidRPr="00CD33CA">
              <w:rPr>
                <w:rFonts w:ascii="Times New Roman" w:eastAsia="宋体" w:hAnsi="Times New Roman" w:cs="Times New Roman"/>
                <w:sz w:val="21"/>
                <w:szCs w:val="18"/>
                <w:lang w:eastAsia="zh-CN"/>
              </w:rPr>
              <w:t>周岁，身体健康。</w:t>
            </w:r>
          </w:p>
        </w:tc>
        <w:tc>
          <w:tcPr>
            <w:tcW w:w="6520" w:type="dxa"/>
            <w:shd w:val="clear" w:color="auto" w:fill="FFFFFF"/>
            <w:vAlign w:val="center"/>
          </w:tcPr>
          <w:p w14:paraId="717DD3D5" w14:textId="77777777" w:rsidR="009B77C4" w:rsidRPr="00FE7F5C" w:rsidRDefault="009B77C4" w:rsidP="00CD33CA">
            <w:pPr>
              <w:tabs>
                <w:tab w:val="left" w:pos="1134"/>
              </w:tabs>
              <w:spacing w:line="276" w:lineRule="auto"/>
              <w:ind w:leftChars="-17" w:left="-37" w:firstLineChars="60" w:firstLine="108"/>
              <w:jc w:val="both"/>
              <w:rPr>
                <w:rFonts w:ascii="Times New Roman" w:eastAsia="宋体" w:hAnsi="Times New Roman" w:cs="Times New Roman"/>
                <w:sz w:val="18"/>
                <w:szCs w:val="18"/>
                <w:lang w:eastAsia="zh-CN"/>
              </w:rPr>
            </w:pPr>
          </w:p>
        </w:tc>
      </w:tr>
    </w:tbl>
    <w:p w14:paraId="105E8D1B" w14:textId="77777777" w:rsidR="009B77C4" w:rsidRPr="00AA657B" w:rsidRDefault="009B77C4">
      <w:pPr>
        <w:pStyle w:val="a9"/>
        <w:spacing w:line="276" w:lineRule="auto"/>
        <w:rPr>
          <w:rFonts w:ascii="Times New Roman" w:eastAsia="宋体" w:hAnsi="Times New Roman" w:cs="Times New Roman"/>
          <w:sz w:val="21"/>
          <w:szCs w:val="21"/>
        </w:rPr>
      </w:pPr>
    </w:p>
    <w:sectPr w:rsidR="009B77C4" w:rsidRPr="00AA657B" w:rsidSect="0029284F">
      <w:pgSz w:w="11910" w:h="16840"/>
      <w:pgMar w:top="1457" w:right="1281" w:bottom="2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A36CA" w14:textId="77777777" w:rsidR="00F03B8E" w:rsidRDefault="00F03B8E" w:rsidP="00871309">
      <w:pPr>
        <w:rPr>
          <w:rFonts w:cs="Times New Roman"/>
        </w:rPr>
      </w:pPr>
      <w:r>
        <w:rPr>
          <w:rFonts w:cs="Times New Roman"/>
        </w:rPr>
        <w:separator/>
      </w:r>
    </w:p>
  </w:endnote>
  <w:endnote w:type="continuationSeparator" w:id="0">
    <w:p w14:paraId="4CE7E208" w14:textId="77777777" w:rsidR="00F03B8E" w:rsidRDefault="00F03B8E" w:rsidP="008713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BEB6E" w14:textId="77777777" w:rsidR="00F03B8E" w:rsidRDefault="00F03B8E" w:rsidP="00871309">
      <w:pPr>
        <w:rPr>
          <w:rFonts w:cs="Times New Roman"/>
        </w:rPr>
      </w:pPr>
      <w:r>
        <w:rPr>
          <w:rFonts w:cs="Times New Roman"/>
        </w:rPr>
        <w:separator/>
      </w:r>
    </w:p>
  </w:footnote>
  <w:footnote w:type="continuationSeparator" w:id="0">
    <w:p w14:paraId="4C998493" w14:textId="77777777" w:rsidR="00F03B8E" w:rsidRDefault="00F03B8E" w:rsidP="0087130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E6620"/>
    <w:multiLevelType w:val="singleLevel"/>
    <w:tmpl w:val="CB2E6620"/>
    <w:lvl w:ilvl="0">
      <w:start w:val="1"/>
      <w:numFmt w:val="bullet"/>
      <w:lvlText w:val=""/>
      <w:lvlJc w:val="left"/>
      <w:pPr>
        <w:ind w:left="420" w:hanging="420"/>
      </w:pPr>
      <w:rPr>
        <w:rFonts w:ascii="Wingdings" w:hAnsi="Wingdings" w:cs="Wingdings" w:hint="default"/>
      </w:rPr>
    </w:lvl>
  </w:abstractNum>
  <w:abstractNum w:abstractNumId="1">
    <w:nsid w:val="01C80771"/>
    <w:multiLevelType w:val="singleLevel"/>
    <w:tmpl w:val="01C80771"/>
    <w:lvl w:ilvl="0">
      <w:start w:val="2"/>
      <w:numFmt w:val="chineseCounting"/>
      <w:suff w:val="nothing"/>
      <w:lvlText w:val="%1、"/>
      <w:lvlJc w:val="left"/>
      <w:rPr>
        <w:rFonts w:hint="eastAsia"/>
      </w:rPr>
    </w:lvl>
  </w:abstractNum>
  <w:abstractNum w:abstractNumId="2">
    <w:nsid w:val="05BA70A0"/>
    <w:multiLevelType w:val="hybridMultilevel"/>
    <w:tmpl w:val="FDFE9A84"/>
    <w:lvl w:ilvl="0" w:tplc="B4F0D8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A6951F5"/>
    <w:multiLevelType w:val="hybridMultilevel"/>
    <w:tmpl w:val="53A8AD56"/>
    <w:lvl w:ilvl="0" w:tplc="9238D1F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05571EC"/>
    <w:multiLevelType w:val="hybridMultilevel"/>
    <w:tmpl w:val="172E94D2"/>
    <w:lvl w:ilvl="0" w:tplc="802ECA44">
      <w:start w:val="1"/>
      <w:numFmt w:val="japaneseCounting"/>
      <w:lvlText w:val="%1、"/>
      <w:lvlJc w:val="left"/>
      <w:pPr>
        <w:ind w:left="649" w:hanging="510"/>
      </w:pPr>
      <w:rPr>
        <w:rFonts w:hint="default"/>
      </w:rPr>
    </w:lvl>
    <w:lvl w:ilvl="1" w:tplc="04090019">
      <w:start w:val="1"/>
      <w:numFmt w:val="lowerLetter"/>
      <w:lvlText w:val="%2)"/>
      <w:lvlJc w:val="left"/>
      <w:pPr>
        <w:ind w:left="979" w:hanging="420"/>
      </w:pPr>
    </w:lvl>
    <w:lvl w:ilvl="2" w:tplc="0409001B">
      <w:start w:val="1"/>
      <w:numFmt w:val="lowerRoman"/>
      <w:lvlText w:val="%3."/>
      <w:lvlJc w:val="right"/>
      <w:pPr>
        <w:ind w:left="1399" w:hanging="420"/>
      </w:pPr>
    </w:lvl>
    <w:lvl w:ilvl="3" w:tplc="0409000F">
      <w:start w:val="1"/>
      <w:numFmt w:val="decimal"/>
      <w:lvlText w:val="%4."/>
      <w:lvlJc w:val="left"/>
      <w:pPr>
        <w:ind w:left="1819" w:hanging="420"/>
      </w:pPr>
    </w:lvl>
    <w:lvl w:ilvl="4" w:tplc="04090019">
      <w:start w:val="1"/>
      <w:numFmt w:val="lowerLetter"/>
      <w:lvlText w:val="%5)"/>
      <w:lvlJc w:val="left"/>
      <w:pPr>
        <w:ind w:left="2239" w:hanging="420"/>
      </w:pPr>
    </w:lvl>
    <w:lvl w:ilvl="5" w:tplc="0409001B">
      <w:start w:val="1"/>
      <w:numFmt w:val="lowerRoman"/>
      <w:lvlText w:val="%6."/>
      <w:lvlJc w:val="right"/>
      <w:pPr>
        <w:ind w:left="2659" w:hanging="420"/>
      </w:pPr>
    </w:lvl>
    <w:lvl w:ilvl="6" w:tplc="0409000F">
      <w:start w:val="1"/>
      <w:numFmt w:val="decimal"/>
      <w:lvlText w:val="%7."/>
      <w:lvlJc w:val="left"/>
      <w:pPr>
        <w:ind w:left="3079" w:hanging="420"/>
      </w:pPr>
    </w:lvl>
    <w:lvl w:ilvl="7" w:tplc="04090019">
      <w:start w:val="1"/>
      <w:numFmt w:val="lowerLetter"/>
      <w:lvlText w:val="%8)"/>
      <w:lvlJc w:val="left"/>
      <w:pPr>
        <w:ind w:left="3499" w:hanging="420"/>
      </w:pPr>
    </w:lvl>
    <w:lvl w:ilvl="8" w:tplc="0409001B">
      <w:start w:val="1"/>
      <w:numFmt w:val="lowerRoman"/>
      <w:lvlText w:val="%9."/>
      <w:lvlJc w:val="right"/>
      <w:pPr>
        <w:ind w:left="3919" w:hanging="420"/>
      </w:pPr>
    </w:lvl>
  </w:abstractNum>
  <w:abstractNum w:abstractNumId="5">
    <w:nsid w:val="3F679061"/>
    <w:multiLevelType w:val="singleLevel"/>
    <w:tmpl w:val="3F679061"/>
    <w:lvl w:ilvl="0">
      <w:start w:val="3"/>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41E"/>
    <w:rsid w:val="000128A1"/>
    <w:rsid w:val="000178E3"/>
    <w:rsid w:val="00020288"/>
    <w:rsid w:val="00022B5D"/>
    <w:rsid w:val="00024517"/>
    <w:rsid w:val="00025C88"/>
    <w:rsid w:val="00027B49"/>
    <w:rsid w:val="000311E0"/>
    <w:rsid w:val="00034033"/>
    <w:rsid w:val="00036FB8"/>
    <w:rsid w:val="0004000F"/>
    <w:rsid w:val="00043671"/>
    <w:rsid w:val="00044FF8"/>
    <w:rsid w:val="00047B2A"/>
    <w:rsid w:val="00051849"/>
    <w:rsid w:val="0005675B"/>
    <w:rsid w:val="000609C0"/>
    <w:rsid w:val="00061363"/>
    <w:rsid w:val="000651AD"/>
    <w:rsid w:val="00071D3E"/>
    <w:rsid w:val="000822E3"/>
    <w:rsid w:val="000829DB"/>
    <w:rsid w:val="0008676A"/>
    <w:rsid w:val="00091C10"/>
    <w:rsid w:val="00093371"/>
    <w:rsid w:val="00094DCF"/>
    <w:rsid w:val="00096057"/>
    <w:rsid w:val="000B7658"/>
    <w:rsid w:val="000C25EB"/>
    <w:rsid w:val="000D5363"/>
    <w:rsid w:val="000E5DCB"/>
    <w:rsid w:val="000F66A8"/>
    <w:rsid w:val="001119CA"/>
    <w:rsid w:val="00115301"/>
    <w:rsid w:val="001345F2"/>
    <w:rsid w:val="00136071"/>
    <w:rsid w:val="00137E08"/>
    <w:rsid w:val="00143CD3"/>
    <w:rsid w:val="00145A20"/>
    <w:rsid w:val="00145D59"/>
    <w:rsid w:val="00147EF3"/>
    <w:rsid w:val="0015096A"/>
    <w:rsid w:val="00152BAD"/>
    <w:rsid w:val="00153E91"/>
    <w:rsid w:val="00161AF8"/>
    <w:rsid w:val="00162779"/>
    <w:rsid w:val="00164E1C"/>
    <w:rsid w:val="00175F8C"/>
    <w:rsid w:val="00177F8D"/>
    <w:rsid w:val="00181A8B"/>
    <w:rsid w:val="001942F1"/>
    <w:rsid w:val="00197278"/>
    <w:rsid w:val="001A1D8C"/>
    <w:rsid w:val="001A3D8A"/>
    <w:rsid w:val="001B1691"/>
    <w:rsid w:val="001B1FA6"/>
    <w:rsid w:val="001B4CD7"/>
    <w:rsid w:val="001B71B6"/>
    <w:rsid w:val="001D15AD"/>
    <w:rsid w:val="001D1D37"/>
    <w:rsid w:val="001D21C8"/>
    <w:rsid w:val="001D2600"/>
    <w:rsid w:val="001D37C3"/>
    <w:rsid w:val="001D5303"/>
    <w:rsid w:val="001E0503"/>
    <w:rsid w:val="001E1464"/>
    <w:rsid w:val="001E4EF3"/>
    <w:rsid w:val="001E50F3"/>
    <w:rsid w:val="001F1981"/>
    <w:rsid w:val="001F254A"/>
    <w:rsid w:val="001F2B32"/>
    <w:rsid w:val="001F59AB"/>
    <w:rsid w:val="00202189"/>
    <w:rsid w:val="00204768"/>
    <w:rsid w:val="00204DC9"/>
    <w:rsid w:val="002113D2"/>
    <w:rsid w:val="002153AE"/>
    <w:rsid w:val="002167C6"/>
    <w:rsid w:val="00221DC7"/>
    <w:rsid w:val="002240B2"/>
    <w:rsid w:val="00224FF8"/>
    <w:rsid w:val="00226C14"/>
    <w:rsid w:val="002303D3"/>
    <w:rsid w:val="00236479"/>
    <w:rsid w:val="00243A9E"/>
    <w:rsid w:val="00243D29"/>
    <w:rsid w:val="00244CB4"/>
    <w:rsid w:val="0026022F"/>
    <w:rsid w:val="00260772"/>
    <w:rsid w:val="00262370"/>
    <w:rsid w:val="00264D86"/>
    <w:rsid w:val="00265EF2"/>
    <w:rsid w:val="00267CDD"/>
    <w:rsid w:val="0027621D"/>
    <w:rsid w:val="00276B99"/>
    <w:rsid w:val="00281832"/>
    <w:rsid w:val="00283422"/>
    <w:rsid w:val="00285CB7"/>
    <w:rsid w:val="00286026"/>
    <w:rsid w:val="0029284F"/>
    <w:rsid w:val="0029753F"/>
    <w:rsid w:val="002A7D16"/>
    <w:rsid w:val="002B23C8"/>
    <w:rsid w:val="002B2584"/>
    <w:rsid w:val="002B6DAC"/>
    <w:rsid w:val="002C0019"/>
    <w:rsid w:val="002C0BE8"/>
    <w:rsid w:val="002C1E76"/>
    <w:rsid w:val="002C296E"/>
    <w:rsid w:val="002C3A74"/>
    <w:rsid w:val="002C53C0"/>
    <w:rsid w:val="002D742B"/>
    <w:rsid w:val="002F2F79"/>
    <w:rsid w:val="002F4C95"/>
    <w:rsid w:val="00300D63"/>
    <w:rsid w:val="003020E5"/>
    <w:rsid w:val="0030510D"/>
    <w:rsid w:val="00317201"/>
    <w:rsid w:val="00327D27"/>
    <w:rsid w:val="00330668"/>
    <w:rsid w:val="003334A5"/>
    <w:rsid w:val="00333810"/>
    <w:rsid w:val="00336834"/>
    <w:rsid w:val="0034075D"/>
    <w:rsid w:val="003738C5"/>
    <w:rsid w:val="00391FCB"/>
    <w:rsid w:val="0039345B"/>
    <w:rsid w:val="00395D6A"/>
    <w:rsid w:val="003A1619"/>
    <w:rsid w:val="003A7C9E"/>
    <w:rsid w:val="003B10F3"/>
    <w:rsid w:val="003B1C20"/>
    <w:rsid w:val="003B1FB1"/>
    <w:rsid w:val="003B23CB"/>
    <w:rsid w:val="003B56DB"/>
    <w:rsid w:val="003B7CCA"/>
    <w:rsid w:val="003C2CE2"/>
    <w:rsid w:val="003C3EA3"/>
    <w:rsid w:val="003D1E03"/>
    <w:rsid w:val="003D2B2E"/>
    <w:rsid w:val="003D6355"/>
    <w:rsid w:val="003E52DF"/>
    <w:rsid w:val="003E6FED"/>
    <w:rsid w:val="003F0E8B"/>
    <w:rsid w:val="003F2AC9"/>
    <w:rsid w:val="003F65C0"/>
    <w:rsid w:val="003F6718"/>
    <w:rsid w:val="004020E0"/>
    <w:rsid w:val="004046B5"/>
    <w:rsid w:val="00406B19"/>
    <w:rsid w:val="00407980"/>
    <w:rsid w:val="0041322B"/>
    <w:rsid w:val="00427262"/>
    <w:rsid w:val="00431B06"/>
    <w:rsid w:val="00433296"/>
    <w:rsid w:val="004402E8"/>
    <w:rsid w:val="00441756"/>
    <w:rsid w:val="004438A9"/>
    <w:rsid w:val="00457C1B"/>
    <w:rsid w:val="00473850"/>
    <w:rsid w:val="00490D49"/>
    <w:rsid w:val="004A407D"/>
    <w:rsid w:val="004A433D"/>
    <w:rsid w:val="004B3DA8"/>
    <w:rsid w:val="004B5139"/>
    <w:rsid w:val="004B5245"/>
    <w:rsid w:val="004B59F0"/>
    <w:rsid w:val="004C07F9"/>
    <w:rsid w:val="004C2359"/>
    <w:rsid w:val="004D32BF"/>
    <w:rsid w:val="004D7DEC"/>
    <w:rsid w:val="004E48DA"/>
    <w:rsid w:val="004E6FED"/>
    <w:rsid w:val="004E73C1"/>
    <w:rsid w:val="004F212A"/>
    <w:rsid w:val="00503CAF"/>
    <w:rsid w:val="005052B9"/>
    <w:rsid w:val="00513C7B"/>
    <w:rsid w:val="0052484C"/>
    <w:rsid w:val="00525306"/>
    <w:rsid w:val="005308A7"/>
    <w:rsid w:val="00541855"/>
    <w:rsid w:val="00542727"/>
    <w:rsid w:val="005442A8"/>
    <w:rsid w:val="00544405"/>
    <w:rsid w:val="00544B40"/>
    <w:rsid w:val="005526DD"/>
    <w:rsid w:val="0055424C"/>
    <w:rsid w:val="00555C1A"/>
    <w:rsid w:val="0056788F"/>
    <w:rsid w:val="00571975"/>
    <w:rsid w:val="00573C5C"/>
    <w:rsid w:val="0057401C"/>
    <w:rsid w:val="00586C9D"/>
    <w:rsid w:val="005B3272"/>
    <w:rsid w:val="005B3A7E"/>
    <w:rsid w:val="005B5A28"/>
    <w:rsid w:val="005B70CC"/>
    <w:rsid w:val="005C54F3"/>
    <w:rsid w:val="005D297B"/>
    <w:rsid w:val="005E65DC"/>
    <w:rsid w:val="005F09DB"/>
    <w:rsid w:val="005F481E"/>
    <w:rsid w:val="005F68B8"/>
    <w:rsid w:val="005F7B82"/>
    <w:rsid w:val="006015B4"/>
    <w:rsid w:val="00607006"/>
    <w:rsid w:val="0061039E"/>
    <w:rsid w:val="00625D07"/>
    <w:rsid w:val="00635884"/>
    <w:rsid w:val="006440CE"/>
    <w:rsid w:val="00646463"/>
    <w:rsid w:val="0065059E"/>
    <w:rsid w:val="00653FC2"/>
    <w:rsid w:val="006718CF"/>
    <w:rsid w:val="0067490C"/>
    <w:rsid w:val="00675B47"/>
    <w:rsid w:val="006809F8"/>
    <w:rsid w:val="00680F0B"/>
    <w:rsid w:val="006853E5"/>
    <w:rsid w:val="00686CE0"/>
    <w:rsid w:val="00690A96"/>
    <w:rsid w:val="006A035F"/>
    <w:rsid w:val="006A0DAE"/>
    <w:rsid w:val="006B0A51"/>
    <w:rsid w:val="006B529D"/>
    <w:rsid w:val="006C762E"/>
    <w:rsid w:val="006C7969"/>
    <w:rsid w:val="006D4265"/>
    <w:rsid w:val="006D5100"/>
    <w:rsid w:val="006E1131"/>
    <w:rsid w:val="006E71C7"/>
    <w:rsid w:val="006F252B"/>
    <w:rsid w:val="00702708"/>
    <w:rsid w:val="00706F12"/>
    <w:rsid w:val="00707888"/>
    <w:rsid w:val="00710C72"/>
    <w:rsid w:val="0071295C"/>
    <w:rsid w:val="00713093"/>
    <w:rsid w:val="00714D84"/>
    <w:rsid w:val="0071696E"/>
    <w:rsid w:val="007209DD"/>
    <w:rsid w:val="00720B57"/>
    <w:rsid w:val="0072182E"/>
    <w:rsid w:val="00726A82"/>
    <w:rsid w:val="0073052F"/>
    <w:rsid w:val="007330C0"/>
    <w:rsid w:val="00736B05"/>
    <w:rsid w:val="00744888"/>
    <w:rsid w:val="00747A6B"/>
    <w:rsid w:val="007501F9"/>
    <w:rsid w:val="00764DFC"/>
    <w:rsid w:val="00765786"/>
    <w:rsid w:val="00767494"/>
    <w:rsid w:val="00771A9A"/>
    <w:rsid w:val="007779DA"/>
    <w:rsid w:val="00792B5F"/>
    <w:rsid w:val="007961F7"/>
    <w:rsid w:val="00796E3F"/>
    <w:rsid w:val="007A68F5"/>
    <w:rsid w:val="007A7F11"/>
    <w:rsid w:val="007C3873"/>
    <w:rsid w:val="007C4DD4"/>
    <w:rsid w:val="007C7185"/>
    <w:rsid w:val="007D311B"/>
    <w:rsid w:val="007F01E4"/>
    <w:rsid w:val="008045E5"/>
    <w:rsid w:val="00804F21"/>
    <w:rsid w:val="00811B44"/>
    <w:rsid w:val="008166DE"/>
    <w:rsid w:val="00830FC6"/>
    <w:rsid w:val="00831F04"/>
    <w:rsid w:val="00834155"/>
    <w:rsid w:val="00841861"/>
    <w:rsid w:val="00842BC2"/>
    <w:rsid w:val="00865A9C"/>
    <w:rsid w:val="00871309"/>
    <w:rsid w:val="00872BCE"/>
    <w:rsid w:val="008A0860"/>
    <w:rsid w:val="008A2F03"/>
    <w:rsid w:val="008A5E9C"/>
    <w:rsid w:val="008B146A"/>
    <w:rsid w:val="008B3030"/>
    <w:rsid w:val="008B4FC5"/>
    <w:rsid w:val="008B54B6"/>
    <w:rsid w:val="008E7B45"/>
    <w:rsid w:val="00910AA1"/>
    <w:rsid w:val="00910E02"/>
    <w:rsid w:val="00911948"/>
    <w:rsid w:val="009254FF"/>
    <w:rsid w:val="00925CC8"/>
    <w:rsid w:val="00927CEE"/>
    <w:rsid w:val="0093066B"/>
    <w:rsid w:val="00936788"/>
    <w:rsid w:val="00936906"/>
    <w:rsid w:val="009573CC"/>
    <w:rsid w:val="00963177"/>
    <w:rsid w:val="00963DB6"/>
    <w:rsid w:val="009673E7"/>
    <w:rsid w:val="00970AD6"/>
    <w:rsid w:val="00972D14"/>
    <w:rsid w:val="009767A1"/>
    <w:rsid w:val="009771E3"/>
    <w:rsid w:val="009903CF"/>
    <w:rsid w:val="00992293"/>
    <w:rsid w:val="009932EB"/>
    <w:rsid w:val="00993803"/>
    <w:rsid w:val="009944E9"/>
    <w:rsid w:val="009977E8"/>
    <w:rsid w:val="00997BB0"/>
    <w:rsid w:val="009A11DF"/>
    <w:rsid w:val="009A5290"/>
    <w:rsid w:val="009B3BCC"/>
    <w:rsid w:val="009B5BF1"/>
    <w:rsid w:val="009B6C22"/>
    <w:rsid w:val="009B77C4"/>
    <w:rsid w:val="009E1814"/>
    <w:rsid w:val="009E4C21"/>
    <w:rsid w:val="009F5567"/>
    <w:rsid w:val="009F6F82"/>
    <w:rsid w:val="00A01ABF"/>
    <w:rsid w:val="00A0509D"/>
    <w:rsid w:val="00A06EB4"/>
    <w:rsid w:val="00A10F99"/>
    <w:rsid w:val="00A11CF5"/>
    <w:rsid w:val="00A12B04"/>
    <w:rsid w:val="00A15E72"/>
    <w:rsid w:val="00A2012E"/>
    <w:rsid w:val="00A20BC0"/>
    <w:rsid w:val="00A24066"/>
    <w:rsid w:val="00A32D7B"/>
    <w:rsid w:val="00A34EB9"/>
    <w:rsid w:val="00A35DCF"/>
    <w:rsid w:val="00A36555"/>
    <w:rsid w:val="00A55F25"/>
    <w:rsid w:val="00A64763"/>
    <w:rsid w:val="00A660A9"/>
    <w:rsid w:val="00A709C9"/>
    <w:rsid w:val="00A7155D"/>
    <w:rsid w:val="00A7313D"/>
    <w:rsid w:val="00A81CE1"/>
    <w:rsid w:val="00A82CDE"/>
    <w:rsid w:val="00A83187"/>
    <w:rsid w:val="00A866FC"/>
    <w:rsid w:val="00A914BE"/>
    <w:rsid w:val="00A9587C"/>
    <w:rsid w:val="00A97D23"/>
    <w:rsid w:val="00AA1636"/>
    <w:rsid w:val="00AA657B"/>
    <w:rsid w:val="00AB4646"/>
    <w:rsid w:val="00AB5D1D"/>
    <w:rsid w:val="00AB7EE7"/>
    <w:rsid w:val="00AC39C9"/>
    <w:rsid w:val="00AC4F1F"/>
    <w:rsid w:val="00AD1216"/>
    <w:rsid w:val="00AD1512"/>
    <w:rsid w:val="00AD47FA"/>
    <w:rsid w:val="00AD56A3"/>
    <w:rsid w:val="00AD656A"/>
    <w:rsid w:val="00AE0476"/>
    <w:rsid w:val="00AE419D"/>
    <w:rsid w:val="00AE441E"/>
    <w:rsid w:val="00AF0309"/>
    <w:rsid w:val="00AF15CF"/>
    <w:rsid w:val="00AF43E1"/>
    <w:rsid w:val="00AF496E"/>
    <w:rsid w:val="00AF5B9B"/>
    <w:rsid w:val="00AF691E"/>
    <w:rsid w:val="00B01259"/>
    <w:rsid w:val="00B03EEC"/>
    <w:rsid w:val="00B1084C"/>
    <w:rsid w:val="00B11E21"/>
    <w:rsid w:val="00B123DA"/>
    <w:rsid w:val="00B14FD5"/>
    <w:rsid w:val="00B20BE0"/>
    <w:rsid w:val="00B224FD"/>
    <w:rsid w:val="00B234A5"/>
    <w:rsid w:val="00B242AF"/>
    <w:rsid w:val="00B3215D"/>
    <w:rsid w:val="00B36394"/>
    <w:rsid w:val="00B40250"/>
    <w:rsid w:val="00B417BF"/>
    <w:rsid w:val="00B41CFB"/>
    <w:rsid w:val="00B453A0"/>
    <w:rsid w:val="00B45A95"/>
    <w:rsid w:val="00B46A05"/>
    <w:rsid w:val="00B5122F"/>
    <w:rsid w:val="00B5310B"/>
    <w:rsid w:val="00B55E07"/>
    <w:rsid w:val="00B57B69"/>
    <w:rsid w:val="00B6663C"/>
    <w:rsid w:val="00B71570"/>
    <w:rsid w:val="00B7657D"/>
    <w:rsid w:val="00B82D72"/>
    <w:rsid w:val="00B9067E"/>
    <w:rsid w:val="00B92BC9"/>
    <w:rsid w:val="00BA6EF8"/>
    <w:rsid w:val="00BC4185"/>
    <w:rsid w:val="00BD2DB0"/>
    <w:rsid w:val="00BD6AAB"/>
    <w:rsid w:val="00BE0626"/>
    <w:rsid w:val="00BE4D14"/>
    <w:rsid w:val="00BE50F5"/>
    <w:rsid w:val="00BF0E6B"/>
    <w:rsid w:val="00BF1720"/>
    <w:rsid w:val="00C00B37"/>
    <w:rsid w:val="00C02DC4"/>
    <w:rsid w:val="00C15B86"/>
    <w:rsid w:val="00C167E9"/>
    <w:rsid w:val="00C24F98"/>
    <w:rsid w:val="00C250F3"/>
    <w:rsid w:val="00C30ED0"/>
    <w:rsid w:val="00C31F0D"/>
    <w:rsid w:val="00C34F79"/>
    <w:rsid w:val="00C4276A"/>
    <w:rsid w:val="00C44A95"/>
    <w:rsid w:val="00C4572A"/>
    <w:rsid w:val="00C539A1"/>
    <w:rsid w:val="00C664EF"/>
    <w:rsid w:val="00C67515"/>
    <w:rsid w:val="00C7384C"/>
    <w:rsid w:val="00C7566F"/>
    <w:rsid w:val="00C77F78"/>
    <w:rsid w:val="00C83130"/>
    <w:rsid w:val="00C873A9"/>
    <w:rsid w:val="00C9279E"/>
    <w:rsid w:val="00C93477"/>
    <w:rsid w:val="00C97BE5"/>
    <w:rsid w:val="00C97F9F"/>
    <w:rsid w:val="00CA3282"/>
    <w:rsid w:val="00CB17E2"/>
    <w:rsid w:val="00CB2DD7"/>
    <w:rsid w:val="00CC103F"/>
    <w:rsid w:val="00CD33CA"/>
    <w:rsid w:val="00CE4E59"/>
    <w:rsid w:val="00CE7C48"/>
    <w:rsid w:val="00CF1998"/>
    <w:rsid w:val="00D02D77"/>
    <w:rsid w:val="00D05993"/>
    <w:rsid w:val="00D10910"/>
    <w:rsid w:val="00D14E83"/>
    <w:rsid w:val="00D16781"/>
    <w:rsid w:val="00D24DB4"/>
    <w:rsid w:val="00D26718"/>
    <w:rsid w:val="00D31F43"/>
    <w:rsid w:val="00D6783B"/>
    <w:rsid w:val="00D734E5"/>
    <w:rsid w:val="00D73DC8"/>
    <w:rsid w:val="00D7575F"/>
    <w:rsid w:val="00D83FF2"/>
    <w:rsid w:val="00D84276"/>
    <w:rsid w:val="00D84EBA"/>
    <w:rsid w:val="00D9029F"/>
    <w:rsid w:val="00DA18CE"/>
    <w:rsid w:val="00DA21C8"/>
    <w:rsid w:val="00DA2515"/>
    <w:rsid w:val="00DA252D"/>
    <w:rsid w:val="00DA73AE"/>
    <w:rsid w:val="00DB65F9"/>
    <w:rsid w:val="00DC5639"/>
    <w:rsid w:val="00DD0AD4"/>
    <w:rsid w:val="00DD3312"/>
    <w:rsid w:val="00DE111A"/>
    <w:rsid w:val="00DE2E5B"/>
    <w:rsid w:val="00DE4464"/>
    <w:rsid w:val="00DE5692"/>
    <w:rsid w:val="00DF05EB"/>
    <w:rsid w:val="00DF206B"/>
    <w:rsid w:val="00DF454A"/>
    <w:rsid w:val="00DF6CA8"/>
    <w:rsid w:val="00E04DDE"/>
    <w:rsid w:val="00E1387B"/>
    <w:rsid w:val="00E20935"/>
    <w:rsid w:val="00E221C9"/>
    <w:rsid w:val="00E23D18"/>
    <w:rsid w:val="00E254B2"/>
    <w:rsid w:val="00E2654D"/>
    <w:rsid w:val="00E26C2F"/>
    <w:rsid w:val="00E33F32"/>
    <w:rsid w:val="00E41D2A"/>
    <w:rsid w:val="00E443F2"/>
    <w:rsid w:val="00E47750"/>
    <w:rsid w:val="00E53CD2"/>
    <w:rsid w:val="00E56538"/>
    <w:rsid w:val="00E606B6"/>
    <w:rsid w:val="00E61434"/>
    <w:rsid w:val="00E61B23"/>
    <w:rsid w:val="00E7047E"/>
    <w:rsid w:val="00E732D1"/>
    <w:rsid w:val="00E75E36"/>
    <w:rsid w:val="00E778FF"/>
    <w:rsid w:val="00E80B45"/>
    <w:rsid w:val="00E82415"/>
    <w:rsid w:val="00E827A6"/>
    <w:rsid w:val="00E839F0"/>
    <w:rsid w:val="00E867D1"/>
    <w:rsid w:val="00E90851"/>
    <w:rsid w:val="00E97433"/>
    <w:rsid w:val="00EA3370"/>
    <w:rsid w:val="00EA3B06"/>
    <w:rsid w:val="00EA4BE0"/>
    <w:rsid w:val="00EA5A00"/>
    <w:rsid w:val="00EA7886"/>
    <w:rsid w:val="00EB1E86"/>
    <w:rsid w:val="00EC180E"/>
    <w:rsid w:val="00EC282C"/>
    <w:rsid w:val="00EC470F"/>
    <w:rsid w:val="00ED2BE8"/>
    <w:rsid w:val="00ED34CA"/>
    <w:rsid w:val="00ED6A20"/>
    <w:rsid w:val="00ED7450"/>
    <w:rsid w:val="00EF0C30"/>
    <w:rsid w:val="00EF32BF"/>
    <w:rsid w:val="00EF3D16"/>
    <w:rsid w:val="00EF60F6"/>
    <w:rsid w:val="00EF72FE"/>
    <w:rsid w:val="00F03B8E"/>
    <w:rsid w:val="00F320BA"/>
    <w:rsid w:val="00F50D7E"/>
    <w:rsid w:val="00F535AD"/>
    <w:rsid w:val="00F60337"/>
    <w:rsid w:val="00F62CE6"/>
    <w:rsid w:val="00F67066"/>
    <w:rsid w:val="00F72634"/>
    <w:rsid w:val="00F74D5A"/>
    <w:rsid w:val="00F75C04"/>
    <w:rsid w:val="00F825E8"/>
    <w:rsid w:val="00F8687E"/>
    <w:rsid w:val="00F93486"/>
    <w:rsid w:val="00F94C2D"/>
    <w:rsid w:val="00F97188"/>
    <w:rsid w:val="00F97559"/>
    <w:rsid w:val="00FA0C4A"/>
    <w:rsid w:val="00FA1AD6"/>
    <w:rsid w:val="00FA5078"/>
    <w:rsid w:val="00FA6DE5"/>
    <w:rsid w:val="00FA70DA"/>
    <w:rsid w:val="00FA79ED"/>
    <w:rsid w:val="00FA7FB7"/>
    <w:rsid w:val="00FB1A10"/>
    <w:rsid w:val="00FB233D"/>
    <w:rsid w:val="00FB6096"/>
    <w:rsid w:val="00FC14F4"/>
    <w:rsid w:val="00FC2EAF"/>
    <w:rsid w:val="00FD1359"/>
    <w:rsid w:val="00FD65F1"/>
    <w:rsid w:val="00FD698C"/>
    <w:rsid w:val="00FE0EBB"/>
    <w:rsid w:val="00FE10FF"/>
    <w:rsid w:val="00FE17BD"/>
    <w:rsid w:val="00FE2D76"/>
    <w:rsid w:val="00FE3053"/>
    <w:rsid w:val="00FE7A55"/>
    <w:rsid w:val="00FE7F5C"/>
    <w:rsid w:val="00FF0AF0"/>
    <w:rsid w:val="00FF21AB"/>
    <w:rsid w:val="00FF4497"/>
    <w:rsid w:val="145E0EA6"/>
    <w:rsid w:val="1BCD63E2"/>
    <w:rsid w:val="38AF615D"/>
    <w:rsid w:val="4D8C33B6"/>
    <w:rsid w:val="6000102C"/>
    <w:rsid w:val="6DA0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2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03"/>
    <w:pPr>
      <w:widowControl w:val="0"/>
      <w:autoSpaceDE w:val="0"/>
      <w:autoSpaceDN w:val="0"/>
    </w:pPr>
    <w:rPr>
      <w:rFonts w:ascii="仿宋" w:eastAsia="仿宋" w:hAnsi="仿宋" w:cs="仿宋"/>
      <w:sz w:val="22"/>
      <w:szCs w:val="22"/>
      <w:lang w:eastAsia="en-US"/>
    </w:rPr>
  </w:style>
  <w:style w:type="paragraph" w:styleId="1">
    <w:name w:val="heading 1"/>
    <w:basedOn w:val="a"/>
    <w:next w:val="a"/>
    <w:link w:val="1Char"/>
    <w:uiPriority w:val="99"/>
    <w:qFormat/>
    <w:rsid w:val="001E0503"/>
    <w:pPr>
      <w:ind w:left="203"/>
      <w:outlineLvl w:val="0"/>
    </w:pPr>
    <w:rPr>
      <w:rFonts w:ascii="华文中宋" w:eastAsia="华文中宋" w:hAnsi="华文中宋" w:cs="华文中宋"/>
      <w:b/>
      <w:bCs/>
      <w:sz w:val="44"/>
      <w:szCs w:val="44"/>
    </w:rPr>
  </w:style>
  <w:style w:type="paragraph" w:styleId="2">
    <w:name w:val="heading 2"/>
    <w:basedOn w:val="a"/>
    <w:next w:val="a"/>
    <w:link w:val="2Char"/>
    <w:uiPriority w:val="99"/>
    <w:qFormat/>
    <w:rsid w:val="001E0503"/>
    <w:pPr>
      <w:spacing w:before="14"/>
      <w:ind w:left="720"/>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仿宋" w:eastAsia="仿宋" w:hAnsi="仿宋" w:cs="仿宋"/>
      <w:b/>
      <w:bCs/>
      <w:kern w:val="44"/>
      <w:sz w:val="44"/>
      <w:szCs w:val="44"/>
      <w:lang w:eastAsia="en-US"/>
    </w:rPr>
  </w:style>
  <w:style w:type="character" w:customStyle="1" w:styleId="2Char">
    <w:name w:val="标题 2 Char"/>
    <w:link w:val="2"/>
    <w:uiPriority w:val="99"/>
    <w:semiHidden/>
    <w:locked/>
    <w:rPr>
      <w:rFonts w:ascii="Cambria" w:eastAsia="宋体" w:hAnsi="Cambria" w:cs="Cambria"/>
      <w:b/>
      <w:bCs/>
      <w:kern w:val="0"/>
      <w:sz w:val="32"/>
      <w:szCs w:val="32"/>
      <w:lang w:eastAsia="en-US"/>
    </w:rPr>
  </w:style>
  <w:style w:type="paragraph" w:styleId="a3">
    <w:name w:val="Body Text"/>
    <w:basedOn w:val="a"/>
    <w:link w:val="Char"/>
    <w:uiPriority w:val="1"/>
    <w:qFormat/>
    <w:rsid w:val="001E0503"/>
    <w:pPr>
      <w:spacing w:before="68"/>
      <w:ind w:left="120"/>
    </w:pPr>
    <w:rPr>
      <w:sz w:val="30"/>
      <w:szCs w:val="30"/>
    </w:rPr>
  </w:style>
  <w:style w:type="character" w:customStyle="1" w:styleId="Char">
    <w:name w:val="正文文本 Char"/>
    <w:link w:val="a3"/>
    <w:uiPriority w:val="99"/>
    <w:semiHidden/>
    <w:locked/>
    <w:rPr>
      <w:rFonts w:ascii="仿宋" w:eastAsia="仿宋" w:hAnsi="仿宋" w:cs="仿宋"/>
      <w:kern w:val="0"/>
      <w:sz w:val="22"/>
      <w:szCs w:val="22"/>
      <w:lang w:eastAsia="en-US"/>
    </w:rPr>
  </w:style>
  <w:style w:type="paragraph" w:styleId="a4">
    <w:name w:val="Balloon Text"/>
    <w:basedOn w:val="a"/>
    <w:link w:val="Char0"/>
    <w:uiPriority w:val="99"/>
    <w:semiHidden/>
    <w:rsid w:val="001E0503"/>
    <w:rPr>
      <w:sz w:val="18"/>
      <w:szCs w:val="18"/>
    </w:rPr>
  </w:style>
  <w:style w:type="character" w:customStyle="1" w:styleId="Char0">
    <w:name w:val="批注框文本 Char"/>
    <w:link w:val="a4"/>
    <w:uiPriority w:val="99"/>
    <w:semiHidden/>
    <w:locked/>
    <w:rsid w:val="001E0503"/>
    <w:rPr>
      <w:rFonts w:ascii="仿宋" w:eastAsia="仿宋" w:hAnsi="仿宋" w:cs="仿宋"/>
      <w:sz w:val="18"/>
      <w:szCs w:val="18"/>
    </w:rPr>
  </w:style>
  <w:style w:type="paragraph" w:styleId="a5">
    <w:name w:val="footer"/>
    <w:basedOn w:val="a"/>
    <w:link w:val="Char1"/>
    <w:uiPriority w:val="99"/>
    <w:qFormat/>
    <w:rsid w:val="001E0503"/>
    <w:pPr>
      <w:tabs>
        <w:tab w:val="center" w:pos="4153"/>
        <w:tab w:val="right" w:pos="8306"/>
      </w:tabs>
      <w:snapToGrid w:val="0"/>
    </w:pPr>
    <w:rPr>
      <w:sz w:val="18"/>
      <w:szCs w:val="18"/>
    </w:rPr>
  </w:style>
  <w:style w:type="character" w:customStyle="1" w:styleId="Char1">
    <w:name w:val="页脚 Char"/>
    <w:link w:val="a5"/>
    <w:uiPriority w:val="99"/>
    <w:qFormat/>
    <w:locked/>
    <w:rsid w:val="001E0503"/>
    <w:rPr>
      <w:rFonts w:ascii="仿宋" w:eastAsia="仿宋" w:hAnsi="仿宋" w:cs="仿宋"/>
      <w:sz w:val="18"/>
      <w:szCs w:val="18"/>
    </w:rPr>
  </w:style>
  <w:style w:type="paragraph" w:styleId="a6">
    <w:name w:val="header"/>
    <w:basedOn w:val="a"/>
    <w:link w:val="Char2"/>
    <w:uiPriority w:val="99"/>
    <w:rsid w:val="001E050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1E0503"/>
    <w:rPr>
      <w:rFonts w:ascii="仿宋" w:eastAsia="仿宋" w:hAnsi="仿宋" w:cs="仿宋"/>
      <w:sz w:val="18"/>
      <w:szCs w:val="18"/>
    </w:rPr>
  </w:style>
  <w:style w:type="table" w:styleId="a7">
    <w:name w:val="Table Grid"/>
    <w:basedOn w:val="a1"/>
    <w:uiPriority w:val="99"/>
    <w:rsid w:val="001E0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1E0503"/>
    <w:tblPr>
      <w:tblCellMar>
        <w:top w:w="0" w:type="dxa"/>
        <w:left w:w="0" w:type="dxa"/>
        <w:bottom w:w="0" w:type="dxa"/>
        <w:right w:w="0" w:type="dxa"/>
      </w:tblCellMar>
    </w:tblPr>
  </w:style>
  <w:style w:type="paragraph" w:styleId="a8">
    <w:name w:val="List Paragraph"/>
    <w:basedOn w:val="a"/>
    <w:uiPriority w:val="99"/>
    <w:qFormat/>
    <w:rsid w:val="001E0503"/>
    <w:pPr>
      <w:spacing w:before="68"/>
      <w:ind w:left="120" w:hanging="448"/>
    </w:pPr>
  </w:style>
  <w:style w:type="paragraph" w:customStyle="1" w:styleId="TableParagraph">
    <w:name w:val="Table Paragraph"/>
    <w:basedOn w:val="a"/>
    <w:uiPriority w:val="99"/>
    <w:rsid w:val="001E0503"/>
    <w:pPr>
      <w:spacing w:before="1"/>
    </w:pPr>
    <w:rPr>
      <w:rFonts w:ascii="宋体" w:eastAsia="宋体" w:hAnsi="宋体" w:cs="宋体"/>
    </w:rPr>
  </w:style>
  <w:style w:type="paragraph" w:styleId="a9">
    <w:name w:val="No Spacing"/>
    <w:uiPriority w:val="99"/>
    <w:qFormat/>
    <w:rsid w:val="001E0503"/>
    <w:pPr>
      <w:adjustRightInd w:val="0"/>
      <w:snapToGrid w:val="0"/>
    </w:pPr>
    <w:rPr>
      <w:rFonts w:ascii="Tahoma" w:eastAsia="微软雅黑"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323</Words>
  <Characters>1847</Characters>
  <Application>Microsoft Office Word</Application>
  <DocSecurity>0</DocSecurity>
  <Lines>15</Lines>
  <Paragraphs>4</Paragraphs>
  <ScaleCrop>false</ScaleCrop>
  <Company>www.ftpdown.com</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韦之豪</cp:lastModifiedBy>
  <cp:revision>61</cp:revision>
  <cp:lastPrinted>2019-04-08T07:11:00Z</cp:lastPrinted>
  <dcterms:created xsi:type="dcterms:W3CDTF">2019-04-04T05:53:00Z</dcterms:created>
  <dcterms:modified xsi:type="dcterms:W3CDTF">2021-01-25T07:57:00Z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2052-11.1.0.8527</vt:lpwstr>
  </property>
</Properties>
</file>