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桐乡技师学院面向普通高校应届优秀毕业生招聘2021学年教师岗位计划表</w:t>
      </w:r>
    </w:p>
    <w:tbl>
      <w:tblPr>
        <w:tblW w:w="8412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9"/>
        <w:gridCol w:w="1330"/>
        <w:gridCol w:w="767"/>
        <w:gridCol w:w="4289"/>
        <w:gridCol w:w="112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tblCellSpacing w:w="0" w:type="dxa"/>
          <w:jc w:val="center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Style w:val="7"/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单位名称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Style w:val="7"/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招聘岗位</w:t>
            </w: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Style w:val="7"/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招聘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Style w:val="7"/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人数</w:t>
            </w:r>
          </w:p>
        </w:tc>
        <w:tc>
          <w:tcPr>
            <w:tcW w:w="4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Style w:val="7"/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所需专业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Style w:val="7"/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学历/学位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2" w:hRule="atLeast"/>
          <w:tblCellSpacing w:w="0" w:type="dxa"/>
          <w:jc w:val="center"/>
        </w:trPr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桐乡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技师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学院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bdr w:val="none" w:color="auto" w:sz="0" w:space="0"/>
              </w:rPr>
              <w:t>　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烹饪专业教师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4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烹饪与营养教育、食品卫生与营养学、食品科学与工程、烹调工艺与营养专业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本科及以上/学士及以上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2" w:hRule="atLeast"/>
          <w:tblCellSpacing w:w="0" w:type="dxa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机械专业教师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4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机械设计制造及其自动化、机械电子工程、机械工程、机械工艺技术专业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本科及以上/学士及以上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2" w:hRule="atLeast"/>
          <w:tblCellSpacing w:w="0" w:type="dxa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服装专业教师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4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服装设计与工程、服装设计与工艺教育、服装与服饰设计专业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本科及以上/学士及以上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2" w:hRule="atLeast"/>
          <w:tblCellSpacing w:w="0" w:type="dxa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金融专业教师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4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金融学类专业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本科及以上/学士及以上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2" w:hRule="atLeast"/>
          <w:tblCellSpacing w:w="0" w:type="dxa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电气专业教师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1</w:t>
            </w:r>
          </w:p>
        </w:tc>
        <w:tc>
          <w:tcPr>
            <w:tcW w:w="4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电气工程及其自动化、电气工程与智能控制、自动化专业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本科及以上/学士及以上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合计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5</w:t>
            </w:r>
          </w:p>
        </w:tc>
        <w:tc>
          <w:tcPr>
            <w:tcW w:w="42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　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　　附件2：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桐乡市教育系统公开招聘2021学年教师报名登记表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　　　　　　　　　　　　　　　应聘岗位：</w:t>
      </w:r>
    </w:p>
    <w:tbl>
      <w:tblPr>
        <w:tblW w:w="8016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1"/>
        <w:gridCol w:w="1815"/>
        <w:gridCol w:w="637"/>
        <w:gridCol w:w="1238"/>
        <w:gridCol w:w="913"/>
        <w:gridCol w:w="60"/>
        <w:gridCol w:w="805"/>
        <w:gridCol w:w="158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姓名</w:t>
            </w:r>
          </w:p>
        </w:tc>
        <w:tc>
          <w:tcPr>
            <w:tcW w:w="1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性别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民族</w:t>
            </w:r>
          </w:p>
        </w:tc>
        <w:tc>
          <w:tcPr>
            <w:tcW w:w="8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8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照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出生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年月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政治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面貌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户口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所在地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8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学历</w:t>
            </w:r>
          </w:p>
        </w:tc>
        <w:tc>
          <w:tcPr>
            <w:tcW w:w="24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学位</w:t>
            </w:r>
          </w:p>
        </w:tc>
        <w:tc>
          <w:tcPr>
            <w:tcW w:w="17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8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所学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专业</w:t>
            </w:r>
          </w:p>
        </w:tc>
        <w:tc>
          <w:tcPr>
            <w:tcW w:w="24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教师资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格种类</w:t>
            </w:r>
          </w:p>
        </w:tc>
        <w:tc>
          <w:tcPr>
            <w:tcW w:w="17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8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毕业时间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及院校</w:t>
            </w:r>
          </w:p>
        </w:tc>
        <w:tc>
          <w:tcPr>
            <w:tcW w:w="704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家庭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地址</w:t>
            </w:r>
          </w:p>
        </w:tc>
        <w:tc>
          <w:tcPr>
            <w:tcW w:w="36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联系电话</w:t>
            </w: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0" w:hRule="atLeast"/>
          <w:tblCellSpacing w:w="0" w:type="dxa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个人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简历</w:t>
            </w:r>
          </w:p>
        </w:tc>
        <w:tc>
          <w:tcPr>
            <w:tcW w:w="704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8" w:hRule="atLeast"/>
          <w:tblCellSpacing w:w="0" w:type="dxa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受过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何种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奖励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处分</w:t>
            </w:r>
          </w:p>
        </w:tc>
        <w:tc>
          <w:tcPr>
            <w:tcW w:w="704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8" w:hRule="atLeast"/>
          <w:tblCellSpacing w:w="0" w:type="dxa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有何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特长</w:t>
            </w:r>
          </w:p>
        </w:tc>
        <w:tc>
          <w:tcPr>
            <w:tcW w:w="704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84" w:hRule="atLeast"/>
          <w:tblCellSpacing w:w="0" w:type="dxa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审核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意见</w:t>
            </w:r>
          </w:p>
        </w:tc>
        <w:tc>
          <w:tcPr>
            <w:tcW w:w="704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</w:rPr>
        <w:t>　　特别提醒：应聘人员应对本人提交的信息和材料的真实性负责，凡提供虚假信息而通过招聘资格条件审查的，一经查实，取消考试或聘用资格。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C235B"/>
    <w:rsid w:val="003B359C"/>
    <w:rsid w:val="00564EC2"/>
    <w:rsid w:val="00910F10"/>
    <w:rsid w:val="00AA08C1"/>
    <w:rsid w:val="00B26AE6"/>
    <w:rsid w:val="00FC235B"/>
    <w:rsid w:val="55EE1D31"/>
    <w:rsid w:val="60575D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FollowedHyperlink"/>
    <w:basedOn w:val="6"/>
    <w:semiHidden/>
    <w:unhideWhenUsed/>
    <w:qFormat/>
    <w:uiPriority w:val="99"/>
    <w:rPr>
      <w:color w:val="333333"/>
      <w:u w:val="none"/>
    </w:rPr>
  </w:style>
  <w:style w:type="character" w:styleId="9">
    <w:name w:val="Hyperlink"/>
    <w:basedOn w:val="6"/>
    <w:semiHidden/>
    <w:unhideWhenUsed/>
    <w:uiPriority w:val="99"/>
    <w:rPr>
      <w:color w:val="333333"/>
      <w:u w:val="none"/>
    </w:rPr>
  </w:style>
  <w:style w:type="character" w:customStyle="1" w:styleId="10">
    <w:name w:val="页眉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130</Characters>
  <Lines>1</Lines>
  <Paragraphs>1</Paragraphs>
  <TotalTime>2</TotalTime>
  <ScaleCrop>false</ScaleCrop>
  <LinksUpToDate>false</LinksUpToDate>
  <CharactersWithSpaces>151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2020-04-08T03:24:00Z</dcterms:created>
  <dc:creator>ss</dc:creator>
  <cp:lastModifiedBy>卜荣荣</cp:lastModifiedBy>
  <dcterms:modified xsi:type="dcterms:W3CDTF">2021-03-10T08:41:09Z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