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49"/>
        <w:tblOverlap w:val="never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659"/>
        <w:gridCol w:w="776"/>
        <w:gridCol w:w="883"/>
        <w:gridCol w:w="1200"/>
        <w:gridCol w:w="1534"/>
        <w:gridCol w:w="1380"/>
        <w:gridCol w:w="11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类别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招聘岗位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人数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学  历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专  业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教师资格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普通话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莆田市儿童活动中心幼儿园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教师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大专及以上学历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学前教育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幼儿园教师资格证书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二级乙等及以上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2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 w:firstLine="684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专业设定依据《福建省机关事业单位招考专业指导目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录（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年）》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hd w:val="clear" w:color="auto" w:fill="FFFFFF"/>
              <w:spacing w:line="360" w:lineRule="exact"/>
              <w:ind w:firstLine="570" w:firstLineChars="25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2.学历要求是指</w:t>
            </w:r>
            <w:r>
              <w:rPr>
                <w:rFonts w:hint="eastAsia" w:ascii="仿宋_GB2312" w:eastAsia="仿宋_GB2312"/>
                <w:color w:val="000000"/>
                <w:sz w:val="24"/>
                <w:shd w:val="clear" w:color="auto" w:fill="FEFEFE"/>
              </w:rPr>
              <w:t>国家承认的列入国民教育序列的学历；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 w:firstLine="1368" w:firstLineChars="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 w:color="auto"/>
                <w:lang w:val="en-US" w:eastAsia="zh-CN"/>
              </w:rPr>
              <w:t>3.新招聘教师实行最低3年服务年限制度。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11EDC"/>
    <w:rsid w:val="7BC1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2021-03-12T08:15:00Z</dcterms:created>
  <dc:creator>Administrator</dc:creator>
  <cp:lastModifiedBy>Administrator</cp:lastModifiedBy>
  <dcterms:modified xsi:type="dcterms:W3CDTF">2021-03-12T09:19:25Z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