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00" w:lineRule="atLeast"/>
        <w:ind w:left="723" w:hanging="723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5"/>
          <w:szCs w:val="35"/>
          <w:shd w:val="clear" w:fill="FFFFFF"/>
        </w:rPr>
        <w:t>广东省农业科学院蔬菜研究所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部门需求及具体要求</w:t>
      </w:r>
    </w:p>
    <w:tbl>
      <w:tblPr>
        <w:tblpPr w:vertAnchor="text" w:tblpXSpec="left"/>
        <w:tblW w:w="717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431"/>
        <w:gridCol w:w="1123"/>
        <w:gridCol w:w="786"/>
        <w:gridCol w:w="1102"/>
        <w:gridCol w:w="853"/>
        <w:gridCol w:w="479"/>
        <w:gridCol w:w="190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tblHeader/>
        </w:trPr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4"/>
                <w:szCs w:val="24"/>
                <w:bdr w:val="none" w:color="auto" w:sz="0" w:space="0"/>
              </w:rPr>
              <w:t>部门</w:t>
            </w:r>
          </w:p>
        </w:tc>
        <w:tc>
          <w:tcPr>
            <w:tcW w:w="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4"/>
                <w:szCs w:val="24"/>
                <w:bdr w:val="none" w:color="auto" w:sz="0" w:space="0"/>
              </w:rPr>
              <w:t>工作职责</w:t>
            </w:r>
          </w:p>
        </w:tc>
        <w:tc>
          <w:tcPr>
            <w:tcW w:w="11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15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0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4"/>
                <w:szCs w:val="24"/>
                <w:bdr w:val="none" w:color="auto" w:sz="0" w:space="0"/>
              </w:rPr>
              <w:t>优先条件</w:t>
            </w:r>
          </w:p>
        </w:tc>
        <w:tc>
          <w:tcPr>
            <w:tcW w:w="6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4"/>
                <w:szCs w:val="24"/>
                <w:bdr w:val="none" w:color="auto" w:sz="0" w:space="0"/>
              </w:rPr>
              <w:t>其它要求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4"/>
                <w:szCs w:val="24"/>
                <w:bdr w:val="none" w:color="auto" w:sz="0" w:space="0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  <w:tblHeader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瓜二研究室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1.协助开展瓜类遗传转化体系的建立，基因编辑相关研究；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2.协助开展瓜类功能基因组学相关研究。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大学本科及以上学历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生物学、蔬菜学、农学等相关或相近专业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硕士研究生学历人员或有植物组织培养经验优先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联系电话：020-3846959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邮箱：99033278@qq.com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  <w:tblHeader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应用基础研究室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协助开展组织培养、分子生物学、植物生理化学分析等科研辅助工作。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大专及以上学历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农学、园艺、农业生物技术、蔬菜学、食品等相关或相近专业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植物组织培养、分子生物学、食品分析实验经验优先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联系电话：020-85161059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邮箱：541139052@qq.com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  <w:tblHeader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栽培研究室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1.协助开展蔬菜分子生物学相关研究；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2.协助开展蔬菜营养生理相关研究。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大学本科及以上学历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植物营养学、生物学、蔬菜学、农学等相关或相近专业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硕士研究生学历人员或有植物营养分子机理研究经验优先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联系电话：13427547716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邮箱：</w:t>
            </w:r>
            <w:r>
              <w:rPr>
                <w:sz w:val="22"/>
                <w:szCs w:val="22"/>
                <w:u w:val="none"/>
                <w:bdr w:val="none" w:color="auto" w:sz="0" w:space="0"/>
              </w:rPr>
              <w:fldChar w:fldCharType="begin"/>
            </w:r>
            <w:r>
              <w:rPr>
                <w:sz w:val="22"/>
                <w:szCs w:val="22"/>
                <w:u w:val="none"/>
                <w:bdr w:val="none" w:color="auto" w:sz="0" w:space="0"/>
              </w:rPr>
              <w:instrText xml:space="preserve"> HYPERLINK "mailto:838584937@qq.com" </w:instrText>
            </w:r>
            <w:r>
              <w:rPr>
                <w:sz w:val="22"/>
                <w:szCs w:val="22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sz w:val="22"/>
                <w:szCs w:val="22"/>
                <w:u w:val="none"/>
                <w:bdr w:val="none" w:color="auto" w:sz="0" w:space="0"/>
              </w:rPr>
              <w:t>838584937@qq.com</w:t>
            </w:r>
            <w:r>
              <w:rPr>
                <w:sz w:val="22"/>
                <w:szCs w:val="22"/>
                <w:u w:val="none"/>
                <w:bdr w:val="none" w:color="auto" w:sz="0" w:space="0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445E4"/>
    <w:rsid w:val="58C44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2021-03-17T08:27:00Z</dcterms:created>
  <dc:creator>WPS_1609033458</dc:creator>
  <cp:lastModifiedBy>WPS_1609033458</cp:lastModifiedBy>
  <dcterms:modified xsi:type="dcterms:W3CDTF">2021-03-17T08:27:49Z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