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BB" w:rsidRPr="00D809BB" w:rsidRDefault="00D809BB" w:rsidP="00D809B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09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9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560"/>
        <w:gridCol w:w="992"/>
        <w:gridCol w:w="1134"/>
        <w:gridCol w:w="950"/>
        <w:gridCol w:w="1760"/>
        <w:gridCol w:w="1914"/>
      </w:tblGrid>
      <w:tr w:rsidR="00D809BB" w:rsidRPr="00D809BB" w:rsidTr="00D809BB">
        <w:trPr>
          <w:trHeight w:val="584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学历类别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其它要求</w:t>
            </w:r>
          </w:p>
        </w:tc>
      </w:tr>
      <w:tr w:rsidR="00D809BB" w:rsidRPr="00D809BB" w:rsidTr="00D809BB">
        <w:trPr>
          <w:trHeight w:val="1006"/>
          <w:jc w:val="center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流病科</w:t>
            </w:r>
            <w:proofErr w:type="gramEnd"/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D809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普通全日制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公共卫生与预防医学类，临床医学类，医学技术类，中医学和中西医结合类，护理学类，药学类，中药学类，卫生管理类，基础医学类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BB" w:rsidRPr="00D809BB" w:rsidRDefault="00D809BB" w:rsidP="00D809B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09BB">
              <w:rPr>
                <w:rFonts w:ascii="宋体" w:eastAsia="宋体" w:hAnsi="宋体" w:cs="宋体" w:hint="eastAsia"/>
                <w:kern w:val="0"/>
                <w:szCs w:val="21"/>
              </w:rPr>
              <w:t>具备相关专业技术资格证书（应届毕业生要求到岗之日起第二年度内必须通过相应资格考试，否则予以解聘。临床医学类中的医学影像学、临床医学、内科学、儿科学、妇产科学、全科医学、口腔医学</w:t>
            </w:r>
            <w:r w:rsidRPr="00D809BB">
              <w:rPr>
                <w:rFonts w:ascii="仿宋_GB2312" w:eastAsia="仿宋_GB2312" w:hAnsi="宋体" w:cs="宋体" w:hint="eastAsia"/>
                <w:kern w:val="0"/>
                <w:szCs w:val="21"/>
              </w:rPr>
              <w:t>可放宽到岗之日起第三年度内必须通过相应资格考试，否则予以解聘。</w:t>
            </w:r>
            <w:r w:rsidRPr="00D809BB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</w:tbl>
    <w:p w:rsidR="00FD4294" w:rsidRPr="00D809BB" w:rsidRDefault="00FD4294" w:rsidP="00D809BB">
      <w:bookmarkStart w:id="0" w:name="_GoBack"/>
      <w:bookmarkEnd w:id="0"/>
    </w:p>
    <w:sectPr w:rsidR="00FD4294" w:rsidRPr="00D809BB" w:rsidSect="0062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4A"/>
    <w:rsid w:val="00087728"/>
    <w:rsid w:val="0027421F"/>
    <w:rsid w:val="00333D06"/>
    <w:rsid w:val="00373CC6"/>
    <w:rsid w:val="005B4C36"/>
    <w:rsid w:val="00627F4B"/>
    <w:rsid w:val="0087234A"/>
    <w:rsid w:val="009867A3"/>
    <w:rsid w:val="00D43700"/>
    <w:rsid w:val="00D809BB"/>
    <w:rsid w:val="00FB6543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2021-03-17T06:00:00Z</dcterms:created>
  <dcterms:modified xsi:type="dcterms:W3CDTF">2021-03-17T06:00:00Z</dcterms:modified>
</cp:coreProperties>
</file>