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湖南安全与防灾杂志社2021年第二次招聘公告</w:t>
      </w:r>
    </w:p>
    <w:p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湖南安全</w:t>
      </w:r>
      <w:r>
        <w:rPr>
          <w:rFonts w:ascii="仿宋" w:hAnsi="仿宋" w:eastAsia="仿宋"/>
          <w:sz w:val="32"/>
          <w:szCs w:val="32"/>
        </w:rPr>
        <w:t>与防灾杂志社</w:t>
      </w:r>
      <w:r>
        <w:rPr>
          <w:rFonts w:hint="eastAsia" w:ascii="仿宋" w:hAnsi="仿宋" w:eastAsia="仿宋"/>
          <w:sz w:val="32"/>
          <w:szCs w:val="32"/>
        </w:rPr>
        <w:t>由于工作需要，需招聘工作人员</w:t>
      </w:r>
      <w:r>
        <w:rPr>
          <w:rFonts w:hint="eastAsia" w:ascii="Times New Roman" w:hAnsi="Times New Roman" w:eastAsia="仿宋"/>
          <w:sz w:val="32"/>
          <w:szCs w:val="32"/>
        </w:rPr>
        <w:t xml:space="preserve">2 </w:t>
      </w:r>
      <w:r>
        <w:rPr>
          <w:rFonts w:hint="eastAsia" w:ascii="仿宋" w:hAnsi="仿宋" w:eastAsia="仿宋"/>
          <w:sz w:val="32"/>
          <w:szCs w:val="32"/>
        </w:rPr>
        <w:t>人，其中：编辑部采编人员</w:t>
      </w:r>
      <w:r>
        <w:rPr>
          <w:rFonts w:hint="eastAsia" w:ascii="Times New Roman" w:hAnsi="Times New Roman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人、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经营</w:t>
      </w:r>
      <w:r>
        <w:rPr>
          <w:rFonts w:hint="eastAsia" w:ascii="仿宋" w:hAnsi="仿宋" w:eastAsia="仿宋"/>
          <w:sz w:val="32"/>
          <w:szCs w:val="32"/>
        </w:rPr>
        <w:t>人员</w:t>
      </w:r>
      <w:r>
        <w:rPr>
          <w:rFonts w:hint="eastAsia" w:ascii="Times New Roman" w:hAnsi="Times New Roman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人。</w:t>
      </w:r>
    </w:p>
    <w:p>
      <w:pPr>
        <w:widowControl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一、岗位情况</w:t>
      </w:r>
    </w:p>
    <w:p>
      <w:pPr>
        <w:widowControl/>
        <w:ind w:firstLine="640" w:firstLineChars="200"/>
        <w:jc w:val="left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（一）编辑部采编人员</w:t>
      </w:r>
    </w:p>
    <w:p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新闻、中文、编辑出版等相关专业的重点大学本科及以上学历者；在省级主流媒体从业三年以上的记者编辑岗位者，男女不限。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2、</w:t>
      </w:r>
      <w:r>
        <w:rPr>
          <w:rFonts w:hint="eastAsia" w:ascii="仿宋_GB2312" w:eastAsia="仿宋_GB2312"/>
          <w:sz w:val="32"/>
          <w:szCs w:val="32"/>
        </w:rPr>
        <w:t>有较强的新闻敏感度，能够捕捉行业相关热点，具备较强选题策划能力。</w:t>
      </w:r>
    </w:p>
    <w:p>
      <w:pPr>
        <w:ind w:firstLine="640" w:firstLineChars="200"/>
        <w:rPr>
          <w:rFonts w:hint="eastAsia" w:ascii="仿宋" w:hAnsi="仿宋" w:eastAsia="仿宋_GB2312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3、</w:t>
      </w:r>
      <w:r>
        <w:rPr>
          <w:rFonts w:hint="eastAsia" w:ascii="仿宋_GB2312" w:eastAsia="仿宋_GB2312"/>
          <w:sz w:val="32"/>
          <w:szCs w:val="32"/>
        </w:rPr>
        <w:t>写作能力强，能独立完成深度报道的采写工作。文字功底扎实，具备较强的文字编辑水平,具备专业摄像摄影能力。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4、</w:t>
      </w:r>
      <w:r>
        <w:rPr>
          <w:rFonts w:hint="eastAsia" w:ascii="仿宋_GB2312" w:eastAsia="仿宋_GB2312"/>
          <w:sz w:val="32"/>
          <w:szCs w:val="32"/>
        </w:rPr>
        <w:t>有较高的新闻职业素养、敬业精神及团队精神，擅于沟通，执行能力强，能够接受外派采访任务。</w:t>
      </w:r>
    </w:p>
    <w:p>
      <w:pPr>
        <w:widowControl/>
        <w:ind w:firstLine="640" w:firstLineChars="200"/>
        <w:jc w:val="left"/>
        <w:rPr>
          <w:rFonts w:hint="eastAsia" w:ascii="仿宋" w:hAnsi="仿宋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政治素质过硬，品行端正，遵纪守法。了解国家新闻出版的相关法律法规，熟悉出版编辑规则。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6、年龄在</w:t>
      </w:r>
      <w:r>
        <w:rPr>
          <w:rFonts w:hint="eastAsia" w:ascii="仿宋_GB2312" w:eastAsia="仿宋_GB2312"/>
          <w:sz w:val="32"/>
          <w:szCs w:val="32"/>
        </w:rPr>
        <w:t>30周岁以下（特别优秀者可适当放宽)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widowControl/>
        <w:ind w:firstLine="640" w:firstLineChars="200"/>
        <w:jc w:val="left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经营人员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政治素质良好，品行端正，责任心强，有良好的职业道德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勤奋敬业，吃苦耐劳，有较强的语言表达能力和沟通协调能力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3、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Hans"/>
        </w:rPr>
        <w:t>具备一定的文字功底和市场开拓能力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4、负责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Hans"/>
        </w:rPr>
        <w:t>杂志发行</w:t>
      </w:r>
      <w:r>
        <w:rPr>
          <w:rFonts w:hint="default" w:ascii="仿宋" w:hAnsi="仿宋" w:eastAsia="仿宋" w:cs="宋体"/>
          <w:kern w:val="0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Hans"/>
        </w:rPr>
        <w:t>广告</w:t>
      </w:r>
      <w:r>
        <w:rPr>
          <w:rFonts w:hint="default" w:ascii="仿宋" w:hAnsi="仿宋" w:eastAsia="仿宋" w:cs="宋体"/>
          <w:kern w:val="0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Hans"/>
        </w:rPr>
        <w:t>理事会工作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Hans"/>
        </w:rPr>
        <w:t>负责活动的策划</w:t>
      </w:r>
      <w:r>
        <w:rPr>
          <w:rFonts w:hint="default" w:ascii="仿宋" w:hAnsi="仿宋" w:eastAsia="仿宋" w:cs="宋体"/>
          <w:kern w:val="0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Hans"/>
        </w:rPr>
        <w:t>方案等起草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Hans"/>
        </w:rPr>
        <w:t>协助社领导做好大型活动的执行工作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Hans"/>
        </w:rPr>
        <w:t>完成好社领导交办的其他工作</w:t>
      </w:r>
      <w:r>
        <w:rPr>
          <w:rFonts w:hint="default" w:ascii="仿宋" w:hAnsi="仿宋" w:eastAsia="仿宋" w:cs="宋体"/>
          <w:kern w:val="0"/>
          <w:sz w:val="32"/>
          <w:szCs w:val="32"/>
          <w:lang w:eastAsia="zh-Hans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宋体"/>
          <w:kern w:val="0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学历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不限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年龄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不限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widowControl/>
        <w:ind w:firstLine="960" w:firstLineChars="300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二、招聘流程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（一）报名</w:t>
      </w:r>
    </w:p>
    <w:p>
      <w:pPr>
        <w:widowControl/>
        <w:ind w:firstLine="645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1、填写报名表（详见附件：《湖南安全与防灾杂志社应聘报名表》），</w:t>
      </w:r>
      <w:r>
        <w:fldChar w:fldCharType="begin"/>
      </w:r>
      <w:r>
        <w:instrText xml:space="preserve"> HYPERLINK "mailto:发至邮箱1804060716@qq.com" </w:instrText>
      </w:r>
      <w:r>
        <w:fldChar w:fldCharType="separate"/>
      </w:r>
      <w:r>
        <w:rPr>
          <w:rStyle w:val="5"/>
          <w:rFonts w:hint="eastAsia" w:ascii="仿宋" w:hAnsi="仿宋" w:eastAsia="仿宋" w:cs="宋体"/>
          <w:kern w:val="0"/>
          <w:sz w:val="32"/>
          <w:szCs w:val="32"/>
        </w:rPr>
        <w:t>发至邮箱</w:t>
      </w:r>
      <w:r>
        <w:rPr>
          <w:rStyle w:val="6"/>
          <w:rFonts w:hint="eastAsia" w:ascii="仿宋" w:hAnsi="仿宋" w:eastAsia="仿宋" w:cs="宋体"/>
          <w:kern w:val="0"/>
          <w:sz w:val="32"/>
          <w:szCs w:val="32"/>
        </w:rPr>
        <w:t>1804060716@qq.com</w:t>
      </w:r>
      <w:r>
        <w:rPr>
          <w:rStyle w:val="6"/>
          <w:rFonts w:hint="eastAsia" w:ascii="仿宋" w:hAnsi="仿宋" w:eastAsia="仿宋" w:cs="宋体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2、报名日期：截至2021年</w:t>
      </w:r>
      <w:r>
        <w:rPr>
          <w:rFonts w:ascii="仿宋" w:hAnsi="仿宋" w:eastAsia="仿宋" w:cs="宋体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ascii="仿宋" w:hAnsi="仿宋" w:eastAsia="仿宋" w:cs="宋体"/>
          <w:kern w:val="0"/>
          <w:sz w:val="32"/>
          <w:szCs w:val="32"/>
        </w:rPr>
        <w:t>19</w:t>
      </w:r>
      <w:r>
        <w:rPr>
          <w:rFonts w:hint="eastAsia" w:ascii="仿宋" w:hAnsi="仿宋" w:eastAsia="仿宋" w:cs="宋体"/>
          <w:kern w:val="0"/>
          <w:sz w:val="32"/>
          <w:szCs w:val="32"/>
        </w:rPr>
        <w:t>日</w:t>
      </w:r>
    </w:p>
    <w:p>
      <w:pPr>
        <w:widowControl/>
        <w:ind w:firstLine="645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3、报名咨询联系人：罗四美15084904036   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（二）面试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1、时间：2021年</w:t>
      </w:r>
      <w:r>
        <w:rPr>
          <w:rFonts w:ascii="仿宋" w:hAnsi="仿宋" w:eastAsia="仿宋" w:cs="宋体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</w:rPr>
        <w:t>月26日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2、地点：长沙市芙蓉区新军路3号煤炭局办公楼四楼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3、要求：应聘人员请携带身份证、学历证明和相关证件原件参加面试。应聘采编岗位的，需携带本人作品参加面试。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（三）一经录用，与杂志社签订劳动合同，按照杂志社薪酬管理制度发放工资待遇。</w:t>
      </w:r>
    </w:p>
    <w:p>
      <w:pPr>
        <w:widowControl/>
        <w:ind w:firstLine="640" w:firstLineChars="200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三、具有下列情形之一的，不予聘用</w:t>
      </w:r>
    </w:p>
    <w:p>
      <w:pPr>
        <w:widowControl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（一）涉嫌违纪违法正在接受有关的专门机关审查尚未作出结论的；</w:t>
      </w:r>
    </w:p>
    <w:p>
      <w:pPr>
        <w:widowControl/>
        <w:ind w:firstLine="645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（二）曾受刑事、行政处罚的；</w:t>
      </w:r>
    </w:p>
    <w:p>
      <w:pPr>
        <w:widowControl/>
        <w:ind w:firstLine="645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（三）受党纪政纪处分期间或者未满影响期限的；</w:t>
      </w:r>
    </w:p>
    <w:p>
      <w:pPr>
        <w:widowControl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（四）按照国家有关规定，到定向单位工作未满服务年限或对转任有其他限制性规定的；</w:t>
      </w:r>
    </w:p>
    <w:p>
      <w:pPr>
        <w:widowControl/>
        <w:ind w:firstLine="645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（五）法律、法规规定的其他情形。</w:t>
      </w:r>
    </w:p>
    <w:p>
      <w:pPr>
        <w:widowControl/>
        <w:ind w:firstLine="645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</w:p>
    <w:p>
      <w:pPr>
        <w:widowControl/>
        <w:ind w:firstLine="645"/>
        <w:jc w:val="left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附件：湖南安全与防灾杂志社应聘报名表</w:t>
      </w:r>
      <w:r>
        <w:rPr>
          <w:rFonts w:ascii="Times New Roman" w:hAnsi="Times New Roman" w:eastAsia="仿宋"/>
          <w:sz w:val="32"/>
          <w:szCs w:val="32"/>
        </w:rPr>
        <w:t xml:space="preserve">             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</w:t>
      </w:r>
    </w:p>
    <w:p>
      <w:pPr>
        <w:ind w:firstLine="640" w:firstLineChars="200"/>
        <w:jc w:val="righ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湖南安全与防灾杂志社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Fonts w:ascii="Times New Roman" w:hAnsi="Times New Roman" w:eastAsia="仿宋"/>
          <w:sz w:val="32"/>
          <w:szCs w:val="32"/>
        </w:rPr>
        <w:t xml:space="preserve">         </w:t>
      </w:r>
      <w:r>
        <w:rPr>
          <w:rFonts w:hint="eastAsia" w:ascii="Times New Roman" w:hAnsi="Times New Roman" w:eastAsia="仿宋"/>
          <w:sz w:val="32"/>
          <w:szCs w:val="32"/>
        </w:rPr>
        <w:t>2021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Times New Roman" w:hAnsi="Times New Roman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Times New Roman" w:hAnsi="Times New Roman" w:eastAsia="仿宋"/>
          <w:sz w:val="32"/>
          <w:szCs w:val="32"/>
        </w:rPr>
        <w:t>1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日</w:t>
      </w:r>
    </w:p>
    <w:p/>
    <w:p/>
    <w:p/>
    <w:p/>
    <w:p/>
    <w:p/>
    <w:p>
      <w:r>
        <w:br w:type="page"/>
      </w:r>
    </w:p>
    <w:p>
      <w:pPr>
        <w:spacing w:line="520" w:lineRule="exact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ascii="仿宋" w:hAnsi="仿宋" w:eastAsia="仿宋" w:cs="宋体"/>
          <w:kern w:val="0"/>
          <w:sz w:val="32"/>
          <w:szCs w:val="32"/>
        </w:rPr>
        <w:t>：</w:t>
      </w:r>
    </w:p>
    <w:p>
      <w:pPr>
        <w:spacing w:line="520" w:lineRule="exact"/>
        <w:jc w:val="center"/>
        <w:rPr>
          <w:rFonts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湖南安全与防灾杂志社应聘报名表</w:t>
      </w:r>
    </w:p>
    <w:p>
      <w:pPr>
        <w:spacing w:line="520" w:lineRule="exact"/>
        <w:jc w:val="center"/>
        <w:rPr>
          <w:rFonts w:hint="eastAsia" w:ascii="方正小标宋简体" w:hAnsi="仿宋" w:eastAsia="方正小标宋简体" w:cs="宋体"/>
          <w:kern w:val="0"/>
          <w:sz w:val="44"/>
          <w:szCs w:val="44"/>
        </w:rPr>
      </w:pPr>
    </w:p>
    <w:tbl>
      <w:tblPr>
        <w:tblStyle w:val="3"/>
        <w:tblW w:w="89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248"/>
        <w:gridCol w:w="1484"/>
        <w:gridCol w:w="1248"/>
        <w:gridCol w:w="1248"/>
        <w:gridCol w:w="1248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Merge w:val="restart"/>
          </w:tcPr>
          <w:p>
            <w:pPr>
              <w:spacing w:line="520" w:lineRule="exact"/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照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出生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身体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3744" w:type="dxa"/>
            <w:gridSpan w:val="3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通讯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3980" w:type="dxa"/>
            <w:gridSpan w:val="3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方式</w:t>
            </w:r>
          </w:p>
        </w:tc>
        <w:tc>
          <w:tcPr>
            <w:tcW w:w="2497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应聘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3980" w:type="dxa"/>
            <w:gridSpan w:val="3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编辑部采编人员（    ）</w:t>
            </w:r>
          </w:p>
        </w:tc>
        <w:tc>
          <w:tcPr>
            <w:tcW w:w="3745" w:type="dxa"/>
            <w:gridSpan w:val="3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经营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人员（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3" w:type="dxa"/>
            <w:gridSpan w:val="7"/>
            <w:shd w:val="clear" w:color="auto" w:fill="BEBEBE" w:themeFill="background1" w:themeFillShade="BF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教育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经历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（填写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大学教育及以上经历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起止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2732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毕业学校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院系</w:t>
            </w: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496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学历/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249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3" w:type="dxa"/>
            <w:gridSpan w:val="7"/>
            <w:shd w:val="clear" w:color="auto" w:fill="BEBEBE" w:themeFill="background1" w:themeFillShade="BF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起止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2732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2496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2497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主要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248" w:type="dxa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技能资质证书</w:t>
            </w:r>
          </w:p>
        </w:tc>
        <w:tc>
          <w:tcPr>
            <w:tcW w:w="7725" w:type="dxa"/>
            <w:gridSpan w:val="6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248" w:type="dxa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奖惩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7725" w:type="dxa"/>
            <w:gridSpan w:val="6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BE"/>
    <w:rsid w:val="001E3E3B"/>
    <w:rsid w:val="00BB0CBA"/>
    <w:rsid w:val="00BE7822"/>
    <w:rsid w:val="00F97DBE"/>
    <w:rsid w:val="0EBF7DC0"/>
    <w:rsid w:val="2460738A"/>
    <w:rsid w:val="4E05489D"/>
    <w:rsid w:val="50521BDD"/>
    <w:rsid w:val="5D1833B5"/>
    <w:rsid w:val="73A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6">
    <w:name w:val="15"/>
    <w:basedOn w:val="4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934</Characters>
  <Lines>7</Lines>
  <Paragraphs>2</Paragraphs>
  <TotalTime>29</TotalTime>
  <ScaleCrop>false</ScaleCrop>
  <LinksUpToDate>false</LinksUpToDate>
  <CharactersWithSpaces>1095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2021-03-12T00:39:00Z</dcterms:created>
  <dc:creator>Administrator</dc:creator>
  <cp:lastModifiedBy>小乖乖妈</cp:lastModifiedBy>
  <dcterms:modified xsi:type="dcterms:W3CDTF">2021-03-17T02:41:54Z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0071AD828558455ABEE3FD9B098CA563</vt:lpwstr>
  </property>
</Properties>
</file>