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仿宋_GB2312" w:hAnsi="宋体" w:eastAsia="仿宋_GB2312" w:cs="宋体"/>
          <w:color w:val="2B2B2B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2B2B2B"/>
          <w:kern w:val="0"/>
          <w:sz w:val="32"/>
          <w:szCs w:val="32"/>
          <w:highlight w:val="none"/>
        </w:rPr>
        <w:t>附件：</w:t>
      </w:r>
    </w:p>
    <w:p>
      <w:pPr>
        <w:widowControl/>
        <w:spacing w:line="440" w:lineRule="exact"/>
        <w:ind w:firstLine="720" w:firstLineChars="200"/>
        <w:rPr>
          <w:rFonts w:ascii="方正小标宋_GBK" w:hAnsi="宋体" w:eastAsia="方正小标宋_GBK"/>
          <w:sz w:val="36"/>
          <w:szCs w:val="36"/>
          <w:highlight w:val="none"/>
        </w:rPr>
      </w:pPr>
      <w:r>
        <w:rPr>
          <w:rFonts w:hint="eastAsia" w:ascii="方正小标宋_GBK" w:hAnsi="宋体" w:eastAsia="方正小标宋_GBK" w:cs="宋体"/>
          <w:color w:val="2B2B2B"/>
          <w:kern w:val="0"/>
          <w:sz w:val="36"/>
          <w:szCs w:val="36"/>
          <w:highlight w:val="none"/>
          <w:lang w:eastAsia="zh-CN"/>
        </w:rPr>
        <w:t>镇海区</w:t>
      </w:r>
      <w:r>
        <w:rPr>
          <w:rFonts w:hint="eastAsia" w:ascii="方正小标宋_GBK" w:hAnsi="宋体" w:eastAsia="方正小标宋_GBK" w:cs="宋体"/>
          <w:color w:val="2B2B2B"/>
          <w:kern w:val="0"/>
          <w:sz w:val="36"/>
          <w:szCs w:val="36"/>
          <w:highlight w:val="none"/>
        </w:rPr>
        <w:t>统计局</w:t>
      </w:r>
      <w:r>
        <w:rPr>
          <w:rFonts w:hint="eastAsia" w:ascii="方正小标宋_GBK" w:hAnsi="宋体" w:eastAsia="方正小标宋_GBK"/>
          <w:sz w:val="36"/>
          <w:szCs w:val="36"/>
          <w:highlight w:val="none"/>
        </w:rPr>
        <w:t>公开招聘编外用工人员报名表</w:t>
      </w:r>
    </w:p>
    <w:p>
      <w:pPr>
        <w:widowControl/>
        <w:spacing w:line="440" w:lineRule="exact"/>
        <w:rPr>
          <w:rFonts w:ascii="宋体" w:cs="宋体"/>
          <w:b/>
          <w:color w:val="2B2B2B"/>
          <w:kern w:val="0"/>
          <w:sz w:val="36"/>
          <w:szCs w:val="36"/>
          <w:highlight w:val="none"/>
        </w:rPr>
      </w:pPr>
      <w:r>
        <w:rPr>
          <w:rFonts w:hint="eastAsia" w:ascii="??" w:hAnsi="??" w:cs="宋体"/>
          <w:color w:val="2B2B2B"/>
          <w:kern w:val="0"/>
          <w:sz w:val="24"/>
          <w:highlight w:val="none"/>
        </w:rPr>
        <w:t>序号：</w:t>
      </w:r>
      <w:r>
        <w:rPr>
          <w:rFonts w:ascii="??" w:hAnsi="??" w:cs="宋体"/>
          <w:color w:val="2B2B2B"/>
          <w:kern w:val="0"/>
          <w:sz w:val="24"/>
          <w:highlight w:val="none"/>
        </w:rPr>
        <w:t xml:space="preserve">                                     </w:t>
      </w:r>
      <w:r>
        <w:rPr>
          <w:rFonts w:hint="eastAsia" w:ascii="??" w:hAnsi="??" w:cs="宋体"/>
          <w:color w:val="2B2B2B"/>
          <w:kern w:val="0"/>
          <w:sz w:val="24"/>
          <w:highlight w:val="none"/>
        </w:rPr>
        <w:t>填表日期：</w:t>
      </w:r>
      <w:r>
        <w:rPr>
          <w:rFonts w:ascii="??" w:hAnsi="??" w:cs="宋体"/>
          <w:color w:val="2B2B2B"/>
          <w:kern w:val="0"/>
          <w:sz w:val="24"/>
          <w:highlight w:val="none"/>
        </w:rPr>
        <w:t xml:space="preserve">    </w:t>
      </w:r>
      <w:r>
        <w:rPr>
          <w:rFonts w:hint="eastAsia" w:ascii="??" w:hAnsi="??" w:cs="宋体"/>
          <w:color w:val="2B2B2B"/>
          <w:kern w:val="0"/>
          <w:sz w:val="24"/>
          <w:highlight w:val="none"/>
        </w:rPr>
        <w:t>年</w:t>
      </w:r>
      <w:r>
        <w:rPr>
          <w:rFonts w:ascii="??" w:hAnsi="??" w:cs="宋体"/>
          <w:color w:val="2B2B2B"/>
          <w:kern w:val="0"/>
          <w:sz w:val="24"/>
          <w:highlight w:val="none"/>
        </w:rPr>
        <w:t xml:space="preserve">    </w:t>
      </w:r>
      <w:r>
        <w:rPr>
          <w:rFonts w:hint="eastAsia" w:ascii="??" w:hAnsi="??" w:cs="宋体"/>
          <w:color w:val="2B2B2B"/>
          <w:kern w:val="0"/>
          <w:sz w:val="24"/>
          <w:highlight w:val="none"/>
        </w:rPr>
        <w:t>月</w:t>
      </w:r>
      <w:r>
        <w:rPr>
          <w:rFonts w:ascii="??" w:hAnsi="??" w:cs="宋体"/>
          <w:color w:val="2B2B2B"/>
          <w:kern w:val="0"/>
          <w:sz w:val="24"/>
          <w:highlight w:val="none"/>
        </w:rPr>
        <w:t xml:space="preserve">    </w:t>
      </w:r>
      <w:r>
        <w:rPr>
          <w:rFonts w:hint="eastAsia" w:ascii="??" w:hAnsi="??" w:cs="宋体"/>
          <w:color w:val="2B2B2B"/>
          <w:kern w:val="0"/>
          <w:sz w:val="24"/>
          <w:highlight w:val="none"/>
        </w:rPr>
        <w:t>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487"/>
        <w:gridCol w:w="16"/>
        <w:gridCol w:w="949"/>
        <w:gridCol w:w="756"/>
        <w:gridCol w:w="559"/>
        <w:gridCol w:w="395"/>
        <w:gridCol w:w="475"/>
        <w:gridCol w:w="159"/>
        <w:gridCol w:w="747"/>
        <w:gridCol w:w="266"/>
        <w:gridCol w:w="252"/>
        <w:gridCol w:w="327"/>
        <w:gridCol w:w="704"/>
        <w:gridCol w:w="610"/>
        <w:gridCol w:w="13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姓</w:t>
            </w:r>
            <w:r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  <w:t xml:space="preserve">    </w:t>
            </w: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4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出生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15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籍</w:t>
            </w:r>
            <w:r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  <w:t xml:space="preserve">    </w:t>
            </w: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贯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学</w:t>
            </w:r>
            <w:r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  <w:t xml:space="preserve">    </w:t>
            </w: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学</w:t>
            </w:r>
            <w:r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  <w:t xml:space="preserve">    </w:t>
            </w: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位</w:t>
            </w: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毕业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"http://www.51edu.com/bjky/searchschool/" \t "_blank"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院校</w:t>
            </w:r>
            <w:r>
              <w:rPr>
                <w:highlight w:val="none"/>
              </w:rPr>
              <w:fldChar w:fldCharType="end"/>
            </w: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1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7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是否参加过公务员或事业考试</w:t>
            </w:r>
          </w:p>
        </w:tc>
        <w:tc>
          <w:tcPr>
            <w:tcW w:w="267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具体成绩</w: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1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-28" w:leftChars="-14" w:hanging="1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538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主要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成员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称谓</w:t>
            </w:r>
          </w:p>
        </w:tc>
        <w:tc>
          <w:tcPr>
            <w:tcW w:w="1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出生</w:t>
            </w:r>
          </w:p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14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30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</w:p>
        </w:tc>
        <w:tc>
          <w:tcPr>
            <w:tcW w:w="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</w:p>
        </w:tc>
        <w:tc>
          <w:tcPr>
            <w:tcW w:w="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</w:p>
        </w:tc>
        <w:tc>
          <w:tcPr>
            <w:tcW w:w="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</w:p>
        </w:tc>
        <w:tc>
          <w:tcPr>
            <w:tcW w:w="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2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</w:p>
        </w:tc>
        <w:tc>
          <w:tcPr>
            <w:tcW w:w="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学习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工作</w:t>
            </w:r>
          </w:p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09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本人承诺</w:t>
            </w:r>
          </w:p>
        </w:tc>
        <w:tc>
          <w:tcPr>
            <w:tcW w:w="809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ind w:firstLine="480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280" w:lineRule="atLeast"/>
              <w:ind w:firstLine="2760" w:firstLineChars="1150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报名人（签名）：</w:t>
            </w:r>
          </w:p>
          <w:p>
            <w:pPr>
              <w:widowControl/>
              <w:spacing w:line="280" w:lineRule="atLeast"/>
              <w:ind w:firstLine="6360" w:firstLineChars="2650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年</w:t>
            </w:r>
            <w:r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月</w:t>
            </w:r>
            <w:r>
              <w:rPr>
                <w:rFonts w:ascii="??" w:hAnsi="??" w:cs="宋体"/>
                <w:color w:val="2B2B2B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??" w:hAnsi="??" w:cs="宋体"/>
                <w:color w:val="2B2B2B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09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280" w:lineRule="atLeast"/>
              <w:ind w:firstLine="3960"/>
              <w:jc w:val="center"/>
              <w:rPr>
                <w:rFonts w:ascii="??" w:hAnsi="??" w:cs="宋体"/>
                <w:color w:val="2B2B2B"/>
                <w:kern w:val="0"/>
                <w:sz w:val="18"/>
                <w:szCs w:val="18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2021-03-19T08:52:42Z</dcterms:created>
  <dc:creator>Administrator.USER-20190624BI</dc:creator>
  <cp:lastModifiedBy>dy2021</cp:lastModifiedBy>
  <dcterms:modified xsi:type="dcterms:W3CDTF">2021-03-19T08:52:46Z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