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BE5" w:rsidRPr="00556BE5" w:rsidRDefault="00556BE5" w:rsidP="00556BE5">
      <w:pPr>
        <w:widowControl/>
        <w:shd w:val="clear" w:color="auto" w:fill="FFFFFF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7571"/>
      </w:tblGrid>
      <w:tr w:rsidR="00556BE5" w:rsidRPr="00556BE5" w:rsidTr="00556BE5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6BE5" w:rsidRPr="00556BE5" w:rsidRDefault="00556BE5" w:rsidP="00556BE5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9"/>
                <w:szCs w:val="29"/>
              </w:rPr>
              <w:t>单 位</w:t>
            </w:r>
          </w:p>
          <w:p w:rsidR="00556BE5" w:rsidRPr="00556BE5" w:rsidRDefault="00556BE5" w:rsidP="00556BE5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9"/>
                <w:szCs w:val="29"/>
              </w:rPr>
              <w:t>名 称</w:t>
            </w:r>
          </w:p>
        </w:tc>
        <w:tc>
          <w:tcPr>
            <w:tcW w:w="75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6BE5" w:rsidRPr="00556BE5" w:rsidRDefault="00556BE5" w:rsidP="00556BE5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人类表型组研究院</w:t>
            </w:r>
          </w:p>
        </w:tc>
      </w:tr>
      <w:tr w:rsidR="00556BE5" w:rsidRPr="00556BE5" w:rsidTr="00556BE5">
        <w:trPr>
          <w:trHeight w:val="900"/>
        </w:trPr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6BE5" w:rsidRPr="00556BE5" w:rsidRDefault="00556BE5" w:rsidP="00556BE5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9"/>
                <w:szCs w:val="29"/>
              </w:rPr>
              <w:t>招 聘</w:t>
            </w:r>
          </w:p>
          <w:p w:rsidR="00556BE5" w:rsidRPr="00556BE5" w:rsidRDefault="00556BE5" w:rsidP="00556BE5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9"/>
                <w:szCs w:val="29"/>
              </w:rPr>
              <w:t>岗 位</w:t>
            </w:r>
          </w:p>
        </w:tc>
        <w:tc>
          <w:tcPr>
            <w:tcW w:w="7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6BE5" w:rsidRPr="00556BE5" w:rsidRDefault="00556BE5" w:rsidP="00556BE5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专任副研究员1名、专任工程师4名</w:t>
            </w:r>
          </w:p>
        </w:tc>
      </w:tr>
      <w:tr w:rsidR="00556BE5" w:rsidRPr="00556BE5" w:rsidTr="00556BE5">
        <w:trPr>
          <w:trHeight w:val="6675"/>
        </w:trPr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6BE5" w:rsidRPr="00556BE5" w:rsidRDefault="00556BE5" w:rsidP="00556BE5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9"/>
                <w:szCs w:val="29"/>
              </w:rPr>
              <w:t>岗 位</w:t>
            </w:r>
          </w:p>
          <w:p w:rsidR="00556BE5" w:rsidRPr="00556BE5" w:rsidRDefault="00556BE5" w:rsidP="00556BE5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9"/>
                <w:szCs w:val="29"/>
              </w:rPr>
              <w:t>职 责及</w:t>
            </w:r>
          </w:p>
          <w:p w:rsidR="00556BE5" w:rsidRPr="00556BE5" w:rsidRDefault="00556BE5" w:rsidP="00556BE5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9"/>
                <w:szCs w:val="29"/>
              </w:rPr>
              <w:t>应 聘</w:t>
            </w:r>
          </w:p>
          <w:p w:rsidR="00556BE5" w:rsidRPr="00556BE5" w:rsidRDefault="00556BE5" w:rsidP="00556BE5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9"/>
                <w:szCs w:val="29"/>
              </w:rPr>
              <w:t>条 件</w:t>
            </w:r>
          </w:p>
        </w:tc>
        <w:tc>
          <w:tcPr>
            <w:tcW w:w="7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黑体" w:eastAsia="黑体" w:hAnsi="黑体" w:cs="宋体" w:hint="eastAsia"/>
                <w:color w:val="333333"/>
                <w:kern w:val="0"/>
                <w:sz w:val="29"/>
                <w:szCs w:val="29"/>
              </w:rPr>
              <w:t>岗位1：人体能量代谢平台专任副研究员1名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岗位职责：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1.负责人体能量代谢平台日常管理工作和对外技术服务；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2.依托人体能量代谢平台开展科研工作；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3.负责人体能量代谢平台检测技术方法的开发和应用，指导平台技术人员，对平台用户提供技术支撑工作；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4.参加并完成研究院安排的各种课题和其它任务。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应聘条件：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1.具有行为生物学、遗传学、医学、分子生物学、生物化学、或生物信息学等相关专业博士学位，并在所属领域取得优秀科研成果，年龄应在40周岁以下；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2.应具有副高级专业技术职务任职资格或海外人员达到相应水平；能胜任岗位职责的具有中级专业技术职务任职资格人员也可应聘，获聘后按中级专业技术职务任职资格认定；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3.能够独立开展人体能量代谢相关领域科研工作，协助平</w:t>
            </w: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lastRenderedPageBreak/>
              <w:t>台用户和指导有关人员进行课题设计、执行及数据分析；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4.成功设计过SOPs，建立相应的QA/QC标准并严格执行，在保障结果高质量的同时维持高效率；在间接能量代谢表型测量方面的有直接经验者优先考虑；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5.具有人体能量代谢</w:t>
            </w:r>
            <w:proofErr w:type="gramStart"/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舱运维管理</w:t>
            </w:r>
            <w:proofErr w:type="gramEnd"/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和/或团队带领经验者优先考虑；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6.具有较强的协调管理能力，有强烈的事业心和责任心；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7.富有合作精神和服务意识，能长期稳定工作；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8.良好的沟通能力，能用中文和英语进行流利有效的口头及书面交流。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黑体" w:eastAsia="黑体" w:hAnsi="黑体" w:cs="宋体" w:hint="eastAsia"/>
                <w:color w:val="333333"/>
                <w:kern w:val="0"/>
                <w:sz w:val="29"/>
                <w:szCs w:val="29"/>
              </w:rPr>
              <w:t>岗位2：标准化专任工程师1名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岗位职责：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1.人类表型</w:t>
            </w:r>
            <w:proofErr w:type="gramStart"/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组相关</w:t>
            </w:r>
            <w:proofErr w:type="gramEnd"/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标准的跟踪、汇总和整理；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2.根据研究课题进展，提出相关标准制定计划；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3.负责对科研相关平台人员进行标准化培训；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4.科研课题立项时，指导科研项目的应用成果标准化目标的设定；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5.将科研课题研究成果转化为国家标准、行业标准、团体标准；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6.组织筹备标准化技术委员会的工作；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7.研究院交办的其他工作。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lastRenderedPageBreak/>
              <w:t>应聘条件：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1.年龄应不超过35周岁；具有理工科专业硕士及以上学历、学位，具有较强的学习和研究能力；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2.熟悉标准化工作，已具有中级专业技术职务任职资格；或具备3年以上标准化工作经验，拥有国家级技术标准委员会秘书处工作经历优先；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3.有组织或参与起草行业或国家标准的经验；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4.具有极强的责任心和团队合作精神；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5.具有较强的组织协调能力和书面、口头表达能力。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黑体" w:eastAsia="黑体" w:hAnsi="黑体" w:cs="宋体" w:hint="eastAsia"/>
                <w:color w:val="333333"/>
                <w:kern w:val="0"/>
                <w:sz w:val="29"/>
                <w:szCs w:val="29"/>
              </w:rPr>
              <w:t>岗位3：大数据运算平台专任工程师1名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岗位职责：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1.大数据运算中心部署和维护；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2.支持科研团队的运算需求；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3.负责平台的管理，包括耗材的采购，库存和补充；仪器使用维护以及人员培训；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4.负责平台相关安全工作，运算平台安全负责人；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5.研究院交办的其他工作。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应聘条件：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1.年龄应不超过35周岁；具有理工科专业硕士及以上学历、学位；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 xml:space="preserve">2.拥有高性能计算平台（High </w:t>
            </w:r>
            <w:r w:rsidRPr="00556BE5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  </w:t>
            </w: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Performance Computin</w:t>
            </w: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lastRenderedPageBreak/>
              <w:t>g）的运维能力；具备PBS, SLURM，LSF等</w:t>
            </w:r>
            <w:proofErr w:type="gramStart"/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调度器</w:t>
            </w:r>
            <w:proofErr w:type="gramEnd"/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的应用经验；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3.同时了解信息安全，云平台技术，桌面系统管理的一般知识；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4.已具有中级专业技术职务任职资格；或3年及以上从业经验者；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5.具有</w:t>
            </w:r>
            <w:proofErr w:type="gramStart"/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生信计算</w:t>
            </w:r>
            <w:proofErr w:type="gramEnd"/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背景，且具有一定的实验室管理相关经验者优先；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6.具有极强的责任心和团队合作精神；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7.具有较强的组织协调能力和书面、口头表达能力。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黑体" w:eastAsia="黑体" w:hAnsi="黑体" w:cs="宋体" w:hint="eastAsia"/>
                <w:color w:val="333333"/>
                <w:kern w:val="0"/>
                <w:sz w:val="29"/>
                <w:szCs w:val="29"/>
              </w:rPr>
              <w:t>岗位4：人体能量代谢平台专任工程师1名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岗位职责：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1.协助人体能量代谢平台日常管理工作和对外技术服务；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2.依托人体能量代谢平台开展科研工作；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3.协助人体能量代谢平台检测技术方法的开发和应用，指导平台技术人员，对平台用户提供技术支撑工作；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4.参加并完成研究院安排的各种课题和其它任务。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应聘条件：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1.具有行为生物学、遗传学、医学、分子生物学、生物化学、或生物信息学等相关专业硕士及以上学位，年龄应不</w:t>
            </w: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lastRenderedPageBreak/>
              <w:t>超过35周岁；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2.已具有中级专业技术职务任职资格；或3年及以上从业经验者；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3.能在平台负责人的指导下独立开展人体能量代谢相关领域科研工作，协助平台用户和指导有关人员进行课题设计、执行及数据分析；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4.参与设计过SOPs，能辅助建立相应的QA/QC标准并严格执行，在保障结果高质量的同时维持高效率；在间接能量代谢表型测量方面的有直接经验者优先考虑；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5.具有较强的协调沟通能力，有强烈的事业心和责任心；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6.富有合作精神和服务意识，能长期稳定工作；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7.良好的沟通能力，能用中文和英语进行流利有效的口头及书面交流。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黑体" w:eastAsia="黑体" w:hAnsi="黑体" w:cs="宋体" w:hint="eastAsia"/>
                <w:color w:val="333333"/>
                <w:kern w:val="0"/>
                <w:sz w:val="29"/>
                <w:szCs w:val="29"/>
              </w:rPr>
              <w:t>岗位5：语音平台专任工程师1名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岗位职责：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1.协助完成语音表型测量相关设备的购置、实验场地的准备；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2.开展语音表型测定的技术开发测试以及转化；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3.支持科研团队的运算需求；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4.负责平台的管理，包括耗材的采购，库存和补充；仪器使用维护以及人员培训；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lastRenderedPageBreak/>
              <w:t>5.负责平台相关安全工作，运算平台安全负责人；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6.研究院交办的其他工作。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应聘条件：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1.年龄一般不超过35周岁；具有硕士及以上学位；具有计算机科学、语言学、生物学、医学、数学、电子工程等学科的研究背景，理科专业背景（如数学、物理等）及文理交叉学科背景者优先；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2.熟悉语音声学信号分析和生理信号的数据分析，有相关科研工作经验者优先；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3.熟练掌握至少一种编程软件，例如：</w:t>
            </w:r>
            <w:proofErr w:type="spellStart"/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Matlab</w:t>
            </w:r>
            <w:proofErr w:type="spellEnd"/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、Python、R、C、C++等，有相关工程应用成果者优先；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4.已具有中级专业技术职务任职资格；或三年及以上从业经验者；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5.具有计算科学背景，且具有一定的实验室管理相关经验者优先；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6.具有极强的责任心和团队合作精神；</w:t>
            </w:r>
          </w:p>
          <w:p w:rsidR="00556BE5" w:rsidRPr="00556BE5" w:rsidRDefault="00556BE5" w:rsidP="00556BE5">
            <w:pPr>
              <w:widowControl/>
              <w:wordWrap w:val="0"/>
              <w:spacing w:line="480" w:lineRule="atLeas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7.具有较强的组织协调能力和书面、口头表达能力。</w:t>
            </w:r>
          </w:p>
        </w:tc>
      </w:tr>
      <w:tr w:rsidR="00556BE5" w:rsidRPr="00556BE5" w:rsidTr="00556BE5"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6BE5" w:rsidRPr="00556BE5" w:rsidRDefault="00556BE5" w:rsidP="00556BE5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9"/>
                <w:szCs w:val="29"/>
              </w:rPr>
              <w:lastRenderedPageBreak/>
              <w:t>招 聘</w:t>
            </w:r>
          </w:p>
          <w:p w:rsidR="00556BE5" w:rsidRPr="00556BE5" w:rsidRDefault="00556BE5" w:rsidP="00556BE5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proofErr w:type="gramStart"/>
            <w:r w:rsidRPr="00556BE5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9"/>
                <w:szCs w:val="29"/>
              </w:rPr>
              <w:t>范</w:t>
            </w:r>
            <w:proofErr w:type="gramEnd"/>
            <w:r w:rsidRPr="00556BE5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9"/>
                <w:szCs w:val="29"/>
              </w:rPr>
              <w:t xml:space="preserve"> 围</w:t>
            </w:r>
          </w:p>
        </w:tc>
        <w:tc>
          <w:tcPr>
            <w:tcW w:w="7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6BE5" w:rsidRPr="00556BE5" w:rsidRDefault="00556BE5" w:rsidP="00556BE5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招聘面向社会,凡符合招聘条件的人员均可报名应聘。</w:t>
            </w:r>
          </w:p>
        </w:tc>
      </w:tr>
      <w:tr w:rsidR="00556BE5" w:rsidRPr="00556BE5" w:rsidTr="00556BE5"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6BE5" w:rsidRPr="00556BE5" w:rsidRDefault="00556BE5" w:rsidP="00556BE5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9"/>
                <w:szCs w:val="29"/>
              </w:rPr>
              <w:t>岗 位</w:t>
            </w:r>
          </w:p>
          <w:p w:rsidR="00556BE5" w:rsidRPr="00556BE5" w:rsidRDefault="00556BE5" w:rsidP="00556BE5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9"/>
                <w:szCs w:val="29"/>
              </w:rPr>
              <w:t>待 遇</w:t>
            </w:r>
          </w:p>
        </w:tc>
        <w:tc>
          <w:tcPr>
            <w:tcW w:w="7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6BE5" w:rsidRPr="00556BE5" w:rsidRDefault="00556BE5" w:rsidP="00556BE5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签订劳动合同，待遇面谈。</w:t>
            </w:r>
          </w:p>
        </w:tc>
      </w:tr>
      <w:tr w:rsidR="00556BE5" w:rsidRPr="00556BE5" w:rsidTr="00556BE5"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6BE5" w:rsidRPr="00556BE5" w:rsidRDefault="00556BE5" w:rsidP="00556BE5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9"/>
                <w:szCs w:val="29"/>
              </w:rPr>
              <w:t>应 聘</w:t>
            </w:r>
          </w:p>
          <w:p w:rsidR="00556BE5" w:rsidRPr="00556BE5" w:rsidRDefault="00556BE5" w:rsidP="00556BE5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9"/>
                <w:szCs w:val="29"/>
              </w:rPr>
              <w:lastRenderedPageBreak/>
              <w:t>程 序</w:t>
            </w:r>
          </w:p>
        </w:tc>
        <w:tc>
          <w:tcPr>
            <w:tcW w:w="7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6BE5" w:rsidRPr="00556BE5" w:rsidRDefault="00556BE5" w:rsidP="00556BE5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lastRenderedPageBreak/>
              <w:t>请有意向申请岗位的申请人将个人简历等申请材料发送至</w:t>
            </w: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lastRenderedPageBreak/>
              <w:t>qiaolin_han@fudan.edu.cn，邮件主题请注明“应聘岗位名称+专业+姓名”。通过资格审查的应聘者，我们将尽快安排面试，具体时间、地点另行通知。面试不合格者，不再另行通知。应聘材料将予以保密，恕不退还。</w:t>
            </w:r>
          </w:p>
        </w:tc>
      </w:tr>
      <w:tr w:rsidR="00556BE5" w:rsidRPr="00556BE5" w:rsidTr="00556BE5"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6BE5" w:rsidRPr="00556BE5" w:rsidRDefault="00556BE5" w:rsidP="00556BE5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9"/>
                <w:szCs w:val="29"/>
              </w:rPr>
              <w:lastRenderedPageBreak/>
              <w:t>联 系</w:t>
            </w:r>
          </w:p>
          <w:p w:rsidR="00556BE5" w:rsidRPr="00556BE5" w:rsidRDefault="00556BE5" w:rsidP="00556BE5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9"/>
                <w:szCs w:val="29"/>
              </w:rPr>
              <w:t>方 式</w:t>
            </w:r>
          </w:p>
        </w:tc>
        <w:tc>
          <w:tcPr>
            <w:tcW w:w="7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6BE5" w:rsidRPr="00556BE5" w:rsidRDefault="00556BE5" w:rsidP="00556BE5">
            <w:pPr>
              <w:widowControl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bookmarkStart w:id="0" w:name="_GoBack"/>
            <w:bookmarkEnd w:id="0"/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联系电话：18513639790</w:t>
            </w:r>
          </w:p>
          <w:p w:rsidR="00556BE5" w:rsidRPr="00556BE5" w:rsidRDefault="00556BE5" w:rsidP="00556BE5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556BE5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Email：qiaolin_han@fudan.edu.cn</w:t>
            </w:r>
          </w:p>
        </w:tc>
      </w:tr>
    </w:tbl>
    <w:p w:rsidR="00556BE5" w:rsidRPr="00556BE5" w:rsidRDefault="00556BE5" w:rsidP="00556BE5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</w:p>
    <w:p w:rsidR="00953665" w:rsidRPr="00556BE5" w:rsidRDefault="00953665" w:rsidP="00556BE5"/>
    <w:sectPr w:rsidR="00953665" w:rsidRPr="00556BE5" w:rsidSect="002A2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105E9"/>
    <w:multiLevelType w:val="multilevel"/>
    <w:tmpl w:val="F042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793"/>
    <w:rsid w:val="00092BFF"/>
    <w:rsid w:val="000A3B4F"/>
    <w:rsid w:val="002A2BDE"/>
    <w:rsid w:val="00527860"/>
    <w:rsid w:val="00556BE5"/>
    <w:rsid w:val="005B3512"/>
    <w:rsid w:val="00614818"/>
    <w:rsid w:val="00691EC1"/>
    <w:rsid w:val="007739CB"/>
    <w:rsid w:val="007E1793"/>
    <w:rsid w:val="00953665"/>
    <w:rsid w:val="00B94E00"/>
    <w:rsid w:val="00B96B12"/>
    <w:rsid w:val="00BA1F67"/>
    <w:rsid w:val="00FE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39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ate">
    <w:name w:val="date"/>
    <w:basedOn w:val="a0"/>
    <w:rsid w:val="00FE00B6"/>
  </w:style>
  <w:style w:type="character" w:styleId="a4">
    <w:name w:val="Hyperlink"/>
    <w:basedOn w:val="a0"/>
    <w:uiPriority w:val="99"/>
    <w:semiHidden/>
    <w:unhideWhenUsed/>
    <w:rsid w:val="00FE00B6"/>
    <w:rPr>
      <w:color w:val="0000FF"/>
      <w:u w:val="single"/>
    </w:rPr>
  </w:style>
  <w:style w:type="character" w:customStyle="1" w:styleId="see">
    <w:name w:val="see"/>
    <w:basedOn w:val="a0"/>
    <w:rsid w:val="00FE00B6"/>
  </w:style>
  <w:style w:type="paragraph" w:styleId="a5">
    <w:name w:val="Balloon Text"/>
    <w:basedOn w:val="a"/>
    <w:link w:val="Char"/>
    <w:uiPriority w:val="99"/>
    <w:semiHidden/>
    <w:unhideWhenUsed/>
    <w:rsid w:val="00FE00B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E00B6"/>
    <w:rPr>
      <w:sz w:val="18"/>
      <w:szCs w:val="18"/>
    </w:rPr>
  </w:style>
  <w:style w:type="character" w:styleId="a6">
    <w:name w:val="Strong"/>
    <w:basedOn w:val="a0"/>
    <w:uiPriority w:val="22"/>
    <w:qFormat/>
    <w:rsid w:val="005B3512"/>
    <w:rPr>
      <w:b/>
      <w:bCs/>
    </w:rPr>
  </w:style>
  <w:style w:type="paragraph" w:customStyle="1" w:styleId="vsbcontentstart">
    <w:name w:val="vsbcontent_start"/>
    <w:basedOn w:val="a"/>
    <w:rsid w:val="000A3B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0A3B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39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ate">
    <w:name w:val="date"/>
    <w:basedOn w:val="a0"/>
    <w:rsid w:val="00FE00B6"/>
  </w:style>
  <w:style w:type="character" w:styleId="a4">
    <w:name w:val="Hyperlink"/>
    <w:basedOn w:val="a0"/>
    <w:uiPriority w:val="99"/>
    <w:semiHidden/>
    <w:unhideWhenUsed/>
    <w:rsid w:val="00FE00B6"/>
    <w:rPr>
      <w:color w:val="0000FF"/>
      <w:u w:val="single"/>
    </w:rPr>
  </w:style>
  <w:style w:type="character" w:customStyle="1" w:styleId="see">
    <w:name w:val="see"/>
    <w:basedOn w:val="a0"/>
    <w:rsid w:val="00FE00B6"/>
  </w:style>
  <w:style w:type="paragraph" w:styleId="a5">
    <w:name w:val="Balloon Text"/>
    <w:basedOn w:val="a"/>
    <w:link w:val="Char"/>
    <w:uiPriority w:val="99"/>
    <w:semiHidden/>
    <w:unhideWhenUsed/>
    <w:rsid w:val="00FE00B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E00B6"/>
    <w:rPr>
      <w:sz w:val="18"/>
      <w:szCs w:val="18"/>
    </w:rPr>
  </w:style>
  <w:style w:type="character" w:styleId="a6">
    <w:name w:val="Strong"/>
    <w:basedOn w:val="a0"/>
    <w:uiPriority w:val="22"/>
    <w:qFormat/>
    <w:rsid w:val="005B3512"/>
    <w:rPr>
      <w:b/>
      <w:bCs/>
    </w:rPr>
  </w:style>
  <w:style w:type="paragraph" w:customStyle="1" w:styleId="vsbcontentstart">
    <w:name w:val="vsbcontent_start"/>
    <w:basedOn w:val="a"/>
    <w:rsid w:val="000A3B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0A3B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722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0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3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3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7829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6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377</Words>
  <Characters>2155</Characters>
  <Application>Microsoft Office Word</Application>
  <DocSecurity>0</DocSecurity>
  <Lines>17</Lines>
  <Paragraphs>5</Paragraphs>
  <ScaleCrop>false</ScaleCrop>
  <Company>微软中国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2021-03-24T01:58:00Z</dcterms:created>
  <dcterms:modified xsi:type="dcterms:W3CDTF">2021-03-24T01:58:00Z</dcterms:modified>
</cp:coreProperties>
</file>