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理德小标宋简" w:hAnsi="宋体" w:eastAsia="理德小标宋简" w:cs="宋体"/>
          <w:color w:val="000000"/>
          <w:w w:val="100"/>
          <w:kern w:val="0"/>
          <w:sz w:val="44"/>
          <w:szCs w:val="44"/>
        </w:rPr>
      </w:pPr>
      <w:bookmarkStart w:id="0" w:name="_GoBack"/>
      <w:r>
        <w:rPr>
          <w:rFonts w:hint="eastAsia" w:ascii="理德小标宋简" w:hAnsi="宋体" w:eastAsia="理德小标宋简" w:cs="宋体"/>
          <w:color w:val="000000"/>
          <w:w w:val="100"/>
          <w:kern w:val="0"/>
          <w:sz w:val="44"/>
          <w:szCs w:val="44"/>
          <w:lang w:eastAsia="zh-CN"/>
        </w:rPr>
        <w:t>临海经济开发区管理委员会</w:t>
      </w:r>
      <w:r>
        <w:rPr>
          <w:rFonts w:hint="eastAsia" w:ascii="理德小标宋简" w:hAnsi="宋体" w:eastAsia="理德小标宋简" w:cs="宋体"/>
          <w:color w:val="000000"/>
          <w:w w:val="100"/>
          <w:kern w:val="0"/>
          <w:sz w:val="44"/>
          <w:szCs w:val="44"/>
        </w:rPr>
        <w:t>公开选</w:t>
      </w:r>
      <w:r>
        <w:rPr>
          <w:rFonts w:hint="eastAsia" w:ascii="理德小标宋简" w:hAnsi="宋体" w:eastAsia="理德小标宋简" w:cs="宋体"/>
          <w:color w:val="000000"/>
          <w:w w:val="100"/>
          <w:kern w:val="0"/>
          <w:sz w:val="44"/>
          <w:szCs w:val="44"/>
          <w:lang w:eastAsia="zh-CN"/>
        </w:rPr>
        <w:t>聘</w:t>
      </w:r>
      <w:r>
        <w:rPr>
          <w:rFonts w:hint="eastAsia" w:ascii="理德小标宋简" w:hAnsi="宋体" w:eastAsia="理德小标宋简" w:cs="宋体"/>
          <w:color w:val="000000"/>
          <w:w w:val="100"/>
          <w:kern w:val="0"/>
          <w:sz w:val="44"/>
          <w:szCs w:val="44"/>
        </w:rPr>
        <w:t>工作人员报名登记表</w:t>
      </w:r>
      <w:bookmarkEnd w:id="0"/>
    </w:p>
    <w:p>
      <w:pPr>
        <w:widowControl/>
        <w:shd w:val="clear" w:color="auto" w:fill="FFFFFF"/>
        <w:spacing w:line="24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入党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重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社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会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关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选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聘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单位审核意见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</w:p>
    <w:p>
      <w:pPr>
        <w:widowControl/>
        <w:spacing w:line="360" w:lineRule="exact"/>
        <w:ind w:left="962" w:leftChars="-85" w:right="-134" w:rightChars="-64" w:hanging="1140" w:hangingChars="475"/>
        <w:jc w:val="left"/>
        <w:rPr>
          <w:rFonts w:hint="eastAsia" w:ascii="宋体" w:hAnsi="宋体" w:cs="宋体"/>
          <w:color w:val="010101"/>
          <w:kern w:val="0"/>
          <w:sz w:val="24"/>
          <w:szCs w:val="20"/>
          <w:u w:val="single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组织推荐（加盖公章）</w:t>
      </w:r>
      <w:r>
        <w:rPr>
          <w:rFonts w:hint="eastAsia" w:ascii="宋体" w:hAnsi="宋体" w:cs="宋体"/>
          <w:color w:val="010101"/>
          <w:kern w:val="0"/>
          <w:sz w:val="24"/>
          <w:szCs w:val="20"/>
          <w:u w:val="single"/>
        </w:rPr>
        <w:t xml:space="preserve">                      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 xml:space="preserve"> 个人自荐（签名）</w:t>
      </w:r>
      <w:r>
        <w:rPr>
          <w:rFonts w:hint="eastAsia" w:ascii="宋体" w:hAnsi="宋体" w:cs="宋体"/>
          <w:color w:val="010101"/>
          <w:kern w:val="0"/>
          <w:sz w:val="24"/>
          <w:szCs w:val="20"/>
          <w:u w:val="single"/>
        </w:rPr>
        <w:t xml:space="preserve">               </w:t>
      </w:r>
    </w:p>
    <w:p>
      <w:pPr>
        <w:widowControl/>
        <w:spacing w:line="360" w:lineRule="exact"/>
        <w:ind w:left="962" w:leftChars="-85" w:right="-134" w:rightChars="-64" w:hanging="1140" w:hangingChars="475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</w:p>
    <w:p>
      <w:pPr>
        <w:widowControl/>
        <w:spacing w:line="360" w:lineRule="exact"/>
        <w:ind w:left="962" w:leftChars="-85" w:right="-134" w:rightChars="-64" w:hanging="1140" w:hangingChars="475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单位意见（加盖公章）</w:t>
      </w:r>
      <w:r>
        <w:rPr>
          <w:rFonts w:hint="eastAsia" w:ascii="宋体" w:hAnsi="宋体" w:cs="宋体"/>
          <w:color w:val="010101"/>
          <w:kern w:val="0"/>
          <w:sz w:val="24"/>
          <w:szCs w:val="20"/>
          <w:u w:val="single"/>
        </w:rPr>
        <w:t xml:space="preserve">                      </w:t>
      </w:r>
    </w:p>
    <w:p>
      <w:pPr>
        <w:widowControl/>
        <w:spacing w:line="360" w:lineRule="exact"/>
        <w:ind w:left="1200" w:hanging="1200" w:hangingChars="500"/>
        <w:jc w:val="left"/>
        <w:rPr>
          <w:rFonts w:hint="eastAsia" w:ascii="宋体" w:hAnsi="宋体" w:cs="宋体"/>
          <w:color w:val="000000"/>
          <w:kern w:val="0"/>
          <w:sz w:val="24"/>
          <w:szCs w:val="20"/>
        </w:rPr>
      </w:pPr>
    </w:p>
    <w:p>
      <w:pPr>
        <w:widowControl/>
        <w:spacing w:line="360" w:lineRule="exact"/>
        <w:ind w:left="1200" w:hanging="1200" w:hangingChars="500"/>
        <w:jc w:val="left"/>
        <w:rPr>
          <w:rFonts w:hint="eastAsia" w:ascii="宋体" w:hAnsi="宋体" w:cs="宋体"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color w:val="000000"/>
          <w:kern w:val="0"/>
          <w:sz w:val="24"/>
          <w:szCs w:val="20"/>
        </w:rPr>
        <w:t>说明：</w:t>
      </w:r>
      <w:r>
        <w:rPr>
          <w:rFonts w:ascii="宋体" w:hAnsi="宋体" w:cs="宋体"/>
          <w:color w:val="000000"/>
          <w:kern w:val="0"/>
          <w:sz w:val="24"/>
          <w:szCs w:val="20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0"/>
          <w:lang w:eastAsia="zh-CN"/>
        </w:rPr>
        <w:t>个人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简历</w:t>
      </w:r>
      <w:r>
        <w:rPr>
          <w:rFonts w:hint="eastAsia" w:ascii="宋体" w:hAnsi="宋体" w:cs="宋体"/>
          <w:color w:val="000000"/>
          <w:kern w:val="0"/>
          <w:sz w:val="24"/>
          <w:szCs w:val="20"/>
          <w:lang w:eastAsia="zh-CN"/>
        </w:rPr>
        <w:t>包括学习简历和工作简历，学习简历要从高中开始填写，工作简要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填写清楚工作变化的时间</w:t>
      </w:r>
      <w:r>
        <w:rPr>
          <w:rFonts w:hint="eastAsia" w:ascii="宋体" w:hAnsi="宋体" w:cs="宋体"/>
          <w:color w:val="000000"/>
          <w:kern w:val="0"/>
          <w:sz w:val="24"/>
          <w:szCs w:val="20"/>
          <w:lang w:eastAsia="zh-CN"/>
        </w:rPr>
        <w:t>，简历填写时间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要到月</w:t>
      </w:r>
      <w:r>
        <w:rPr>
          <w:rFonts w:hint="eastAsia" w:ascii="宋体" w:hAnsi="宋体" w:cs="宋体"/>
          <w:color w:val="000000"/>
          <w:kern w:val="0"/>
          <w:sz w:val="24"/>
          <w:szCs w:val="20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籍贯填写到县（市、</w:t>
      </w:r>
    </w:p>
    <w:p>
      <w:pPr>
        <w:widowControl/>
        <w:spacing w:line="360" w:lineRule="exact"/>
        <w:ind w:left="1197" w:leftChars="513" w:hanging="120" w:hangingChars="50"/>
        <w:jc w:val="left"/>
        <w:rPr>
          <w:rFonts w:hint="eastAsia" w:ascii="宋体" w:hAnsi="宋体" w:cs="宋体"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color w:val="000000"/>
          <w:kern w:val="0"/>
          <w:sz w:val="24"/>
          <w:szCs w:val="20"/>
        </w:rPr>
        <w:t>区）、出生地填写到县（市、区）、镇。</w:t>
      </w:r>
    </w:p>
    <w:p>
      <w:pPr>
        <w:widowControl/>
        <w:spacing w:line="360" w:lineRule="exact"/>
        <w:ind w:left="958" w:leftChars="342" w:hanging="240" w:hangingChars="100"/>
        <w:jc w:val="left"/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</w:pPr>
      <w:r>
        <w:rPr>
          <w:rFonts w:ascii="宋体" w:hAnsi="宋体" w:cs="宋体"/>
          <w:color w:val="000000"/>
          <w:kern w:val="0"/>
          <w:sz w:val="24"/>
          <w:szCs w:val="20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、家庭成员和社会关系需填写配偶、子女、父母、岳父母（公婆）等。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理德小标宋简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2021-03-23T08:50:13Z</dcterms:created>
  <dc:creator>Administrator</dc:creator>
  <cp:lastModifiedBy>Administrator</cp:lastModifiedBy>
  <dcterms:modified xsi:type="dcterms:W3CDTF">2021-03-23T08:50:26Z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