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7A" w:rsidRDefault="00193628">
      <w:pPr>
        <w:pStyle w:val="1"/>
        <w:spacing w:before="0" w:beforeAutospacing="0" w:after="0" w:afterAutospacing="0" w:line="500" w:lineRule="exact"/>
        <w:rPr>
          <w:rFonts w:ascii="黑体" w:eastAsia="黑体" w:hAnsi="黑体" w:cs="Arial"/>
          <w:b w:val="0"/>
          <w:color w:val="000000"/>
          <w:kern w:val="0"/>
          <w:sz w:val="32"/>
          <w:szCs w:val="32"/>
        </w:rPr>
      </w:pPr>
      <w:r>
        <w:rPr>
          <w:rFonts w:ascii="黑体" w:eastAsia="黑体" w:hAnsi="黑体" w:cs="Arial" w:hint="eastAsia"/>
          <w:b w:val="0"/>
          <w:color w:val="000000"/>
          <w:kern w:val="0"/>
          <w:sz w:val="32"/>
          <w:szCs w:val="32"/>
        </w:rPr>
        <w:t>附件2</w:t>
      </w:r>
    </w:p>
    <w:p w:rsidR="00360C7A" w:rsidRDefault="00360C7A">
      <w:pPr>
        <w:pStyle w:val="1"/>
        <w:spacing w:before="0" w:beforeAutospacing="0" w:after="0" w:afterAutospacing="0" w:line="500" w:lineRule="exact"/>
        <w:rPr>
          <w:rFonts w:ascii="黑体" w:eastAsia="黑体" w:hAnsi="黑体" w:cs="Arial"/>
          <w:b w:val="0"/>
          <w:color w:val="000000"/>
          <w:kern w:val="0"/>
          <w:sz w:val="32"/>
          <w:szCs w:val="32"/>
        </w:rPr>
      </w:pPr>
    </w:p>
    <w:p w:rsidR="00360C7A" w:rsidRDefault="00193628">
      <w:pPr>
        <w:pStyle w:val="1"/>
        <w:spacing w:before="0" w:beforeAutospacing="0" w:after="0" w:afterAutospacing="0" w:line="500" w:lineRule="exact"/>
        <w:jc w:val="center"/>
        <w:rPr>
          <w:rFonts w:ascii="方正小标宋简体" w:eastAsia="方正小标宋简体" w:hAnsi="黑体" w:cs="Arial"/>
          <w:b w:val="0"/>
          <w:color w:val="000000"/>
          <w:kern w:val="0"/>
          <w:sz w:val="44"/>
          <w:szCs w:val="44"/>
        </w:rPr>
      </w:pPr>
      <w:r>
        <w:rPr>
          <w:rFonts w:ascii="方正小标宋简体" w:eastAsia="方正小标宋简体" w:hAnsi="黑体" w:cs="Arial" w:hint="eastAsia"/>
          <w:b w:val="0"/>
          <w:color w:val="000000"/>
          <w:kern w:val="0"/>
          <w:sz w:val="44"/>
          <w:szCs w:val="44"/>
        </w:rPr>
        <w:t>2021年柳州市事业单位公开考试招聘</w:t>
      </w:r>
    </w:p>
    <w:p w:rsidR="00360C7A" w:rsidRDefault="00193628">
      <w:pPr>
        <w:pStyle w:val="1"/>
        <w:spacing w:before="0" w:beforeAutospacing="0" w:after="0" w:afterAutospacing="0" w:line="500" w:lineRule="exact"/>
        <w:jc w:val="center"/>
        <w:rPr>
          <w:rFonts w:ascii="方正小标宋简体" w:eastAsia="方正小标宋简体" w:hAnsi="黑体" w:cs="Arial"/>
          <w:b w:val="0"/>
          <w:color w:val="000000"/>
          <w:kern w:val="0"/>
          <w:sz w:val="44"/>
          <w:szCs w:val="44"/>
        </w:rPr>
      </w:pPr>
      <w:r>
        <w:rPr>
          <w:rFonts w:ascii="方正小标宋简体" w:eastAsia="方正小标宋简体" w:hAnsi="黑体" w:cs="Arial" w:hint="eastAsia"/>
          <w:b w:val="0"/>
          <w:color w:val="000000"/>
          <w:kern w:val="0"/>
          <w:sz w:val="44"/>
          <w:szCs w:val="44"/>
        </w:rPr>
        <w:t>报考指南</w:t>
      </w:r>
    </w:p>
    <w:p w:rsidR="00360C7A" w:rsidRDefault="00360C7A">
      <w:pPr>
        <w:widowControl/>
        <w:spacing w:line="480" w:lineRule="exact"/>
        <w:jc w:val="left"/>
        <w:rPr>
          <w:rFonts w:ascii="仿宋_GB2312" w:eastAsia="仿宋_GB2312" w:hAnsi="黑体" w:cs="Arial"/>
          <w:color w:val="000000"/>
          <w:kern w:val="0"/>
          <w:sz w:val="32"/>
          <w:szCs w:val="32"/>
        </w:rPr>
      </w:pPr>
    </w:p>
    <w:p w:rsidR="00360C7A" w:rsidRDefault="00193628">
      <w:pPr>
        <w:widowControl/>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一、关于系统出错的处理</w:t>
      </w:r>
    </w:p>
    <w:p w:rsidR="00360C7A" w:rsidRDefault="00193628">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1.数据错误的问题。因为本次公开招聘使用的报名系统已经对各地市的正式公告网站进行了关联，未通过正式公告网站进入报名系统的，在选择岗位时会造成数据错误，从</w:t>
      </w:r>
      <w:r w:rsidR="00003F86">
        <w:rPr>
          <w:rFonts w:ascii="仿宋_GB2312" w:eastAsia="仿宋_GB2312" w:hAnsi="仿宋_GB2312" w:cs="仿宋_GB2312" w:hint="eastAsia"/>
          <w:color w:val="000000"/>
          <w:kern w:val="0"/>
          <w:sz w:val="32"/>
          <w:szCs w:val="32"/>
        </w:rPr>
        <w:t>广西柳州人力资源和社会保障</w:t>
      </w:r>
      <w:proofErr w:type="gramStart"/>
      <w:r w:rsidR="00003F86">
        <w:rPr>
          <w:rFonts w:ascii="仿宋_GB2312" w:eastAsia="仿宋_GB2312" w:hAnsi="仿宋_GB2312" w:cs="仿宋_GB2312" w:hint="eastAsia"/>
          <w:color w:val="000000"/>
          <w:kern w:val="0"/>
          <w:sz w:val="32"/>
          <w:szCs w:val="32"/>
        </w:rPr>
        <w:t>局官网</w:t>
      </w:r>
      <w:proofErr w:type="gramEnd"/>
      <w:r>
        <w:rPr>
          <w:rFonts w:ascii="仿宋_GB2312" w:eastAsia="仿宋_GB2312" w:hAnsi="仿宋_GB2312" w:cs="仿宋_GB2312" w:hint="eastAsia"/>
          <w:color w:val="000000"/>
          <w:kern w:val="0"/>
          <w:sz w:val="32"/>
          <w:szCs w:val="32"/>
        </w:rPr>
        <w:t>进入可以避免这个情况。</w:t>
      </w:r>
    </w:p>
    <w:p w:rsidR="00360C7A" w:rsidRDefault="00193628">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2.选择岗位无法保存的问题。因为每台电脑或者浏览器对弹出对话框的设定不同，部分浏览器会直接屏蔽弹出对话框，造成点击保存后的确认对话框无法显示，更换浏览器或电脑可以解决</w:t>
      </w:r>
      <w:r w:rsidR="00127359">
        <w:rPr>
          <w:rFonts w:ascii="仿宋_GB2312" w:eastAsia="仿宋_GB2312" w:hAnsi="仿宋_GB2312" w:cs="仿宋_GB2312" w:hint="eastAsia"/>
          <w:color w:val="000000"/>
          <w:kern w:val="0"/>
          <w:sz w:val="32"/>
          <w:szCs w:val="32"/>
        </w:rPr>
        <w:t>类似问题</w:t>
      </w:r>
      <w:r>
        <w:rPr>
          <w:rFonts w:ascii="仿宋_GB2312" w:eastAsia="仿宋_GB2312" w:hAnsi="仿宋_GB2312" w:cs="仿宋_GB2312" w:hint="eastAsia"/>
          <w:color w:val="000000"/>
          <w:kern w:val="0"/>
          <w:sz w:val="32"/>
          <w:szCs w:val="32"/>
        </w:rPr>
        <w:t>。</w:t>
      </w:r>
    </w:p>
    <w:p w:rsidR="00360C7A" w:rsidRDefault="00193628">
      <w:pPr>
        <w:widowControl/>
        <w:spacing w:line="560" w:lineRule="exact"/>
        <w:ind w:firstLineChars="200" w:firstLine="640"/>
        <w:rPr>
          <w:rFonts w:ascii="黑体" w:eastAsia="黑体" w:hAnsi="黑体" w:cs="Arial"/>
          <w:color w:val="0E0E0E"/>
          <w:kern w:val="0"/>
          <w:sz w:val="32"/>
          <w:szCs w:val="32"/>
        </w:rPr>
      </w:pPr>
      <w:r>
        <w:rPr>
          <w:rFonts w:ascii="黑体" w:eastAsia="黑体" w:hAnsi="黑体" w:cs="Arial" w:hint="eastAsia"/>
          <w:color w:val="000000"/>
          <w:kern w:val="0"/>
          <w:sz w:val="32"/>
          <w:szCs w:val="32"/>
        </w:rPr>
        <w:t>二、关于年龄问题</w:t>
      </w:r>
    </w:p>
    <w:p w:rsidR="00360C7A" w:rsidRDefault="00193628">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“18-30周岁”指</w:t>
      </w:r>
      <w:r>
        <w:rPr>
          <w:rFonts w:ascii="仿宋_GB2312" w:eastAsia="仿宋_GB2312" w:hAnsi="仿宋_GB2312" w:cs="仿宋_GB2312" w:hint="eastAsia"/>
          <w:kern w:val="0"/>
          <w:sz w:val="32"/>
          <w:szCs w:val="32"/>
        </w:rPr>
        <w:t>1990年4月6日（含本日）至2003年4月5日（含本日）之间出生</w:t>
      </w:r>
      <w:r>
        <w:rPr>
          <w:rFonts w:ascii="仿宋_GB2312" w:eastAsia="仿宋_GB2312" w:hAnsi="仿宋_GB2312" w:cs="仿宋_GB2312" w:hint="eastAsia"/>
          <w:color w:val="000000"/>
          <w:kern w:val="0"/>
          <w:sz w:val="32"/>
          <w:szCs w:val="32"/>
        </w:rPr>
        <w:t>。</w:t>
      </w:r>
    </w:p>
    <w:p w:rsidR="00360C7A" w:rsidRDefault="00193628">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“18-35周岁”指</w:t>
      </w:r>
      <w:r>
        <w:rPr>
          <w:rFonts w:ascii="仿宋_GB2312" w:eastAsia="仿宋_GB2312" w:hAnsi="仿宋_GB2312" w:cs="仿宋_GB2312" w:hint="eastAsia"/>
          <w:kern w:val="0"/>
          <w:sz w:val="32"/>
          <w:szCs w:val="32"/>
        </w:rPr>
        <w:t>1985年4月6日（含本日）至2003年4月5日（含本日）之间出生</w:t>
      </w:r>
      <w:r>
        <w:rPr>
          <w:rFonts w:ascii="仿宋_GB2312" w:eastAsia="仿宋_GB2312" w:hAnsi="仿宋_GB2312" w:cs="仿宋_GB2312" w:hint="eastAsia"/>
          <w:color w:val="000000"/>
          <w:kern w:val="0"/>
          <w:sz w:val="32"/>
          <w:szCs w:val="32"/>
        </w:rPr>
        <w:t>。</w:t>
      </w:r>
    </w:p>
    <w:p w:rsidR="00360C7A" w:rsidRDefault="00193628">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“18-40周岁”指</w:t>
      </w:r>
      <w:r>
        <w:rPr>
          <w:rFonts w:ascii="仿宋_GB2312" w:eastAsia="仿宋_GB2312" w:hAnsi="仿宋_GB2312" w:cs="仿宋_GB2312" w:hint="eastAsia"/>
          <w:kern w:val="0"/>
          <w:sz w:val="32"/>
          <w:szCs w:val="32"/>
        </w:rPr>
        <w:t>1980年4月6日（含本日）至2003年4月5日（含本日）之间出生</w:t>
      </w:r>
      <w:r>
        <w:rPr>
          <w:rFonts w:ascii="仿宋_GB2312" w:eastAsia="仿宋_GB2312" w:hAnsi="仿宋_GB2312" w:cs="仿宋_GB2312" w:hint="eastAsia"/>
          <w:color w:val="000000"/>
          <w:kern w:val="0"/>
          <w:sz w:val="32"/>
          <w:szCs w:val="32"/>
        </w:rPr>
        <w:t>。</w:t>
      </w:r>
    </w:p>
    <w:p w:rsidR="00360C7A" w:rsidRDefault="00193628">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“18-45周岁”指</w:t>
      </w:r>
      <w:r>
        <w:rPr>
          <w:rFonts w:ascii="仿宋_GB2312" w:eastAsia="仿宋_GB2312" w:hAnsi="仿宋_GB2312" w:cs="仿宋_GB2312" w:hint="eastAsia"/>
          <w:kern w:val="0"/>
          <w:sz w:val="32"/>
          <w:szCs w:val="32"/>
        </w:rPr>
        <w:t>1975年4月6日（含本日）至2003年4月5日（含本日）之间出生</w:t>
      </w:r>
      <w:r>
        <w:rPr>
          <w:rFonts w:ascii="仿宋_GB2312" w:eastAsia="仿宋_GB2312" w:hAnsi="仿宋_GB2312" w:cs="仿宋_GB2312" w:hint="eastAsia"/>
          <w:color w:val="000000"/>
          <w:kern w:val="0"/>
          <w:sz w:val="32"/>
          <w:szCs w:val="32"/>
        </w:rPr>
        <w:t>。</w:t>
      </w:r>
    </w:p>
    <w:p w:rsidR="00360C7A" w:rsidRDefault="00193628">
      <w:pPr>
        <w:widowControl/>
        <w:spacing w:line="560" w:lineRule="exact"/>
        <w:ind w:firstLineChars="200" w:firstLine="640"/>
        <w:jc w:val="left"/>
        <w:rPr>
          <w:rFonts w:ascii="Times New Roman" w:eastAsia="仿宋_GB2312" w:hAnsi="Times New Roman" w:cs="Arial"/>
          <w:color w:val="000000"/>
          <w:kern w:val="0"/>
          <w:sz w:val="32"/>
          <w:szCs w:val="32"/>
        </w:rPr>
      </w:pPr>
      <w:r>
        <w:rPr>
          <w:rFonts w:ascii="仿宋_GB2312" w:eastAsia="仿宋_GB2312" w:hAnsi="仿宋_GB2312" w:cs="仿宋_GB2312" w:hint="eastAsia"/>
          <w:color w:val="000000"/>
          <w:kern w:val="0"/>
          <w:sz w:val="32"/>
          <w:szCs w:val="32"/>
        </w:rPr>
        <w:t>“18-50周岁”指</w:t>
      </w:r>
      <w:r>
        <w:rPr>
          <w:rFonts w:ascii="仿宋_GB2312" w:eastAsia="仿宋_GB2312" w:hAnsi="仿宋_GB2312" w:cs="仿宋_GB2312" w:hint="eastAsia"/>
          <w:kern w:val="0"/>
          <w:sz w:val="32"/>
          <w:szCs w:val="32"/>
        </w:rPr>
        <w:t>1970年4月6日（含本日）至2003年4月5日（含本日）之间出生</w:t>
      </w:r>
      <w:r>
        <w:rPr>
          <w:rFonts w:ascii="仿宋_GB2312" w:eastAsia="仿宋_GB2312" w:hAnsi="仿宋_GB2312" w:cs="仿宋_GB2312" w:hint="eastAsia"/>
          <w:color w:val="000000"/>
          <w:kern w:val="0"/>
          <w:sz w:val="32"/>
          <w:szCs w:val="32"/>
        </w:rPr>
        <w:t>。</w:t>
      </w:r>
    </w:p>
    <w:p w:rsidR="00360C7A" w:rsidRDefault="00193628">
      <w:pPr>
        <w:widowControl/>
        <w:spacing w:line="560" w:lineRule="exact"/>
        <w:ind w:firstLineChars="200" w:firstLine="640"/>
        <w:jc w:val="left"/>
        <w:rPr>
          <w:rFonts w:ascii="Times New Roman" w:eastAsia="黑体" w:hAnsi="Times New Roman" w:cs="Arial"/>
          <w:kern w:val="0"/>
          <w:sz w:val="32"/>
          <w:szCs w:val="32"/>
        </w:rPr>
      </w:pPr>
      <w:r>
        <w:rPr>
          <w:rFonts w:ascii="Times New Roman" w:eastAsia="黑体" w:hAnsi="黑体" w:cs="Arial" w:hint="eastAsia"/>
          <w:kern w:val="0"/>
          <w:sz w:val="32"/>
          <w:szCs w:val="32"/>
        </w:rPr>
        <w:t>三、上传照片的要求</w:t>
      </w:r>
    </w:p>
    <w:p w:rsidR="00360C7A" w:rsidRDefault="00193628">
      <w:pPr>
        <w:pStyle w:val="a6"/>
        <w:spacing w:before="0" w:beforeAutospacing="0" w:after="0" w:afterAutospacing="0" w:line="560" w:lineRule="exact"/>
        <w:ind w:firstLineChars="200" w:firstLine="640"/>
        <w:outlineLvl w:val="1"/>
        <w:rPr>
          <w:rFonts w:ascii="Times New Roman" w:eastAsia="仿宋_GB2312" w:hAnsi="Times New Roman" w:cs="Arial"/>
          <w:sz w:val="32"/>
          <w:szCs w:val="32"/>
        </w:rPr>
      </w:pPr>
      <w:r>
        <w:rPr>
          <w:rFonts w:ascii="Times New Roman" w:eastAsia="仿宋_GB2312" w:hAnsi="Times New Roman" w:cs="Arial" w:hint="eastAsia"/>
          <w:sz w:val="32"/>
          <w:szCs w:val="32"/>
        </w:rPr>
        <w:t>（一）</w:t>
      </w:r>
      <w:r>
        <w:rPr>
          <w:rFonts w:ascii="Times New Roman" w:eastAsia="仿宋_GB2312" w:hAnsi="Times New Roman" w:cs="Arial"/>
          <w:sz w:val="32"/>
          <w:szCs w:val="32"/>
        </w:rPr>
        <w:t>在上传本人照片前，必须首先使用照片处理工具对照片进行处理，生成文件名为：</w:t>
      </w:r>
      <w:r>
        <w:rPr>
          <w:rFonts w:ascii="Times New Roman" w:eastAsia="仿宋_GB2312" w:hAnsi="Times New Roman" w:cs="Arial"/>
          <w:sz w:val="32"/>
          <w:szCs w:val="32"/>
        </w:rPr>
        <w:t>“</w:t>
      </w:r>
      <w:r>
        <w:rPr>
          <w:rFonts w:ascii="Times New Roman" w:eastAsia="仿宋_GB2312" w:hAnsi="Times New Roman" w:cs="Arial"/>
          <w:sz w:val="32"/>
          <w:szCs w:val="32"/>
        </w:rPr>
        <w:t>报名照片</w:t>
      </w:r>
      <w:r>
        <w:rPr>
          <w:rFonts w:ascii="Times New Roman" w:eastAsia="仿宋_GB2312" w:hAnsi="Times New Roman" w:cs="Arial"/>
          <w:sz w:val="32"/>
          <w:szCs w:val="32"/>
        </w:rPr>
        <w:t>.jpg”</w:t>
      </w:r>
      <w:r>
        <w:rPr>
          <w:rFonts w:ascii="Times New Roman" w:eastAsia="仿宋_GB2312" w:hAnsi="Times New Roman" w:cs="Arial"/>
          <w:sz w:val="32"/>
          <w:szCs w:val="32"/>
        </w:rPr>
        <w:t>图像文件。（</w:t>
      </w:r>
      <w:r>
        <w:rPr>
          <w:rFonts w:ascii="Times New Roman" w:eastAsia="仿宋_GB2312" w:hAnsi="Times New Roman" w:cs="Arial"/>
          <w:b/>
          <w:bCs/>
          <w:sz w:val="32"/>
          <w:szCs w:val="32"/>
        </w:rPr>
        <w:t>未经工具处理的照片无法上传至报名系统</w:t>
      </w:r>
      <w:r>
        <w:rPr>
          <w:rFonts w:ascii="Times New Roman" w:eastAsia="仿宋_GB2312" w:hAnsi="Times New Roman" w:cs="Arial"/>
          <w:sz w:val="32"/>
          <w:szCs w:val="32"/>
        </w:rPr>
        <w:t>）</w:t>
      </w:r>
    </w:p>
    <w:p w:rsidR="00360C7A" w:rsidRDefault="00193628">
      <w:pPr>
        <w:pStyle w:val="a6"/>
        <w:spacing w:before="0" w:beforeAutospacing="0" w:after="0" w:afterAutospacing="0" w:line="560" w:lineRule="exact"/>
        <w:ind w:firstLineChars="200" w:firstLine="640"/>
        <w:outlineLvl w:val="1"/>
        <w:rPr>
          <w:rFonts w:ascii="Times New Roman" w:eastAsia="仿宋_GB2312" w:hAnsi="Times New Roman" w:cs="Arial"/>
          <w:sz w:val="32"/>
          <w:szCs w:val="32"/>
        </w:rPr>
      </w:pPr>
      <w:r>
        <w:rPr>
          <w:rFonts w:ascii="Times New Roman" w:eastAsia="仿宋_GB2312" w:hAnsi="Times New Roman" w:cs="Arial" w:hint="eastAsia"/>
          <w:sz w:val="32"/>
          <w:szCs w:val="32"/>
        </w:rPr>
        <w:t>（二）</w:t>
      </w:r>
      <w:r>
        <w:rPr>
          <w:rFonts w:ascii="Times New Roman" w:eastAsia="仿宋_GB2312" w:hAnsi="Times New Roman" w:cs="Arial"/>
          <w:sz w:val="32"/>
          <w:szCs w:val="32"/>
        </w:rPr>
        <w:t>照片处理工具为绿色软件，下载到本地计算机并解压到指定目录中，直接运行</w:t>
      </w:r>
      <w:r>
        <w:rPr>
          <w:rFonts w:ascii="Times New Roman" w:eastAsia="仿宋_GB2312" w:hAnsi="Times New Roman" w:cs="Arial"/>
          <w:b/>
          <w:bCs/>
          <w:sz w:val="32"/>
          <w:szCs w:val="32"/>
        </w:rPr>
        <w:t>照片处理工具</w:t>
      </w:r>
      <w:r>
        <w:rPr>
          <w:rFonts w:ascii="Times New Roman" w:eastAsia="仿宋_GB2312" w:hAnsi="Times New Roman" w:cs="Arial"/>
          <w:b/>
          <w:bCs/>
          <w:sz w:val="32"/>
          <w:szCs w:val="32"/>
        </w:rPr>
        <w:t>.exe</w:t>
      </w:r>
      <w:r>
        <w:rPr>
          <w:rFonts w:ascii="Times New Roman" w:eastAsia="仿宋_GB2312" w:hAnsi="Times New Roman" w:cs="Arial"/>
          <w:sz w:val="32"/>
          <w:szCs w:val="32"/>
        </w:rPr>
        <w:t>文件即可。</w:t>
      </w:r>
    </w:p>
    <w:p w:rsidR="00360C7A" w:rsidRDefault="00193628">
      <w:pPr>
        <w:pStyle w:val="a6"/>
        <w:spacing w:before="0" w:beforeAutospacing="0" w:after="0" w:afterAutospacing="0" w:line="560" w:lineRule="exact"/>
        <w:ind w:firstLineChars="200" w:firstLine="640"/>
        <w:outlineLvl w:val="1"/>
        <w:rPr>
          <w:rFonts w:ascii="Times New Roman" w:eastAsia="仿宋_GB2312" w:hAnsi="Times New Roman" w:cs="Arial"/>
          <w:sz w:val="32"/>
          <w:szCs w:val="32"/>
        </w:rPr>
      </w:pPr>
      <w:r>
        <w:rPr>
          <w:rFonts w:ascii="Times New Roman" w:eastAsia="仿宋_GB2312" w:hAnsi="Times New Roman" w:cs="Arial" w:hint="eastAsia"/>
          <w:sz w:val="32"/>
          <w:szCs w:val="32"/>
        </w:rPr>
        <w:t>（三）</w:t>
      </w:r>
      <w:r>
        <w:rPr>
          <w:rFonts w:ascii="Times New Roman" w:eastAsia="仿宋_GB2312" w:hAnsi="Times New Roman" w:cs="Arial"/>
          <w:sz w:val="32"/>
          <w:szCs w:val="32"/>
        </w:rPr>
        <w:t>请报考人员严格按照有关要求工具上的说明进行操作，保证照片质量。</w:t>
      </w:r>
    </w:p>
    <w:p w:rsidR="00360C7A" w:rsidRDefault="00193628">
      <w:pPr>
        <w:widowControl/>
        <w:spacing w:line="560" w:lineRule="exact"/>
        <w:ind w:firstLineChars="200" w:firstLine="640"/>
        <w:jc w:val="left"/>
        <w:rPr>
          <w:rFonts w:ascii="Times New Roman" w:eastAsia="仿宋_GB2312" w:hAnsi="Times New Roman" w:cs="Arial"/>
          <w:kern w:val="0"/>
          <w:sz w:val="32"/>
          <w:szCs w:val="32"/>
        </w:rPr>
      </w:pPr>
      <w:r>
        <w:rPr>
          <w:rFonts w:ascii="Times New Roman" w:eastAsia="仿宋_GB2312" w:hAnsi="Times New Roman" w:cs="Arial" w:hint="eastAsia"/>
          <w:kern w:val="0"/>
          <w:sz w:val="32"/>
          <w:szCs w:val="32"/>
        </w:rPr>
        <w:t>（四）此照片用于笔试准考证以及考生报名登记表的打印，如果过于模糊，可能会出现因无法有效识别</w:t>
      </w:r>
      <w:r w:rsidR="00127359">
        <w:rPr>
          <w:rFonts w:ascii="Times New Roman" w:eastAsia="仿宋_GB2312" w:hAnsi="Times New Roman" w:cs="Arial" w:hint="eastAsia"/>
          <w:kern w:val="0"/>
          <w:sz w:val="32"/>
          <w:szCs w:val="32"/>
        </w:rPr>
        <w:t>，导致</w:t>
      </w:r>
      <w:r>
        <w:rPr>
          <w:rFonts w:ascii="Times New Roman" w:eastAsia="仿宋_GB2312" w:hAnsi="Times New Roman" w:cs="Arial" w:hint="eastAsia"/>
          <w:kern w:val="0"/>
          <w:sz w:val="32"/>
          <w:szCs w:val="32"/>
        </w:rPr>
        <w:t>监考人员不允许参加笔试的情况</w:t>
      </w:r>
      <w:r w:rsidR="00127359">
        <w:rPr>
          <w:rFonts w:ascii="Times New Roman" w:eastAsia="仿宋_GB2312" w:hAnsi="Times New Roman" w:cs="Arial" w:hint="eastAsia"/>
          <w:kern w:val="0"/>
          <w:sz w:val="32"/>
          <w:szCs w:val="32"/>
        </w:rPr>
        <w:t>。</w:t>
      </w:r>
      <w:r>
        <w:rPr>
          <w:rFonts w:ascii="Times New Roman" w:eastAsia="仿宋_GB2312" w:hAnsi="Times New Roman" w:cs="Arial" w:hint="eastAsia"/>
          <w:kern w:val="0"/>
          <w:sz w:val="32"/>
          <w:szCs w:val="32"/>
        </w:rPr>
        <w:t>请报考人员选择照片时慎重选用</w:t>
      </w:r>
      <w:r w:rsidR="00127359">
        <w:rPr>
          <w:rFonts w:ascii="Times New Roman" w:eastAsia="仿宋_GB2312" w:hAnsi="Times New Roman" w:cs="Arial" w:hint="eastAsia"/>
          <w:kern w:val="0"/>
          <w:sz w:val="32"/>
          <w:szCs w:val="32"/>
        </w:rPr>
        <w:t>，</w:t>
      </w:r>
      <w:r>
        <w:rPr>
          <w:rFonts w:ascii="Times New Roman" w:eastAsia="仿宋_GB2312" w:hAnsi="Times New Roman" w:cs="Arial" w:hint="eastAsia"/>
          <w:kern w:val="0"/>
          <w:sz w:val="32"/>
          <w:szCs w:val="32"/>
        </w:rPr>
        <w:t>不要上传戴帽子、侧面、大头照、生活照、裁剪或拍摄原因致五官不全的照片。</w:t>
      </w:r>
    </w:p>
    <w:p w:rsidR="00360C7A" w:rsidRDefault="00193628" w:rsidP="00127359">
      <w:pPr>
        <w:widowControl/>
        <w:spacing w:line="560" w:lineRule="exact"/>
        <w:ind w:firstLineChars="200" w:firstLine="640"/>
        <w:jc w:val="left"/>
        <w:rPr>
          <w:rFonts w:ascii="Times New Roman" w:eastAsia="仿宋_GB2312" w:hAnsi="Times New Roman" w:cs="Arial"/>
          <w:kern w:val="0"/>
          <w:sz w:val="32"/>
          <w:szCs w:val="32"/>
        </w:rPr>
      </w:pPr>
      <w:r>
        <w:rPr>
          <w:rFonts w:ascii="Times New Roman" w:eastAsia="仿宋_GB2312" w:hAnsi="Times New Roman" w:cs="Arial" w:hint="eastAsia"/>
          <w:kern w:val="0"/>
          <w:sz w:val="32"/>
          <w:szCs w:val="32"/>
        </w:rPr>
        <w:t>（五）照片审核不通过可以申请修改。报考人员先填写《照片更改申请表》传真至</w:t>
      </w:r>
      <w:r w:rsidR="00127359">
        <w:rPr>
          <w:rFonts w:ascii="Times New Roman" w:eastAsia="仿宋_GB2312" w:hAnsi="Times New Roman" w:cs="Arial" w:hint="eastAsia"/>
          <w:kern w:val="0"/>
          <w:sz w:val="32"/>
          <w:szCs w:val="32"/>
        </w:rPr>
        <w:t>0772</w:t>
      </w:r>
      <w:r w:rsidR="00127359">
        <w:rPr>
          <w:rFonts w:ascii="Times New Roman" w:eastAsia="仿宋_GB2312" w:hAnsi="Times New Roman" w:cs="Arial" w:hint="eastAsia"/>
          <w:kern w:val="0"/>
          <w:sz w:val="32"/>
          <w:szCs w:val="32"/>
        </w:rPr>
        <w:t>—</w:t>
      </w:r>
      <w:r>
        <w:rPr>
          <w:rFonts w:ascii="Times New Roman" w:eastAsia="仿宋_GB2312" w:hAnsi="Times New Roman" w:cs="Arial" w:hint="eastAsia"/>
          <w:kern w:val="0"/>
          <w:sz w:val="32"/>
          <w:szCs w:val="32"/>
        </w:rPr>
        <w:t>2610283</w:t>
      </w:r>
      <w:r>
        <w:rPr>
          <w:rFonts w:ascii="Times New Roman" w:eastAsia="仿宋_GB2312" w:hAnsi="Times New Roman" w:cs="Arial" w:hint="eastAsia"/>
          <w:kern w:val="0"/>
          <w:sz w:val="32"/>
          <w:szCs w:val="32"/>
        </w:rPr>
        <w:t>，将处理好的个人照片、《照片更改申请表》一并发送到</w:t>
      </w:r>
      <w:r w:rsidR="00127359">
        <w:rPr>
          <w:rFonts w:ascii="Times New Roman" w:eastAsia="仿宋_GB2312" w:hAnsi="Times New Roman" w:cs="Arial" w:hint="eastAsia"/>
          <w:kern w:val="0"/>
          <w:sz w:val="32"/>
          <w:szCs w:val="32"/>
        </w:rPr>
        <w:t>邮箱：</w:t>
      </w:r>
      <w:hyperlink r:id="rId7" w:history="1">
        <w:r w:rsidR="00127359" w:rsidRPr="00EF1466">
          <w:rPr>
            <w:rStyle w:val="a9"/>
            <w:rFonts w:ascii="Times New Roman" w:eastAsia="仿宋_GB2312" w:hAnsi="Times New Roman" w:cs="Arial" w:hint="eastAsia"/>
            <w:kern w:val="0"/>
            <w:sz w:val="32"/>
            <w:szCs w:val="32"/>
          </w:rPr>
          <w:t>Lzsyk2011</w:t>
        </w:r>
        <w:r w:rsidR="00127359" w:rsidRPr="00EF1466">
          <w:rPr>
            <w:rStyle w:val="a9"/>
            <w:rFonts w:ascii="Times New Roman" w:hAnsi="Times New Roman" w:cs="Arial" w:hint="eastAsia"/>
            <w:kern w:val="0"/>
            <w:sz w:val="32"/>
            <w:szCs w:val="32"/>
          </w:rPr>
          <w:t>@</w:t>
        </w:r>
        <w:r w:rsidR="00127359" w:rsidRPr="00EF1466">
          <w:rPr>
            <w:rStyle w:val="a9"/>
            <w:rFonts w:ascii="Times New Roman" w:eastAsia="仿宋_GB2312" w:hAnsi="Times New Roman" w:cs="Arial" w:hint="eastAsia"/>
            <w:kern w:val="0"/>
            <w:sz w:val="32"/>
            <w:szCs w:val="32"/>
          </w:rPr>
          <w:t>163.com</w:t>
        </w:r>
      </w:hyperlink>
      <w:r w:rsidR="00127359">
        <w:rPr>
          <w:rFonts w:ascii="Times New Roman" w:eastAsia="仿宋_GB2312" w:hAnsi="Times New Roman" w:cs="Arial" w:hint="eastAsia"/>
          <w:kern w:val="0"/>
          <w:sz w:val="32"/>
          <w:szCs w:val="32"/>
        </w:rPr>
        <w:t>，</w:t>
      </w:r>
      <w:r>
        <w:rPr>
          <w:rFonts w:ascii="Times New Roman" w:eastAsia="仿宋_GB2312" w:hAnsi="Times New Roman" w:cs="Arial" w:hint="eastAsia"/>
          <w:kern w:val="0"/>
          <w:sz w:val="32"/>
          <w:szCs w:val="32"/>
        </w:rPr>
        <w:t>并联系柳州市人力资源和社会保障局事业单位人事管理科进行修改（联系电话</w:t>
      </w:r>
      <w:r w:rsidR="00127359">
        <w:rPr>
          <w:rFonts w:ascii="Times New Roman" w:eastAsia="仿宋_GB2312" w:hAnsi="Times New Roman" w:cs="Arial" w:hint="eastAsia"/>
          <w:kern w:val="0"/>
          <w:sz w:val="32"/>
          <w:szCs w:val="32"/>
        </w:rPr>
        <w:t>0772</w:t>
      </w:r>
      <w:r w:rsidR="00127359">
        <w:rPr>
          <w:rFonts w:ascii="Times New Roman" w:eastAsia="仿宋_GB2312" w:hAnsi="Times New Roman" w:cs="Arial" w:hint="eastAsia"/>
          <w:kern w:val="0"/>
          <w:sz w:val="32"/>
          <w:szCs w:val="32"/>
        </w:rPr>
        <w:t>—</w:t>
      </w:r>
      <w:r>
        <w:rPr>
          <w:rFonts w:ascii="Times New Roman" w:eastAsia="仿宋_GB2312" w:hAnsi="Times New Roman" w:cs="Arial" w:hint="eastAsia"/>
          <w:kern w:val="0"/>
          <w:sz w:val="32"/>
          <w:szCs w:val="32"/>
        </w:rPr>
        <w:t>2812972</w:t>
      </w:r>
      <w:r>
        <w:rPr>
          <w:rFonts w:ascii="Times New Roman" w:eastAsia="仿宋_GB2312" w:hAnsi="Times New Roman" w:cs="Arial" w:hint="eastAsia"/>
          <w:kern w:val="0"/>
          <w:sz w:val="32"/>
          <w:szCs w:val="32"/>
        </w:rPr>
        <w:t>）。</w:t>
      </w:r>
      <w:r>
        <w:rPr>
          <w:rFonts w:ascii="Times New Roman" w:eastAsia="仿宋_GB2312" w:hAnsi="Times New Roman" w:cs="Arial" w:hint="eastAsia"/>
          <w:kern w:val="0"/>
          <w:sz w:val="32"/>
          <w:szCs w:val="32"/>
        </w:rPr>
        <w:br w:type="page"/>
      </w:r>
    </w:p>
    <w:p w:rsidR="00360C7A" w:rsidRDefault="00193628">
      <w:pPr>
        <w:jc w:val="center"/>
        <w:rPr>
          <w:rFonts w:ascii="方正小标宋简体" w:eastAsia="方正小标宋简体" w:hAnsi="Arial" w:cs="Arial"/>
          <w:kern w:val="0"/>
          <w:sz w:val="32"/>
          <w:szCs w:val="32"/>
        </w:rPr>
      </w:pPr>
      <w:r>
        <w:rPr>
          <w:rFonts w:ascii="方正小标宋简体" w:eastAsia="方正小标宋简体" w:hAnsi="Arial" w:cs="Arial" w:hint="eastAsia"/>
          <w:kern w:val="0"/>
          <w:sz w:val="32"/>
          <w:szCs w:val="32"/>
        </w:rPr>
        <w:lastRenderedPageBreak/>
        <w:t>照片更改申请表</w:t>
      </w:r>
    </w:p>
    <w:p w:rsidR="00360C7A" w:rsidRDefault="00360C7A">
      <w:pPr>
        <w:rPr>
          <w:rFonts w:ascii="仿宋_GB2312" w:eastAsia="仿宋_GB2312" w:hAnsi="Arial" w:cs="Arial"/>
          <w:kern w:val="0"/>
          <w:sz w:val="32"/>
          <w:szCs w:val="32"/>
        </w:rPr>
      </w:pPr>
    </w:p>
    <w:p w:rsidR="00360C7A" w:rsidRDefault="00193628">
      <w:pPr>
        <w:rPr>
          <w:rFonts w:ascii="Times New Roman" w:eastAsia="仿宋_GB2312" w:hAnsi="Times New Roman"/>
          <w:sz w:val="32"/>
          <w:szCs w:val="32"/>
        </w:rPr>
      </w:pPr>
      <w:r>
        <w:rPr>
          <w:rFonts w:ascii="Times New Roman" w:eastAsia="仿宋_GB2312" w:hAnsiTheme="minorEastAsia" w:hint="eastAsia"/>
          <w:sz w:val="32"/>
          <w:szCs w:val="32"/>
        </w:rPr>
        <w:t>姓名：</w:t>
      </w:r>
    </w:p>
    <w:p w:rsidR="00360C7A" w:rsidRDefault="00193628">
      <w:pPr>
        <w:rPr>
          <w:rFonts w:ascii="Times New Roman" w:eastAsia="仿宋_GB2312" w:hAnsi="Times New Roman"/>
          <w:sz w:val="32"/>
          <w:szCs w:val="32"/>
        </w:rPr>
      </w:pPr>
      <w:r>
        <w:rPr>
          <w:rFonts w:ascii="Times New Roman" w:eastAsia="仿宋_GB2312" w:hAnsiTheme="minorEastAsia" w:hint="eastAsia"/>
          <w:sz w:val="32"/>
          <w:szCs w:val="32"/>
        </w:rPr>
        <w:t>身份证号：</w:t>
      </w:r>
    </w:p>
    <w:p w:rsidR="00360C7A" w:rsidRDefault="00193628">
      <w:pPr>
        <w:rPr>
          <w:rFonts w:ascii="Times New Roman" w:eastAsia="仿宋_GB2312" w:hAnsi="Times New Roman"/>
          <w:sz w:val="32"/>
          <w:szCs w:val="32"/>
        </w:rPr>
      </w:pPr>
      <w:r>
        <w:rPr>
          <w:rFonts w:ascii="Times New Roman" w:eastAsia="仿宋_GB2312" w:hAnsiTheme="minorEastAsia" w:hint="eastAsia"/>
          <w:sz w:val="32"/>
          <w:szCs w:val="32"/>
        </w:rPr>
        <w:t>手机号：</w:t>
      </w:r>
    </w:p>
    <w:p w:rsidR="00360C7A" w:rsidRDefault="00193628">
      <w:pPr>
        <w:rPr>
          <w:rFonts w:ascii="Times New Roman" w:eastAsia="仿宋_GB2312" w:hAnsi="Times New Roman"/>
          <w:sz w:val="32"/>
          <w:szCs w:val="32"/>
        </w:rPr>
      </w:pPr>
      <w:r>
        <w:rPr>
          <w:rFonts w:ascii="Times New Roman" w:eastAsia="仿宋_GB2312" w:hAnsiTheme="minorEastAsia" w:hint="eastAsia"/>
          <w:sz w:val="32"/>
          <w:szCs w:val="32"/>
        </w:rPr>
        <w:t>报考单位：</w:t>
      </w:r>
    </w:p>
    <w:p w:rsidR="00360C7A" w:rsidRDefault="00193628">
      <w:pPr>
        <w:rPr>
          <w:rFonts w:ascii="Times New Roman" w:eastAsia="仿宋_GB2312" w:hAnsi="Times New Roman"/>
          <w:sz w:val="32"/>
          <w:szCs w:val="32"/>
        </w:rPr>
      </w:pPr>
      <w:r>
        <w:rPr>
          <w:rFonts w:ascii="Times New Roman" w:eastAsia="仿宋_GB2312" w:hAnsiTheme="minorEastAsia" w:hint="eastAsia"/>
          <w:sz w:val="32"/>
          <w:szCs w:val="32"/>
        </w:rPr>
        <w:t>报考岗位：</w:t>
      </w:r>
    </w:p>
    <w:p w:rsidR="00360C7A" w:rsidRDefault="00193628">
      <w:pPr>
        <w:rPr>
          <w:rFonts w:ascii="Times New Roman" w:eastAsia="仿宋_GB2312" w:hAnsi="Times New Roman"/>
          <w:sz w:val="32"/>
          <w:szCs w:val="32"/>
        </w:rPr>
      </w:pPr>
      <w:r>
        <w:rPr>
          <w:rFonts w:ascii="Times New Roman" w:eastAsia="仿宋_GB2312" w:hAnsiTheme="minorEastAsia" w:hint="eastAsia"/>
          <w:sz w:val="32"/>
          <w:szCs w:val="32"/>
        </w:rPr>
        <w:t>岗位代码：</w:t>
      </w:r>
    </w:p>
    <w:p w:rsidR="00360C7A" w:rsidRDefault="00193628">
      <w:pPr>
        <w:ind w:firstLineChars="200" w:firstLine="640"/>
        <w:rPr>
          <w:rFonts w:ascii="Times New Roman" w:eastAsia="仿宋_GB2312" w:hAnsi="Times New Roman"/>
          <w:sz w:val="32"/>
          <w:szCs w:val="32"/>
        </w:rPr>
      </w:pPr>
      <w:r>
        <w:rPr>
          <w:rFonts w:ascii="Times New Roman" w:eastAsia="仿宋_GB2312" w:hAnsiTheme="minorEastAsia" w:hint="eastAsia"/>
          <w:sz w:val="32"/>
          <w:szCs w:val="32"/>
        </w:rPr>
        <w:t>因照片模糊审核不通过，申请更改照片，照片已经发送到</w:t>
      </w:r>
      <w:r>
        <w:rPr>
          <w:rFonts w:ascii="Times New Roman" w:eastAsia="仿宋_GB2312" w:hAnsi="Times New Roman" w:hint="eastAsia"/>
          <w:sz w:val="32"/>
          <w:szCs w:val="32"/>
        </w:rPr>
        <w:t>Lzsyk2011@163.com</w:t>
      </w:r>
      <w:r>
        <w:rPr>
          <w:rFonts w:ascii="Times New Roman" w:eastAsia="仿宋_GB2312" w:hAnsiTheme="minorEastAsia" w:hint="eastAsia"/>
          <w:sz w:val="32"/>
          <w:szCs w:val="32"/>
        </w:rPr>
        <w:t>。</w:t>
      </w:r>
    </w:p>
    <w:p w:rsidR="00360C7A" w:rsidRDefault="00360C7A">
      <w:pPr>
        <w:rPr>
          <w:rFonts w:ascii="Times New Roman" w:eastAsia="仿宋_GB2312" w:hAnsi="Times New Roman"/>
          <w:sz w:val="32"/>
          <w:szCs w:val="32"/>
        </w:rPr>
      </w:pPr>
    </w:p>
    <w:p w:rsidR="00360C7A" w:rsidRDefault="00360C7A">
      <w:pPr>
        <w:rPr>
          <w:rFonts w:ascii="Times New Roman" w:eastAsia="仿宋_GB2312" w:hAnsi="Times New Roman"/>
          <w:sz w:val="32"/>
          <w:szCs w:val="32"/>
        </w:rPr>
      </w:pPr>
    </w:p>
    <w:p w:rsidR="00360C7A" w:rsidRDefault="00360C7A">
      <w:pPr>
        <w:rPr>
          <w:rFonts w:ascii="Times New Roman" w:eastAsia="仿宋_GB2312" w:hAnsi="Times New Roman"/>
          <w:sz w:val="32"/>
          <w:szCs w:val="32"/>
        </w:rPr>
      </w:pPr>
    </w:p>
    <w:p w:rsidR="00360C7A" w:rsidRDefault="00360C7A">
      <w:pPr>
        <w:rPr>
          <w:rFonts w:ascii="Times New Roman" w:eastAsia="仿宋_GB2312" w:hAnsi="Times New Roman"/>
          <w:sz w:val="32"/>
          <w:szCs w:val="32"/>
        </w:rPr>
      </w:pPr>
    </w:p>
    <w:p w:rsidR="00360C7A" w:rsidRDefault="00360C7A">
      <w:pPr>
        <w:rPr>
          <w:rFonts w:ascii="Times New Roman" w:eastAsia="仿宋_GB2312" w:hAnsi="Times New Roman"/>
          <w:sz w:val="32"/>
          <w:szCs w:val="32"/>
        </w:rPr>
      </w:pPr>
    </w:p>
    <w:p w:rsidR="00360C7A" w:rsidRDefault="00193628">
      <w:pPr>
        <w:wordWrap w:val="0"/>
        <w:jc w:val="right"/>
        <w:rPr>
          <w:rFonts w:ascii="Times New Roman" w:eastAsia="仿宋_GB2312" w:hAnsi="Times New Roman"/>
          <w:sz w:val="32"/>
          <w:szCs w:val="32"/>
        </w:rPr>
      </w:pPr>
      <w:r>
        <w:rPr>
          <w:rFonts w:ascii="Times New Roman" w:eastAsia="仿宋_GB2312" w:hAnsiTheme="minorEastAsia" w:hint="eastAsia"/>
          <w:sz w:val="32"/>
          <w:szCs w:val="32"/>
        </w:rPr>
        <w:t>申请人（签字盖手印）：</w:t>
      </w:r>
      <w:r>
        <w:rPr>
          <w:rFonts w:ascii="Times New Roman" w:eastAsia="仿宋_GB2312" w:hAnsi="Times New Roman" w:hint="eastAsia"/>
          <w:sz w:val="32"/>
          <w:szCs w:val="32"/>
        </w:rPr>
        <w:t xml:space="preserve">               </w:t>
      </w:r>
    </w:p>
    <w:p w:rsidR="00360C7A" w:rsidRDefault="00360C7A">
      <w:pPr>
        <w:jc w:val="right"/>
        <w:rPr>
          <w:rFonts w:ascii="Times New Roman" w:eastAsia="仿宋_GB2312" w:hAnsi="Times New Roman"/>
          <w:sz w:val="32"/>
          <w:szCs w:val="32"/>
        </w:rPr>
      </w:pPr>
    </w:p>
    <w:p w:rsidR="00360C7A" w:rsidRDefault="00193628">
      <w:pPr>
        <w:jc w:val="right"/>
        <w:rPr>
          <w:rFonts w:ascii="Times New Roman" w:eastAsia="仿宋_GB2312" w:hAnsiTheme="minorEastAsia"/>
          <w:sz w:val="32"/>
          <w:szCs w:val="32"/>
        </w:rPr>
      </w:pPr>
      <w:r>
        <w:rPr>
          <w:rFonts w:ascii="Times New Roman" w:eastAsia="仿宋_GB2312" w:hAnsi="Times New Roman" w:hint="eastAsia"/>
          <w:sz w:val="32"/>
          <w:szCs w:val="32"/>
        </w:rPr>
        <w:t>2021</w:t>
      </w:r>
      <w:r>
        <w:rPr>
          <w:rFonts w:ascii="Times New Roman" w:eastAsia="仿宋_GB2312" w:hAnsiTheme="minorEastAsia" w:hint="eastAsia"/>
          <w:sz w:val="32"/>
          <w:szCs w:val="32"/>
        </w:rPr>
        <w:t>年</w:t>
      </w:r>
      <w:r>
        <w:rPr>
          <w:rFonts w:ascii="Times New Roman" w:eastAsia="仿宋_GB2312" w:hAnsi="Times New Roman" w:hint="eastAsia"/>
          <w:sz w:val="32"/>
          <w:szCs w:val="32"/>
        </w:rPr>
        <w:t xml:space="preserve">     </w:t>
      </w:r>
      <w:r>
        <w:rPr>
          <w:rFonts w:ascii="Times New Roman" w:eastAsia="仿宋_GB2312" w:hAnsiTheme="minorEastAsia" w:hint="eastAsia"/>
          <w:sz w:val="32"/>
          <w:szCs w:val="32"/>
        </w:rPr>
        <w:t>月</w:t>
      </w:r>
      <w:r>
        <w:rPr>
          <w:rFonts w:ascii="Times New Roman" w:eastAsia="仿宋_GB2312" w:hAnsi="Times New Roman" w:hint="eastAsia"/>
          <w:sz w:val="32"/>
          <w:szCs w:val="32"/>
        </w:rPr>
        <w:t xml:space="preserve">     </w:t>
      </w:r>
      <w:r>
        <w:rPr>
          <w:rFonts w:ascii="Times New Roman" w:eastAsia="仿宋_GB2312" w:hAnsiTheme="minorEastAsia" w:hint="eastAsia"/>
          <w:sz w:val="32"/>
          <w:szCs w:val="32"/>
        </w:rPr>
        <w:t>日</w:t>
      </w:r>
    </w:p>
    <w:p w:rsidR="00360C7A" w:rsidRDefault="00193628">
      <w:pPr>
        <w:rPr>
          <w:rFonts w:ascii="Times New Roman" w:eastAsia="仿宋_GB2312" w:hAnsiTheme="minorEastAsia"/>
          <w:sz w:val="32"/>
          <w:szCs w:val="32"/>
        </w:rPr>
      </w:pPr>
      <w:r>
        <w:rPr>
          <w:rFonts w:ascii="Times New Roman" w:eastAsia="仿宋_GB2312" w:hAnsiTheme="minorEastAsia" w:hint="eastAsia"/>
          <w:sz w:val="32"/>
          <w:szCs w:val="32"/>
        </w:rPr>
        <w:br w:type="page"/>
      </w:r>
    </w:p>
    <w:p w:rsidR="00360C7A" w:rsidRDefault="00193628">
      <w:pPr>
        <w:widowControl/>
        <w:ind w:firstLineChars="200" w:firstLine="640"/>
        <w:jc w:val="left"/>
        <w:rPr>
          <w:rFonts w:ascii="Times New Roman" w:eastAsia="黑体" w:hAnsi="Times New Roman" w:cs="Arial"/>
          <w:color w:val="000000"/>
          <w:kern w:val="0"/>
          <w:sz w:val="32"/>
          <w:szCs w:val="32"/>
        </w:rPr>
      </w:pPr>
      <w:r>
        <w:rPr>
          <w:rFonts w:ascii="Times New Roman" w:eastAsia="黑体" w:hAnsi="黑体" w:cs="Arial" w:hint="eastAsia"/>
          <w:color w:val="000000"/>
          <w:kern w:val="0"/>
          <w:sz w:val="32"/>
          <w:szCs w:val="32"/>
        </w:rPr>
        <w:lastRenderedPageBreak/>
        <w:t>四、关于学历和专业的问题</w:t>
      </w:r>
    </w:p>
    <w:p w:rsidR="00360C7A" w:rsidRDefault="00193628">
      <w:pPr>
        <w:widowControl/>
        <w:ind w:firstLineChars="200" w:firstLine="643"/>
        <w:jc w:val="left"/>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（一）本次招聘所涉及的学历学位，均须有对应关系</w:t>
      </w:r>
    </w:p>
    <w:p w:rsidR="00360C7A" w:rsidRDefault="00193628">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如岗位要求“专业要求：</w:t>
      </w:r>
      <w:r>
        <w:rPr>
          <w:rFonts w:ascii="仿宋_GB2312" w:eastAsia="仿宋_GB2312" w:hAnsi="仿宋_GB2312" w:cs="仿宋_GB2312" w:hint="eastAsia"/>
          <w:color w:val="000000"/>
          <w:sz w:val="32"/>
          <w:szCs w:val="32"/>
          <w:lang w:val="zh-CN"/>
        </w:rPr>
        <w:t>中国汉语言文学及文秘类</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学历要求：本科以上</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学位要求：学士以上”，那么报考人员的学士学位也必须是</w:t>
      </w:r>
      <w:r>
        <w:rPr>
          <w:rFonts w:ascii="仿宋_GB2312" w:eastAsia="仿宋_GB2312" w:hAnsi="仿宋_GB2312" w:cs="仿宋_GB2312" w:hint="eastAsia"/>
          <w:color w:val="000000"/>
          <w:sz w:val="32"/>
          <w:szCs w:val="32"/>
          <w:lang w:val="zh-CN"/>
        </w:rPr>
        <w:t>中国汉语言文学及文秘类中某一专业</w:t>
      </w:r>
      <w:r w:rsidR="00127359">
        <w:rPr>
          <w:rFonts w:ascii="仿宋_GB2312" w:eastAsia="仿宋_GB2312" w:hAnsi="仿宋_GB2312" w:cs="仿宋_GB2312" w:hint="eastAsia"/>
          <w:color w:val="000000"/>
          <w:sz w:val="32"/>
          <w:szCs w:val="32"/>
          <w:lang w:val="zh-CN"/>
        </w:rPr>
        <w:t>毕业</w:t>
      </w:r>
      <w:r>
        <w:rPr>
          <w:rFonts w:ascii="Times New Roman" w:eastAsia="仿宋_GB2312" w:hAnsi="Times New Roman" w:hint="eastAsia"/>
          <w:kern w:val="0"/>
          <w:sz w:val="32"/>
          <w:szCs w:val="32"/>
        </w:rPr>
        <w:t>，并获得了对应的文学学士学位才符合条件</w:t>
      </w:r>
      <w:r w:rsidR="00127359">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如果报考人员汉语言文学专业未</w:t>
      </w:r>
      <w:r w:rsidR="00127359">
        <w:rPr>
          <w:rFonts w:ascii="Times New Roman" w:eastAsia="仿宋_GB2312" w:hAnsi="Times New Roman" w:hint="eastAsia"/>
          <w:kern w:val="0"/>
          <w:sz w:val="32"/>
          <w:szCs w:val="32"/>
        </w:rPr>
        <w:t>获得</w:t>
      </w:r>
      <w:r>
        <w:rPr>
          <w:rFonts w:ascii="Times New Roman" w:eastAsia="仿宋_GB2312" w:hAnsi="Times New Roman" w:hint="eastAsia"/>
          <w:kern w:val="0"/>
          <w:sz w:val="32"/>
          <w:szCs w:val="32"/>
        </w:rPr>
        <w:t>学位，另外修读其他专业而获得学位的，不符合报考条件；通过修读获得第二学位，但只有学位证没有毕业证的，也不符合报考条件。</w:t>
      </w:r>
    </w:p>
    <w:p w:rsidR="00360C7A" w:rsidRDefault="00193628" w:rsidP="00163C2B">
      <w:pPr>
        <w:autoSpaceDN w:val="0"/>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kern w:val="0"/>
          <w:sz w:val="32"/>
          <w:szCs w:val="32"/>
        </w:rPr>
        <w:t>（二）报考人员所学专业与招聘岗位要求的专业名称不完全一致，</w:t>
      </w:r>
      <w:r>
        <w:rPr>
          <w:rFonts w:ascii="楷体_GB2312" w:eastAsia="楷体_GB2312" w:hAnsi="楷体_GB2312" w:cs="楷体_GB2312" w:hint="eastAsia"/>
          <w:b/>
          <w:bCs/>
          <w:sz w:val="32"/>
          <w:szCs w:val="32"/>
        </w:rPr>
        <w:t>但符合以下情形的，应予以报考</w:t>
      </w:r>
    </w:p>
    <w:p w:rsidR="00360C7A" w:rsidRDefault="00193628">
      <w:pPr>
        <w:autoSpaceDN w:val="0"/>
        <w:ind w:firstLineChars="200" w:firstLine="640"/>
        <w:jc w:val="left"/>
        <w:rPr>
          <w:rFonts w:ascii="Times New Roman" w:eastAsia="仿宋_GB2312" w:hAnsi="仿宋_GB2312" w:cs="Times New Roman"/>
          <w:sz w:val="32"/>
          <w:szCs w:val="32"/>
        </w:rPr>
      </w:pPr>
      <w:r>
        <w:rPr>
          <w:rFonts w:ascii="Times New Roman" w:eastAsia="仿宋_GB2312" w:hAnsi="仿宋_GB2312" w:cs="Times New Roman" w:hint="eastAsia"/>
          <w:sz w:val="32"/>
          <w:szCs w:val="32"/>
        </w:rPr>
        <w:t>1.</w:t>
      </w:r>
      <w:r>
        <w:rPr>
          <w:rFonts w:ascii="Times New Roman" w:eastAsia="仿宋_GB2312" w:hAnsi="仿宋_GB2312" w:cs="Times New Roman" w:hint="eastAsia"/>
          <w:sz w:val="32"/>
          <w:szCs w:val="32"/>
        </w:rPr>
        <w:t>报考人员所学专业不属于本次招聘使用的《专业分类指导目录》的专业类别，但在其他年度使用《专业分类指导目录》或者教育部历年公布的</w:t>
      </w:r>
      <w:proofErr w:type="gramStart"/>
      <w:r>
        <w:rPr>
          <w:rFonts w:ascii="Times New Roman" w:eastAsia="仿宋_GB2312" w:hAnsi="仿宋_GB2312" w:cs="Times New Roman" w:hint="eastAsia"/>
          <w:sz w:val="32"/>
          <w:szCs w:val="32"/>
        </w:rPr>
        <w:t>的</w:t>
      </w:r>
      <w:proofErr w:type="gramEnd"/>
      <w:r>
        <w:rPr>
          <w:rFonts w:ascii="Times New Roman" w:eastAsia="仿宋_GB2312" w:hAnsi="仿宋_GB2312" w:cs="Times New Roman" w:hint="eastAsia"/>
          <w:sz w:val="32"/>
          <w:szCs w:val="32"/>
        </w:rPr>
        <w:t>专业目录中，属于对应专业类别的，可以报考</w:t>
      </w:r>
      <w:r w:rsidR="00127359">
        <w:rPr>
          <w:rFonts w:ascii="Times New Roman" w:eastAsia="仿宋_GB2312" w:hAnsi="仿宋_GB2312" w:cs="Times New Roman" w:hint="eastAsia"/>
          <w:sz w:val="32"/>
          <w:szCs w:val="32"/>
        </w:rPr>
        <w:t>。</w:t>
      </w:r>
    </w:p>
    <w:p w:rsidR="00360C7A" w:rsidRDefault="00193628">
      <w:pPr>
        <w:autoSpaceDN w:val="0"/>
        <w:ind w:firstLineChars="200" w:firstLine="640"/>
        <w:jc w:val="left"/>
        <w:rPr>
          <w:rFonts w:ascii="Times New Roman" w:eastAsia="仿宋_GB2312" w:hAnsi="Times New Roman"/>
          <w:sz w:val="32"/>
          <w:szCs w:val="32"/>
        </w:rPr>
      </w:pPr>
      <w:r>
        <w:rPr>
          <w:rFonts w:ascii="Times New Roman" w:eastAsia="仿宋_GB2312" w:hAnsi="仿宋_GB2312" w:cs="Times New Roman" w:hint="eastAsia"/>
          <w:sz w:val="32"/>
          <w:szCs w:val="32"/>
        </w:rPr>
        <w:t>2.</w:t>
      </w:r>
      <w:r>
        <w:rPr>
          <w:rFonts w:ascii="Times New Roman" w:eastAsia="仿宋_GB2312" w:hAnsi="仿宋_GB2312" w:cs="Times New Roman" w:hint="eastAsia"/>
          <w:sz w:val="32"/>
          <w:szCs w:val="32"/>
        </w:rPr>
        <w:t>报考人员的专业与职位条件规定的专业类别中的一个专业名称相同，可以报考。如</w:t>
      </w:r>
      <w:r w:rsidR="00C841A4">
        <w:rPr>
          <w:rFonts w:ascii="Times New Roman" w:eastAsia="仿宋_GB2312" w:hAnsi="仿宋_GB2312" w:cs="Times New Roman" w:hint="eastAsia"/>
          <w:sz w:val="32"/>
          <w:szCs w:val="32"/>
        </w:rPr>
        <w:t>岗位报考</w:t>
      </w:r>
      <w:r>
        <w:rPr>
          <w:rFonts w:ascii="Times New Roman" w:eastAsia="仿宋_GB2312" w:hAnsi="仿宋_GB2312" w:cs="Times New Roman" w:hint="eastAsia"/>
          <w:sz w:val="32"/>
          <w:szCs w:val="32"/>
        </w:rPr>
        <w:t>条件为本科</w:t>
      </w:r>
      <w:r w:rsidR="00C841A4">
        <w:rPr>
          <w:rFonts w:ascii="Times New Roman" w:eastAsia="仿宋_GB2312" w:hAnsi="仿宋_GB2312" w:cs="Times New Roman" w:hint="eastAsia"/>
          <w:sz w:val="32"/>
          <w:szCs w:val="32"/>
        </w:rPr>
        <w:t>及以上</w:t>
      </w:r>
      <w:r>
        <w:rPr>
          <w:rFonts w:ascii="Times New Roman" w:eastAsia="仿宋_GB2312" w:hAnsi="仿宋_GB2312" w:cs="Times New Roman" w:hint="eastAsia"/>
          <w:sz w:val="32"/>
          <w:szCs w:val="32"/>
        </w:rPr>
        <w:t>学历、</w:t>
      </w:r>
      <w:r>
        <w:rPr>
          <w:rFonts w:ascii="Times New Roman" w:eastAsia="仿宋_GB2312" w:hAnsi="Times New Roman" w:cs="Times New Roman" w:hint="eastAsia"/>
          <w:sz w:val="32"/>
          <w:szCs w:val="32"/>
        </w:rPr>
        <w:t>“</w:t>
      </w:r>
      <w:r>
        <w:rPr>
          <w:rFonts w:ascii="Times New Roman" w:eastAsia="仿宋_GB2312" w:hAnsi="仿宋_GB2312" w:cs="Times New Roman" w:hint="eastAsia"/>
          <w:sz w:val="32"/>
          <w:szCs w:val="32"/>
        </w:rPr>
        <w:t>计算机科学与技术类</w:t>
      </w:r>
      <w:r>
        <w:rPr>
          <w:rFonts w:ascii="Times New Roman" w:eastAsia="仿宋_GB2312" w:hAnsi="Times New Roman" w:cs="Times New Roman" w:hint="eastAsia"/>
          <w:sz w:val="32"/>
          <w:szCs w:val="32"/>
        </w:rPr>
        <w:t>”</w:t>
      </w:r>
      <w:r>
        <w:rPr>
          <w:rFonts w:ascii="Times New Roman" w:eastAsia="仿宋_GB2312" w:hAnsi="仿宋_GB2312" w:cs="Times New Roman" w:hint="eastAsia"/>
          <w:sz w:val="32"/>
          <w:szCs w:val="32"/>
        </w:rPr>
        <w:t>专业，</w:t>
      </w:r>
      <w:r>
        <w:rPr>
          <w:rFonts w:ascii="Times New Roman" w:eastAsia="仿宋_GB2312" w:hAnsi="Times New Roman" w:hint="eastAsia"/>
          <w:kern w:val="0"/>
          <w:sz w:val="32"/>
          <w:szCs w:val="32"/>
        </w:rPr>
        <w:t>报</w:t>
      </w:r>
      <w:r>
        <w:rPr>
          <w:rFonts w:ascii="Times New Roman" w:eastAsia="仿宋_GB2312" w:hAnsi="Times New Roman" w:cs="Times New Roman" w:hint="eastAsia"/>
          <w:kern w:val="0"/>
          <w:sz w:val="32"/>
          <w:szCs w:val="32"/>
        </w:rPr>
        <w:t>考人员</w:t>
      </w:r>
      <w:r>
        <w:rPr>
          <w:rFonts w:ascii="Times New Roman" w:eastAsia="仿宋_GB2312" w:hAnsi="仿宋_GB2312" w:cs="Times New Roman" w:hint="eastAsia"/>
          <w:sz w:val="32"/>
          <w:szCs w:val="32"/>
        </w:rPr>
        <w:t>本科学历</w:t>
      </w:r>
      <w:r w:rsidR="00C841A4">
        <w:rPr>
          <w:rFonts w:ascii="Times New Roman" w:eastAsia="仿宋_GB2312" w:hAnsi="仿宋_GB2312" w:cs="Times New Roman" w:hint="eastAsia"/>
          <w:sz w:val="32"/>
          <w:szCs w:val="32"/>
        </w:rPr>
        <w:t>为</w:t>
      </w:r>
      <w:r>
        <w:rPr>
          <w:rFonts w:ascii="Times New Roman" w:eastAsia="仿宋_GB2312" w:hAnsi="Times New Roman" w:cs="Times New Roman" w:hint="eastAsia"/>
          <w:sz w:val="32"/>
          <w:szCs w:val="32"/>
        </w:rPr>
        <w:t>“</w:t>
      </w:r>
      <w:r>
        <w:rPr>
          <w:rFonts w:ascii="Times New Roman" w:eastAsia="仿宋_GB2312" w:hAnsi="仿宋_GB2312" w:cs="Times New Roman" w:hint="eastAsia"/>
          <w:sz w:val="32"/>
          <w:szCs w:val="32"/>
        </w:rPr>
        <w:t>计算机应用技术</w:t>
      </w:r>
      <w:r>
        <w:rPr>
          <w:rFonts w:ascii="Times New Roman" w:eastAsia="仿宋_GB2312" w:hAnsi="Times New Roman" w:cs="Times New Roman" w:hint="eastAsia"/>
          <w:sz w:val="32"/>
          <w:szCs w:val="32"/>
        </w:rPr>
        <w:t>”</w:t>
      </w:r>
      <w:r>
        <w:rPr>
          <w:rFonts w:ascii="Times New Roman" w:eastAsia="仿宋_GB2312" w:hAnsi="仿宋_GB2312" w:cs="Times New Roman" w:hint="eastAsia"/>
          <w:sz w:val="32"/>
          <w:szCs w:val="32"/>
        </w:rPr>
        <w:t>专业，</w:t>
      </w:r>
      <w:r w:rsidR="00C841A4">
        <w:rPr>
          <w:rFonts w:ascii="Times New Roman" w:eastAsia="仿宋_GB2312" w:hAnsi="仿宋_GB2312" w:cs="Times New Roman" w:hint="eastAsia"/>
          <w:sz w:val="32"/>
          <w:szCs w:val="32"/>
        </w:rPr>
        <w:t>但</w:t>
      </w:r>
      <w:r>
        <w:rPr>
          <w:rFonts w:ascii="Times New Roman" w:eastAsia="仿宋_GB2312" w:hAnsi="仿宋_GB2312" w:cs="Times New Roman" w:hint="eastAsia"/>
          <w:sz w:val="32"/>
          <w:szCs w:val="32"/>
        </w:rPr>
        <w:t>该专业只列入《专业分类指导目录》的</w:t>
      </w:r>
      <w:r w:rsidR="00C841A4">
        <w:rPr>
          <w:rFonts w:ascii="Times New Roman" w:eastAsia="仿宋_GB2312" w:hAnsi="仿宋_GB2312" w:cs="Times New Roman" w:hint="eastAsia"/>
          <w:sz w:val="32"/>
          <w:szCs w:val="32"/>
        </w:rPr>
        <w:t>计算机科学与技术类的</w:t>
      </w:r>
      <w:r>
        <w:rPr>
          <w:rFonts w:ascii="Times New Roman" w:eastAsia="仿宋_GB2312" w:hAnsi="仿宋_GB2312" w:cs="Times New Roman" w:hint="eastAsia"/>
          <w:sz w:val="32"/>
          <w:szCs w:val="32"/>
        </w:rPr>
        <w:t>专科专业目录，未列入本科专业目录</w:t>
      </w:r>
      <w:r w:rsidR="00C841A4">
        <w:rPr>
          <w:rFonts w:ascii="Times New Roman" w:eastAsia="仿宋_GB2312" w:hAnsi="仿宋_GB2312" w:cs="Times New Roman" w:hint="eastAsia"/>
          <w:sz w:val="32"/>
          <w:szCs w:val="32"/>
        </w:rPr>
        <w:t>，该报考人员仍</w:t>
      </w:r>
      <w:r w:rsidR="00C841A4">
        <w:rPr>
          <w:rFonts w:ascii="Times New Roman" w:eastAsia="仿宋_GB2312" w:hAnsi="仿宋_GB2312" w:cs="Times New Roman" w:hint="eastAsia"/>
          <w:sz w:val="32"/>
          <w:szCs w:val="32"/>
        </w:rPr>
        <w:lastRenderedPageBreak/>
        <w:t>然符合报考条件</w:t>
      </w:r>
      <w:r w:rsidR="00127359">
        <w:rPr>
          <w:rFonts w:ascii="Times New Roman" w:eastAsia="仿宋_GB2312" w:hAnsi="Times New Roman" w:hint="eastAsia"/>
          <w:sz w:val="32"/>
          <w:szCs w:val="32"/>
        </w:rPr>
        <w:t>。</w:t>
      </w:r>
    </w:p>
    <w:p w:rsidR="00360C7A" w:rsidRDefault="00193628">
      <w:pPr>
        <w:autoSpaceDN w:val="0"/>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报考人员的毕业学校曾对其所学专业的名称进行过变更，变更前的专业名称符合岗位要求的，可以凭变更的证明材料向招聘单位举证，经审核单位同意后应予以报考。</w:t>
      </w:r>
    </w:p>
    <w:p w:rsidR="00360C7A" w:rsidRDefault="00193628">
      <w:pPr>
        <w:autoSpaceDN w:val="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报</w:t>
      </w:r>
      <w:r>
        <w:rPr>
          <w:rFonts w:ascii="Times New Roman" w:eastAsia="仿宋_GB2312" w:hAnsi="Times New Roman" w:cs="Times New Roman" w:hint="eastAsia"/>
          <w:kern w:val="0"/>
          <w:sz w:val="32"/>
          <w:szCs w:val="32"/>
        </w:rPr>
        <w:t>考人员</w:t>
      </w:r>
      <w:r>
        <w:rPr>
          <w:rFonts w:ascii="Times New Roman" w:eastAsia="仿宋_GB2312" w:hAnsi="仿宋_GB2312" w:cs="Times New Roman" w:hint="eastAsia"/>
          <w:sz w:val="32"/>
          <w:szCs w:val="32"/>
        </w:rPr>
        <w:t>的专业从字面的理解与岗位要求的专业相近，</w:t>
      </w:r>
      <w:proofErr w:type="gramStart"/>
      <w:r>
        <w:rPr>
          <w:rFonts w:ascii="Times New Roman" w:eastAsia="仿宋_GB2312" w:hAnsi="仿宋_GB2312" w:cs="Times New Roman" w:hint="eastAsia"/>
          <w:b/>
          <w:sz w:val="32"/>
          <w:szCs w:val="32"/>
        </w:rPr>
        <w:t>且核心</w:t>
      </w:r>
      <w:proofErr w:type="gramEnd"/>
      <w:r>
        <w:rPr>
          <w:rFonts w:ascii="Times New Roman" w:eastAsia="仿宋_GB2312" w:hAnsi="仿宋_GB2312" w:cs="Times New Roman" w:hint="eastAsia"/>
          <w:b/>
          <w:sz w:val="32"/>
          <w:szCs w:val="32"/>
        </w:rPr>
        <w:t>课程</w:t>
      </w:r>
      <w:r>
        <w:rPr>
          <w:rFonts w:ascii="Times New Roman" w:eastAsia="仿宋_GB2312" w:hAnsi="Times New Roman" w:cs="Times New Roman" w:hint="eastAsia"/>
          <w:b/>
          <w:sz w:val="32"/>
          <w:szCs w:val="32"/>
        </w:rPr>
        <w:t>80%</w:t>
      </w:r>
      <w:r>
        <w:rPr>
          <w:rFonts w:ascii="Times New Roman" w:eastAsia="仿宋_GB2312" w:hAnsi="仿宋_GB2312" w:cs="Times New Roman" w:hint="eastAsia"/>
          <w:b/>
          <w:sz w:val="32"/>
          <w:szCs w:val="32"/>
        </w:rPr>
        <w:t>相同</w:t>
      </w:r>
      <w:r>
        <w:rPr>
          <w:rFonts w:ascii="Times New Roman" w:eastAsia="仿宋_GB2312" w:hAnsi="仿宋_GB2312" w:cs="Times New Roman" w:hint="eastAsia"/>
          <w:sz w:val="32"/>
          <w:szCs w:val="32"/>
        </w:rPr>
        <w:t>，</w:t>
      </w:r>
      <w:r>
        <w:rPr>
          <w:rFonts w:ascii="Times New Roman" w:eastAsia="仿宋_GB2312" w:hAnsi="Times New Roman" w:cs="Times New Roman" w:hint="eastAsia"/>
          <w:sz w:val="32"/>
          <w:szCs w:val="32"/>
        </w:rPr>
        <w:t>经审核单位同意，并</w:t>
      </w:r>
      <w:r>
        <w:rPr>
          <w:rFonts w:ascii="Times New Roman" w:eastAsia="仿宋_GB2312" w:hAnsi="仿宋_GB2312" w:cs="Times New Roman" w:hint="eastAsia"/>
          <w:sz w:val="32"/>
          <w:szCs w:val="32"/>
        </w:rPr>
        <w:t>通过专业核心课程相同举证后，应予以报考。</w:t>
      </w:r>
    </w:p>
    <w:p w:rsidR="00360C7A" w:rsidRDefault="00193628">
      <w:pPr>
        <w:autoSpaceDN w:val="0"/>
        <w:ind w:firstLineChars="200" w:firstLine="640"/>
        <w:jc w:val="left"/>
        <w:rPr>
          <w:rFonts w:ascii="Times New Roman" w:eastAsia="仿宋_GB2312" w:hAnsi="Times New Roman" w:cs="Times New Roman"/>
          <w:sz w:val="32"/>
          <w:szCs w:val="32"/>
        </w:rPr>
      </w:pPr>
      <w:r>
        <w:rPr>
          <w:rFonts w:ascii="Times New Roman" w:eastAsia="仿宋_GB2312" w:hAnsi="仿宋_GB2312" w:hint="eastAsia"/>
          <w:sz w:val="32"/>
          <w:szCs w:val="32"/>
        </w:rPr>
        <w:t>（三）</w:t>
      </w:r>
      <w:r>
        <w:rPr>
          <w:rFonts w:ascii="Times New Roman" w:eastAsia="仿宋_GB2312" w:hAnsi="仿宋_GB2312" w:cs="Times New Roman" w:hint="eastAsia"/>
          <w:sz w:val="32"/>
          <w:szCs w:val="32"/>
        </w:rPr>
        <w:t>专业核心课程相同举证</w:t>
      </w:r>
      <w:r>
        <w:rPr>
          <w:rFonts w:ascii="Times New Roman" w:eastAsia="仿宋_GB2312" w:hAnsi="Times New Roman" w:hint="eastAsia"/>
          <w:sz w:val="32"/>
          <w:szCs w:val="32"/>
        </w:rPr>
        <w:t>。</w:t>
      </w:r>
      <w:r>
        <w:rPr>
          <w:rFonts w:ascii="Times New Roman" w:eastAsia="仿宋_GB2312" w:hAnsi="Times New Roman" w:cs="Times New Roman" w:hint="eastAsia"/>
          <w:kern w:val="0"/>
          <w:sz w:val="32"/>
          <w:szCs w:val="32"/>
        </w:rPr>
        <w:t>此项由报考人员在报名时自行举证，</w:t>
      </w:r>
      <w:r>
        <w:rPr>
          <w:rFonts w:ascii="Times New Roman" w:eastAsia="仿宋_GB2312" w:hAnsi="Times New Roman" w:cs="Times New Roman" w:hint="eastAsia"/>
          <w:sz w:val="32"/>
          <w:szCs w:val="32"/>
        </w:rPr>
        <w:t>举证须先与审核单位取得联系（《岗位表》有单位联系电话），经审核单位同意后，由报考人员填写《专业核心课程相同举证审批表》，附本人在校学习期间所学专业课程目录，以及任意一所学校与岗位要求相同专业的课程目录（须有该校公章），</w:t>
      </w:r>
      <w:r>
        <w:rPr>
          <w:rFonts w:ascii="Times New Roman" w:eastAsia="仿宋_GB2312" w:hAnsi="仿宋_GB2312" w:cs="Times New Roman" w:hint="eastAsia"/>
          <w:sz w:val="32"/>
          <w:szCs w:val="32"/>
        </w:rPr>
        <w:t>直接送达或传真给</w:t>
      </w:r>
      <w:r>
        <w:rPr>
          <w:rFonts w:ascii="Times New Roman" w:eastAsia="仿宋_GB2312" w:hAnsi="Times New Roman" w:cs="Times New Roman" w:hint="eastAsia"/>
          <w:sz w:val="32"/>
          <w:szCs w:val="32"/>
        </w:rPr>
        <w:t>审核单位。审核单位通过审核材料，认为一致的，报主管部门同意后，可以审核通过。</w:t>
      </w:r>
    </w:p>
    <w:p w:rsidR="00360C7A" w:rsidRDefault="00193628">
      <w:pPr>
        <w:rPr>
          <w:rFonts w:ascii="方正小标宋简体" w:eastAsia="方正小标宋简体"/>
          <w:sz w:val="32"/>
          <w:szCs w:val="32"/>
        </w:rPr>
      </w:pPr>
      <w:r>
        <w:rPr>
          <w:rFonts w:ascii="方正小标宋简体" w:eastAsia="方正小标宋简体" w:hint="eastAsia"/>
          <w:sz w:val="32"/>
          <w:szCs w:val="32"/>
        </w:rPr>
        <w:br w:type="page"/>
      </w:r>
    </w:p>
    <w:p w:rsidR="00360C7A" w:rsidRDefault="0019362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专业核心课程相同举证审批表</w:t>
      </w:r>
    </w:p>
    <w:p w:rsidR="00360C7A" w:rsidRDefault="00360C7A"/>
    <w:tbl>
      <w:tblPr>
        <w:tblStyle w:val="a7"/>
        <w:tblW w:w="9286" w:type="dxa"/>
        <w:tblLayout w:type="fixed"/>
        <w:tblLook w:val="04A0"/>
      </w:tblPr>
      <w:tblGrid>
        <w:gridCol w:w="1242"/>
        <w:gridCol w:w="851"/>
        <w:gridCol w:w="1134"/>
        <w:gridCol w:w="1559"/>
        <w:gridCol w:w="1276"/>
        <w:gridCol w:w="3224"/>
      </w:tblGrid>
      <w:tr w:rsidR="00360C7A">
        <w:trPr>
          <w:trHeight w:val="645"/>
        </w:trPr>
        <w:tc>
          <w:tcPr>
            <w:tcW w:w="1242"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姓 名</w:t>
            </w:r>
          </w:p>
        </w:tc>
        <w:tc>
          <w:tcPr>
            <w:tcW w:w="3544" w:type="dxa"/>
            <w:gridSpan w:val="3"/>
            <w:vAlign w:val="center"/>
          </w:tcPr>
          <w:p w:rsidR="00360C7A" w:rsidRDefault="00360C7A">
            <w:pPr>
              <w:spacing w:line="400" w:lineRule="exact"/>
              <w:jc w:val="center"/>
              <w:rPr>
                <w:rFonts w:ascii="仿宋_GB2312" w:eastAsia="仿宋_GB2312"/>
                <w:sz w:val="28"/>
                <w:szCs w:val="28"/>
              </w:rPr>
            </w:pPr>
          </w:p>
        </w:tc>
        <w:tc>
          <w:tcPr>
            <w:tcW w:w="1276"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性别</w:t>
            </w:r>
          </w:p>
        </w:tc>
        <w:tc>
          <w:tcPr>
            <w:tcW w:w="3224" w:type="dxa"/>
            <w:vAlign w:val="center"/>
          </w:tcPr>
          <w:p w:rsidR="00360C7A" w:rsidRDefault="00360C7A">
            <w:pPr>
              <w:spacing w:line="400" w:lineRule="exact"/>
              <w:jc w:val="center"/>
              <w:rPr>
                <w:rFonts w:ascii="仿宋_GB2312" w:eastAsia="仿宋_GB2312"/>
                <w:sz w:val="28"/>
                <w:szCs w:val="28"/>
              </w:rPr>
            </w:pPr>
          </w:p>
        </w:tc>
      </w:tr>
      <w:tr w:rsidR="00360C7A">
        <w:trPr>
          <w:trHeight w:val="555"/>
        </w:trPr>
        <w:tc>
          <w:tcPr>
            <w:tcW w:w="1242"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报考</w:t>
            </w:r>
          </w:p>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岗位</w:t>
            </w:r>
          </w:p>
        </w:tc>
        <w:tc>
          <w:tcPr>
            <w:tcW w:w="1985" w:type="dxa"/>
            <w:gridSpan w:val="2"/>
            <w:vAlign w:val="center"/>
          </w:tcPr>
          <w:p w:rsidR="00360C7A" w:rsidRDefault="00360C7A">
            <w:pPr>
              <w:spacing w:line="400" w:lineRule="exact"/>
              <w:jc w:val="center"/>
              <w:rPr>
                <w:rFonts w:ascii="仿宋_GB2312" w:eastAsia="仿宋_GB2312"/>
                <w:sz w:val="28"/>
                <w:szCs w:val="28"/>
              </w:rPr>
            </w:pPr>
          </w:p>
        </w:tc>
        <w:tc>
          <w:tcPr>
            <w:tcW w:w="1559"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岗位专业要求</w:t>
            </w:r>
          </w:p>
        </w:tc>
        <w:tc>
          <w:tcPr>
            <w:tcW w:w="4500" w:type="dxa"/>
            <w:gridSpan w:val="2"/>
            <w:vAlign w:val="center"/>
          </w:tcPr>
          <w:p w:rsidR="00360C7A" w:rsidRDefault="00360C7A">
            <w:pPr>
              <w:spacing w:line="400" w:lineRule="exact"/>
              <w:jc w:val="center"/>
              <w:rPr>
                <w:rFonts w:ascii="仿宋_GB2312" w:eastAsia="仿宋_GB2312"/>
                <w:sz w:val="28"/>
                <w:szCs w:val="28"/>
              </w:rPr>
            </w:pPr>
          </w:p>
        </w:tc>
      </w:tr>
      <w:tr w:rsidR="00360C7A">
        <w:trPr>
          <w:trHeight w:val="427"/>
        </w:trPr>
        <w:tc>
          <w:tcPr>
            <w:tcW w:w="1242" w:type="dxa"/>
            <w:vMerge w:val="restart"/>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报考人员</w:t>
            </w:r>
          </w:p>
        </w:tc>
        <w:tc>
          <w:tcPr>
            <w:tcW w:w="1985" w:type="dxa"/>
            <w:gridSpan w:val="2"/>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毕业院校</w:t>
            </w:r>
          </w:p>
        </w:tc>
        <w:tc>
          <w:tcPr>
            <w:tcW w:w="6059" w:type="dxa"/>
            <w:gridSpan w:val="3"/>
            <w:vAlign w:val="center"/>
          </w:tcPr>
          <w:p w:rsidR="00360C7A" w:rsidRDefault="00360C7A">
            <w:pPr>
              <w:spacing w:line="400" w:lineRule="exact"/>
              <w:jc w:val="center"/>
              <w:rPr>
                <w:rFonts w:ascii="仿宋_GB2312" w:eastAsia="仿宋_GB2312"/>
                <w:sz w:val="28"/>
                <w:szCs w:val="28"/>
              </w:rPr>
            </w:pPr>
          </w:p>
        </w:tc>
      </w:tr>
      <w:tr w:rsidR="00360C7A">
        <w:trPr>
          <w:trHeight w:val="427"/>
        </w:trPr>
        <w:tc>
          <w:tcPr>
            <w:tcW w:w="1242" w:type="dxa"/>
            <w:vMerge/>
            <w:vAlign w:val="center"/>
          </w:tcPr>
          <w:p w:rsidR="00360C7A" w:rsidRDefault="00360C7A">
            <w:pPr>
              <w:spacing w:line="400" w:lineRule="exact"/>
              <w:jc w:val="center"/>
              <w:rPr>
                <w:rFonts w:ascii="仿宋_GB2312" w:eastAsia="仿宋_GB2312"/>
                <w:sz w:val="28"/>
                <w:szCs w:val="28"/>
              </w:rPr>
            </w:pPr>
          </w:p>
        </w:tc>
        <w:tc>
          <w:tcPr>
            <w:tcW w:w="1985" w:type="dxa"/>
            <w:gridSpan w:val="2"/>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所学专业名称</w:t>
            </w:r>
          </w:p>
        </w:tc>
        <w:tc>
          <w:tcPr>
            <w:tcW w:w="6059" w:type="dxa"/>
            <w:gridSpan w:val="3"/>
            <w:vAlign w:val="center"/>
          </w:tcPr>
          <w:p w:rsidR="00360C7A" w:rsidRDefault="00360C7A">
            <w:pPr>
              <w:spacing w:line="400" w:lineRule="exact"/>
              <w:jc w:val="center"/>
              <w:rPr>
                <w:rFonts w:ascii="仿宋_GB2312" w:eastAsia="仿宋_GB2312"/>
                <w:sz w:val="28"/>
                <w:szCs w:val="28"/>
              </w:rPr>
            </w:pPr>
          </w:p>
        </w:tc>
      </w:tr>
      <w:tr w:rsidR="00360C7A">
        <w:trPr>
          <w:trHeight w:val="1778"/>
        </w:trPr>
        <w:tc>
          <w:tcPr>
            <w:tcW w:w="1242" w:type="dxa"/>
            <w:vMerge/>
            <w:vAlign w:val="center"/>
          </w:tcPr>
          <w:p w:rsidR="00360C7A" w:rsidRDefault="00360C7A">
            <w:pPr>
              <w:spacing w:line="400" w:lineRule="exact"/>
              <w:jc w:val="center"/>
              <w:rPr>
                <w:rFonts w:ascii="仿宋_GB2312" w:eastAsia="仿宋_GB2312"/>
                <w:sz w:val="28"/>
                <w:szCs w:val="28"/>
              </w:rPr>
            </w:pPr>
          </w:p>
        </w:tc>
        <w:tc>
          <w:tcPr>
            <w:tcW w:w="851"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所学核心课程</w:t>
            </w:r>
          </w:p>
        </w:tc>
        <w:tc>
          <w:tcPr>
            <w:tcW w:w="7193" w:type="dxa"/>
            <w:gridSpan w:val="4"/>
            <w:vAlign w:val="center"/>
          </w:tcPr>
          <w:p w:rsidR="00360C7A" w:rsidRDefault="00360C7A">
            <w:pPr>
              <w:spacing w:line="400" w:lineRule="exact"/>
              <w:jc w:val="center"/>
              <w:rPr>
                <w:rFonts w:ascii="仿宋_GB2312" w:eastAsia="仿宋_GB2312"/>
                <w:sz w:val="28"/>
                <w:szCs w:val="28"/>
              </w:rPr>
            </w:pPr>
          </w:p>
        </w:tc>
      </w:tr>
      <w:tr w:rsidR="00360C7A">
        <w:trPr>
          <w:trHeight w:val="521"/>
        </w:trPr>
        <w:tc>
          <w:tcPr>
            <w:tcW w:w="1242" w:type="dxa"/>
            <w:vMerge w:val="restart"/>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举证相近专业</w:t>
            </w:r>
          </w:p>
        </w:tc>
        <w:tc>
          <w:tcPr>
            <w:tcW w:w="1985" w:type="dxa"/>
            <w:gridSpan w:val="2"/>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对比学校</w:t>
            </w:r>
          </w:p>
        </w:tc>
        <w:tc>
          <w:tcPr>
            <w:tcW w:w="6059" w:type="dxa"/>
            <w:gridSpan w:val="3"/>
            <w:vAlign w:val="center"/>
          </w:tcPr>
          <w:p w:rsidR="00360C7A" w:rsidRDefault="00360C7A">
            <w:pPr>
              <w:spacing w:line="400" w:lineRule="exact"/>
              <w:jc w:val="center"/>
              <w:rPr>
                <w:rFonts w:ascii="仿宋_GB2312" w:eastAsia="仿宋_GB2312"/>
                <w:sz w:val="28"/>
                <w:szCs w:val="28"/>
              </w:rPr>
            </w:pPr>
          </w:p>
        </w:tc>
      </w:tr>
      <w:tr w:rsidR="00360C7A">
        <w:trPr>
          <w:trHeight w:val="521"/>
        </w:trPr>
        <w:tc>
          <w:tcPr>
            <w:tcW w:w="1242" w:type="dxa"/>
            <w:vMerge/>
            <w:vAlign w:val="center"/>
          </w:tcPr>
          <w:p w:rsidR="00360C7A" w:rsidRDefault="00360C7A">
            <w:pPr>
              <w:spacing w:line="400" w:lineRule="exact"/>
              <w:jc w:val="center"/>
              <w:rPr>
                <w:rFonts w:ascii="仿宋_GB2312" w:eastAsia="仿宋_GB2312"/>
                <w:sz w:val="28"/>
                <w:szCs w:val="28"/>
              </w:rPr>
            </w:pPr>
          </w:p>
        </w:tc>
        <w:tc>
          <w:tcPr>
            <w:tcW w:w="1985" w:type="dxa"/>
            <w:gridSpan w:val="2"/>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相近专业名称</w:t>
            </w:r>
          </w:p>
        </w:tc>
        <w:tc>
          <w:tcPr>
            <w:tcW w:w="6059" w:type="dxa"/>
            <w:gridSpan w:val="3"/>
            <w:vAlign w:val="center"/>
          </w:tcPr>
          <w:p w:rsidR="00360C7A" w:rsidRDefault="00360C7A">
            <w:pPr>
              <w:spacing w:line="400" w:lineRule="exact"/>
              <w:jc w:val="center"/>
              <w:rPr>
                <w:rFonts w:ascii="仿宋_GB2312" w:eastAsia="仿宋_GB2312"/>
                <w:sz w:val="28"/>
                <w:szCs w:val="28"/>
              </w:rPr>
            </w:pPr>
          </w:p>
        </w:tc>
      </w:tr>
      <w:tr w:rsidR="00360C7A">
        <w:trPr>
          <w:trHeight w:val="2201"/>
        </w:trPr>
        <w:tc>
          <w:tcPr>
            <w:tcW w:w="1242" w:type="dxa"/>
            <w:vMerge/>
            <w:vAlign w:val="center"/>
          </w:tcPr>
          <w:p w:rsidR="00360C7A" w:rsidRDefault="00360C7A">
            <w:pPr>
              <w:spacing w:line="400" w:lineRule="exact"/>
              <w:jc w:val="center"/>
              <w:rPr>
                <w:rFonts w:ascii="仿宋_GB2312" w:eastAsia="仿宋_GB2312"/>
                <w:sz w:val="28"/>
                <w:szCs w:val="28"/>
              </w:rPr>
            </w:pPr>
          </w:p>
        </w:tc>
        <w:tc>
          <w:tcPr>
            <w:tcW w:w="851"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相近专业核心课程</w:t>
            </w:r>
          </w:p>
        </w:tc>
        <w:tc>
          <w:tcPr>
            <w:tcW w:w="7193" w:type="dxa"/>
            <w:gridSpan w:val="4"/>
            <w:vAlign w:val="center"/>
          </w:tcPr>
          <w:p w:rsidR="00360C7A" w:rsidRDefault="00360C7A">
            <w:pPr>
              <w:spacing w:line="400" w:lineRule="exact"/>
              <w:jc w:val="center"/>
              <w:rPr>
                <w:rFonts w:ascii="仿宋_GB2312" w:eastAsia="仿宋_GB2312"/>
                <w:sz w:val="28"/>
                <w:szCs w:val="28"/>
              </w:rPr>
            </w:pPr>
          </w:p>
        </w:tc>
      </w:tr>
      <w:tr w:rsidR="00360C7A">
        <w:trPr>
          <w:trHeight w:val="2412"/>
        </w:trPr>
        <w:tc>
          <w:tcPr>
            <w:tcW w:w="1242"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审核单位意见</w:t>
            </w:r>
          </w:p>
        </w:tc>
        <w:tc>
          <w:tcPr>
            <w:tcW w:w="3544" w:type="dxa"/>
            <w:gridSpan w:val="3"/>
            <w:vAlign w:val="center"/>
          </w:tcPr>
          <w:p w:rsidR="00360C7A" w:rsidRDefault="00360C7A">
            <w:pPr>
              <w:spacing w:line="400" w:lineRule="exact"/>
              <w:jc w:val="center"/>
              <w:rPr>
                <w:rFonts w:ascii="仿宋_GB2312" w:eastAsia="仿宋_GB2312"/>
                <w:sz w:val="28"/>
                <w:szCs w:val="28"/>
              </w:rPr>
            </w:pPr>
          </w:p>
        </w:tc>
        <w:tc>
          <w:tcPr>
            <w:tcW w:w="1276"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审批单位意见</w:t>
            </w:r>
          </w:p>
        </w:tc>
        <w:tc>
          <w:tcPr>
            <w:tcW w:w="3224" w:type="dxa"/>
            <w:vAlign w:val="center"/>
          </w:tcPr>
          <w:p w:rsidR="00360C7A" w:rsidRDefault="00360C7A">
            <w:pPr>
              <w:spacing w:line="400" w:lineRule="exact"/>
              <w:jc w:val="center"/>
              <w:rPr>
                <w:rFonts w:ascii="仿宋_GB2312" w:eastAsia="仿宋_GB2312"/>
                <w:sz w:val="28"/>
                <w:szCs w:val="28"/>
              </w:rPr>
            </w:pPr>
          </w:p>
        </w:tc>
      </w:tr>
      <w:tr w:rsidR="00360C7A">
        <w:trPr>
          <w:trHeight w:val="976"/>
        </w:trPr>
        <w:tc>
          <w:tcPr>
            <w:tcW w:w="1242" w:type="dxa"/>
            <w:vAlign w:val="center"/>
          </w:tcPr>
          <w:p w:rsidR="00360C7A" w:rsidRDefault="00193628">
            <w:pPr>
              <w:spacing w:line="400" w:lineRule="exact"/>
              <w:jc w:val="center"/>
              <w:rPr>
                <w:rFonts w:ascii="仿宋_GB2312" w:eastAsia="仿宋_GB2312"/>
                <w:sz w:val="28"/>
                <w:szCs w:val="28"/>
              </w:rPr>
            </w:pPr>
            <w:r>
              <w:rPr>
                <w:rFonts w:ascii="仿宋_GB2312" w:eastAsia="仿宋_GB2312" w:hint="eastAsia"/>
                <w:sz w:val="28"/>
                <w:szCs w:val="28"/>
              </w:rPr>
              <w:t>备注</w:t>
            </w:r>
          </w:p>
        </w:tc>
        <w:tc>
          <w:tcPr>
            <w:tcW w:w="8044" w:type="dxa"/>
            <w:gridSpan w:val="5"/>
            <w:vAlign w:val="center"/>
          </w:tcPr>
          <w:p w:rsidR="00360C7A" w:rsidRDefault="00360C7A">
            <w:pPr>
              <w:spacing w:line="400" w:lineRule="exact"/>
              <w:jc w:val="center"/>
              <w:rPr>
                <w:rFonts w:ascii="仿宋_GB2312" w:eastAsia="仿宋_GB2312"/>
                <w:sz w:val="28"/>
                <w:szCs w:val="28"/>
              </w:rPr>
            </w:pPr>
          </w:p>
        </w:tc>
      </w:tr>
    </w:tbl>
    <w:p w:rsidR="00360C7A" w:rsidRDefault="00193628">
      <w:pPr>
        <w:autoSpaceDN w:val="0"/>
        <w:spacing w:line="320" w:lineRule="exact"/>
        <w:ind w:firstLineChars="200" w:firstLine="420"/>
        <w:jc w:val="left"/>
        <w:rPr>
          <w:rFonts w:ascii="Times New Roman" w:eastAsia="仿宋_GB2312" w:hAnsi="Times New Roman" w:cs="Times New Roman"/>
          <w:sz w:val="32"/>
          <w:szCs w:val="32"/>
        </w:rPr>
      </w:pPr>
      <w:r>
        <w:rPr>
          <w:rFonts w:ascii="仿宋_GB2312" w:eastAsia="仿宋_GB2312" w:hint="eastAsia"/>
        </w:rPr>
        <w:t>说明：举证对比的专业必须是岗位要求的专业之一，须附本人在校学习期间所学专业课程目录，以及对比学校相近专业课程目录。所有课程目录须有对应学校公章。</w:t>
      </w:r>
    </w:p>
    <w:p w:rsidR="00360C7A" w:rsidRDefault="00193628">
      <w:pPr>
        <w:autoSpaceDN w:val="0"/>
        <w:spacing w:line="520" w:lineRule="exact"/>
        <w:ind w:firstLineChars="200" w:firstLine="640"/>
        <w:jc w:val="left"/>
        <w:rPr>
          <w:rFonts w:ascii="Times New Roman" w:eastAsia="黑体" w:hAnsi="黑体" w:cs="Arial"/>
          <w:color w:val="000000"/>
          <w:kern w:val="0"/>
          <w:sz w:val="32"/>
          <w:szCs w:val="32"/>
        </w:rPr>
      </w:pPr>
      <w:r>
        <w:rPr>
          <w:rFonts w:ascii="Times New Roman" w:eastAsia="黑体" w:hAnsi="黑体" w:cs="Arial" w:hint="eastAsia"/>
          <w:color w:val="000000"/>
          <w:kern w:val="0"/>
          <w:sz w:val="32"/>
          <w:szCs w:val="32"/>
        </w:rPr>
        <w:lastRenderedPageBreak/>
        <w:t>五、关于定向招聘岗位</w:t>
      </w:r>
    </w:p>
    <w:p w:rsidR="00360C7A" w:rsidRDefault="00193628">
      <w:pPr>
        <w:spacing w:line="520" w:lineRule="exact"/>
        <w:ind w:firstLineChars="200" w:firstLine="640"/>
        <w:rPr>
          <w:rFonts w:ascii="仿宋_GB2312" w:eastAsia="仿宋_GB2312"/>
          <w:sz w:val="32"/>
          <w:szCs w:val="32"/>
        </w:rPr>
      </w:pPr>
      <w:r>
        <w:rPr>
          <w:rFonts w:ascii="仿宋_GB2312" w:eastAsia="仿宋_GB2312" w:hint="eastAsia"/>
          <w:sz w:val="32"/>
          <w:szCs w:val="32"/>
        </w:rPr>
        <w:t>报考定向招聘“服务基层项目人员”岗位的报考人员，须为在柳州市（含五县，下同）服务期满（以各项目规定的服务期为准）且服务期内年度考核均达到合格（称职）以上等次的人员。“服务基层项目”人员包括：“选聘高校毕业生到村任职工作”、“高校毕业生到农村基层支教、支农、支</w:t>
      </w:r>
      <w:proofErr w:type="gramStart"/>
      <w:r>
        <w:rPr>
          <w:rFonts w:ascii="仿宋_GB2312" w:eastAsia="仿宋_GB2312" w:hint="eastAsia"/>
          <w:sz w:val="32"/>
          <w:szCs w:val="32"/>
        </w:rPr>
        <w:t>医</w:t>
      </w:r>
      <w:proofErr w:type="gramEnd"/>
      <w:r>
        <w:rPr>
          <w:rFonts w:ascii="仿宋_GB2312" w:eastAsia="仿宋_GB2312" w:hint="eastAsia"/>
          <w:sz w:val="32"/>
          <w:szCs w:val="32"/>
        </w:rPr>
        <w:t>和扶贫计划”、“大学生志愿服务西部计划”、“城市街道（社区）党建组织员”、“农村义务教育阶段学校教师特设岗位计划”；</w:t>
      </w:r>
    </w:p>
    <w:p w:rsidR="00360C7A" w:rsidRDefault="00193628">
      <w:pPr>
        <w:spacing w:line="520" w:lineRule="exact"/>
        <w:ind w:firstLineChars="200" w:firstLine="640"/>
        <w:rPr>
          <w:rFonts w:ascii="仿宋_GB2312" w:eastAsia="仿宋_GB2312"/>
          <w:sz w:val="32"/>
          <w:szCs w:val="32"/>
        </w:rPr>
      </w:pPr>
      <w:r>
        <w:rPr>
          <w:rFonts w:ascii="仿宋_GB2312" w:eastAsia="仿宋_GB2312" w:hint="eastAsia"/>
          <w:sz w:val="32"/>
          <w:szCs w:val="32"/>
        </w:rPr>
        <w:t>报考定向招聘</w:t>
      </w:r>
      <w:r w:rsidR="00550D90">
        <w:rPr>
          <w:rFonts w:ascii="仿宋_GB2312" w:eastAsia="仿宋_GB2312" w:hint="eastAsia"/>
          <w:sz w:val="32"/>
          <w:szCs w:val="32"/>
        </w:rPr>
        <w:t>行政</w:t>
      </w:r>
      <w:r>
        <w:rPr>
          <w:rFonts w:ascii="仿宋_GB2312" w:eastAsia="仿宋_GB2312" w:hint="eastAsia"/>
          <w:sz w:val="32"/>
          <w:szCs w:val="32"/>
        </w:rPr>
        <w:t>村（社区）“两委”成员岗位的报考人员，须为现任柳州市现任行政村（社区）“两委”成员。</w:t>
      </w:r>
    </w:p>
    <w:p w:rsidR="00360C7A" w:rsidRDefault="00193628">
      <w:pPr>
        <w:spacing w:line="520" w:lineRule="exact"/>
        <w:ind w:firstLineChars="200" w:firstLine="640"/>
        <w:rPr>
          <w:rFonts w:ascii="仿宋_GB2312" w:eastAsia="仿宋_GB2312"/>
          <w:sz w:val="32"/>
          <w:szCs w:val="32"/>
        </w:rPr>
      </w:pPr>
      <w:bookmarkStart w:id="0" w:name="_GoBack"/>
      <w:bookmarkEnd w:id="0"/>
      <w:r w:rsidRPr="00550D90">
        <w:rPr>
          <w:rFonts w:ascii="仿宋_GB2312" w:eastAsia="仿宋_GB2312" w:hint="eastAsia"/>
          <w:sz w:val="32"/>
          <w:szCs w:val="32"/>
        </w:rPr>
        <w:t>报考定向招聘</w:t>
      </w:r>
      <w:r w:rsidR="00B90F5E">
        <w:rPr>
          <w:rFonts w:ascii="仿宋_GB2312" w:eastAsia="仿宋_GB2312" w:hint="eastAsia"/>
          <w:sz w:val="32"/>
          <w:szCs w:val="32"/>
        </w:rPr>
        <w:t>脱贫户家庭人员</w:t>
      </w:r>
      <w:r w:rsidRPr="00550D90">
        <w:rPr>
          <w:rFonts w:ascii="仿宋_GB2312" w:eastAsia="仿宋_GB2312" w:hint="eastAsia"/>
          <w:sz w:val="32"/>
          <w:szCs w:val="32"/>
        </w:rPr>
        <w:t>岗位的报考人员，须为柳州市的</w:t>
      </w:r>
      <w:r w:rsidR="00B90F5E">
        <w:rPr>
          <w:rFonts w:ascii="仿宋_GB2312" w:eastAsia="仿宋_GB2312" w:hint="eastAsia"/>
          <w:sz w:val="32"/>
          <w:szCs w:val="32"/>
        </w:rPr>
        <w:t>脱贫户家庭人员</w:t>
      </w:r>
      <w:r w:rsidRPr="00550D90">
        <w:rPr>
          <w:rFonts w:ascii="仿宋_GB2312" w:eastAsia="仿宋_GB2312" w:hint="eastAsia"/>
          <w:sz w:val="32"/>
          <w:szCs w:val="32"/>
        </w:rPr>
        <w:t>。</w:t>
      </w:r>
    </w:p>
    <w:p w:rsidR="00360C7A" w:rsidRDefault="00193628">
      <w:pPr>
        <w:autoSpaceDN w:val="0"/>
        <w:spacing w:line="520" w:lineRule="exact"/>
        <w:ind w:firstLineChars="200" w:firstLine="640"/>
        <w:jc w:val="left"/>
        <w:rPr>
          <w:rFonts w:ascii="Times New Roman" w:eastAsia="黑体" w:hAnsi="Times New Roman" w:cs="Arial"/>
          <w:color w:val="000000"/>
          <w:kern w:val="0"/>
          <w:sz w:val="32"/>
          <w:szCs w:val="32"/>
        </w:rPr>
      </w:pPr>
      <w:r>
        <w:rPr>
          <w:rFonts w:ascii="Times New Roman" w:eastAsia="黑体" w:hAnsi="黑体" w:cs="Arial" w:hint="eastAsia"/>
          <w:color w:val="000000"/>
          <w:kern w:val="0"/>
          <w:sz w:val="32"/>
          <w:szCs w:val="32"/>
        </w:rPr>
        <w:t>六、关于生源地和常驻户口所在地的问题</w:t>
      </w:r>
    </w:p>
    <w:p w:rsidR="00360C7A" w:rsidRDefault="00193628">
      <w:pPr>
        <w:autoSpaceDN w:val="0"/>
        <w:spacing w:line="520" w:lineRule="exact"/>
        <w:ind w:firstLineChars="200" w:firstLine="632"/>
        <w:jc w:val="left"/>
        <w:rPr>
          <w:rFonts w:ascii="Times New Roman" w:eastAsia="仿宋_GB2312" w:hAnsi="Times New Roman" w:cs="Times New Roman"/>
          <w:spacing w:val="-2"/>
          <w:sz w:val="32"/>
          <w:szCs w:val="32"/>
        </w:rPr>
      </w:pPr>
      <w:r>
        <w:rPr>
          <w:rFonts w:ascii="Times New Roman" w:eastAsia="仿宋_GB2312" w:hAnsi="Times New Roman" w:hint="eastAsia"/>
          <w:color w:val="000000"/>
          <w:spacing w:val="-2"/>
          <w:sz w:val="32"/>
          <w:szCs w:val="32"/>
        </w:rPr>
        <w:t>（一）</w:t>
      </w:r>
      <w:r>
        <w:rPr>
          <w:rFonts w:ascii="Times New Roman" w:eastAsia="仿宋_GB2312" w:hAnsi="Times New Roman" w:cs="Times New Roman" w:hint="eastAsia"/>
          <w:color w:val="000000"/>
          <w:spacing w:val="-2"/>
          <w:sz w:val="32"/>
          <w:szCs w:val="32"/>
        </w:rPr>
        <w:t>“生源地”指考生报考大中专院校时其学籍所在地。</w:t>
      </w:r>
    </w:p>
    <w:p w:rsidR="00360C7A" w:rsidRDefault="00193628">
      <w:pPr>
        <w:widowControl/>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cs="Times New Roman" w:hint="eastAsia"/>
          <w:sz w:val="32"/>
          <w:szCs w:val="32"/>
        </w:rPr>
        <w:t>“常</w:t>
      </w:r>
      <w:r>
        <w:rPr>
          <w:rFonts w:ascii="Times New Roman" w:eastAsia="仿宋_GB2312" w:hAnsi="Times New Roman" w:hint="eastAsia"/>
          <w:sz w:val="32"/>
          <w:szCs w:val="32"/>
        </w:rPr>
        <w:t>驻</w:t>
      </w:r>
      <w:r>
        <w:rPr>
          <w:rFonts w:ascii="Times New Roman" w:eastAsia="仿宋_GB2312" w:hAnsi="Times New Roman" w:cs="Times New Roman" w:hint="eastAsia"/>
          <w:sz w:val="32"/>
          <w:szCs w:val="32"/>
        </w:rPr>
        <w:t>户口</w:t>
      </w:r>
      <w:r>
        <w:rPr>
          <w:rFonts w:ascii="Times New Roman" w:eastAsia="仿宋_GB2312" w:hAnsi="Times New Roman" w:hint="eastAsia"/>
          <w:sz w:val="32"/>
          <w:szCs w:val="32"/>
        </w:rPr>
        <w:t>所在地</w:t>
      </w:r>
      <w:r>
        <w:rPr>
          <w:rFonts w:ascii="Times New Roman" w:eastAsia="仿宋_GB2312" w:hAnsi="Times New Roman" w:cs="Times New Roman" w:hint="eastAsia"/>
          <w:sz w:val="32"/>
          <w:szCs w:val="32"/>
        </w:rPr>
        <w:t>”指的是本人户口所在市县，户口属城区的填写所在城市，如户口是柳州</w:t>
      </w:r>
      <w:proofErr w:type="gramStart"/>
      <w:r>
        <w:rPr>
          <w:rFonts w:ascii="Times New Roman" w:eastAsia="仿宋_GB2312" w:hAnsi="Times New Roman" w:cs="Times New Roman" w:hint="eastAsia"/>
          <w:sz w:val="32"/>
          <w:szCs w:val="32"/>
        </w:rPr>
        <w:t>市鱼峰区</w:t>
      </w:r>
      <w:proofErr w:type="gramEnd"/>
      <w:r>
        <w:rPr>
          <w:rFonts w:ascii="Times New Roman" w:eastAsia="仿宋_GB2312" w:hAnsi="Times New Roman" w:cs="Times New Roman" w:hint="eastAsia"/>
          <w:sz w:val="32"/>
          <w:szCs w:val="32"/>
        </w:rPr>
        <w:t>的填写“广西柳州”，户口属县的填写所在县，如广西融安。</w:t>
      </w:r>
    </w:p>
    <w:p w:rsidR="00360C7A" w:rsidRDefault="00193628">
      <w:pPr>
        <w:widowControl/>
        <w:spacing w:line="520" w:lineRule="exact"/>
        <w:ind w:firstLineChars="200" w:firstLine="640"/>
        <w:jc w:val="left"/>
        <w:rPr>
          <w:rFonts w:ascii="Times New Roman" w:eastAsia="黑体" w:hAnsi="Times New Roman" w:cs="Arial"/>
          <w:color w:val="000000"/>
          <w:kern w:val="0"/>
          <w:sz w:val="32"/>
          <w:szCs w:val="32"/>
        </w:rPr>
      </w:pPr>
      <w:r>
        <w:rPr>
          <w:rFonts w:ascii="Times New Roman" w:eastAsia="黑体" w:hAnsi="黑体" w:cs="Arial" w:hint="eastAsia"/>
          <w:color w:val="000000"/>
          <w:kern w:val="0"/>
          <w:sz w:val="32"/>
          <w:szCs w:val="32"/>
        </w:rPr>
        <w:t>七、关于工作经历的问题</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Times New Roman" w:eastAsia="仿宋_GB2312" w:hAnsi="Times New Roman" w:cs="Arial" w:hint="eastAsia"/>
          <w:color w:val="000000"/>
          <w:kern w:val="0"/>
          <w:sz w:val="32"/>
          <w:szCs w:val="32"/>
        </w:rPr>
        <w:t>考生工作经历以截止</w:t>
      </w:r>
      <w:r>
        <w:rPr>
          <w:rFonts w:ascii="Times New Roman" w:eastAsia="仿宋_GB2312" w:hAnsi="Times New Roman" w:cs="Arial" w:hint="eastAsia"/>
          <w:color w:val="000000"/>
          <w:kern w:val="0"/>
          <w:sz w:val="32"/>
          <w:szCs w:val="32"/>
        </w:rPr>
        <w:t>2021</w:t>
      </w:r>
      <w:r>
        <w:rPr>
          <w:rFonts w:ascii="Times New Roman" w:eastAsia="仿宋_GB2312" w:hAnsi="Times New Roman" w:cs="Arial" w:hint="eastAsia"/>
          <w:color w:val="000000"/>
          <w:kern w:val="0"/>
          <w:sz w:val="32"/>
          <w:szCs w:val="32"/>
        </w:rPr>
        <w:t>年</w:t>
      </w:r>
      <w:r>
        <w:rPr>
          <w:rFonts w:ascii="Times New Roman" w:eastAsia="仿宋_GB2312" w:hAnsi="Times New Roman" w:cs="Arial" w:hint="eastAsia"/>
          <w:color w:val="000000"/>
          <w:kern w:val="0"/>
          <w:sz w:val="32"/>
          <w:szCs w:val="32"/>
        </w:rPr>
        <w:t>4</w:t>
      </w:r>
      <w:r>
        <w:rPr>
          <w:rFonts w:ascii="Times New Roman" w:eastAsia="仿宋_GB2312" w:hAnsi="Times New Roman" w:cs="Arial" w:hint="eastAsia"/>
          <w:color w:val="000000"/>
          <w:kern w:val="0"/>
          <w:sz w:val="32"/>
          <w:szCs w:val="32"/>
        </w:rPr>
        <w:t>月是否满</w:t>
      </w:r>
      <w:r>
        <w:rPr>
          <w:rFonts w:ascii="Times New Roman" w:eastAsia="仿宋_GB2312" w:hAnsi="Times New Roman" w:cs="Arial" w:hint="eastAsia"/>
          <w:color w:val="000000"/>
          <w:kern w:val="0"/>
          <w:sz w:val="32"/>
          <w:szCs w:val="32"/>
        </w:rPr>
        <w:t>XX</w:t>
      </w:r>
      <w:r>
        <w:rPr>
          <w:rFonts w:ascii="Times New Roman" w:eastAsia="仿宋_GB2312" w:hAnsi="Times New Roman" w:cs="Arial" w:hint="eastAsia"/>
          <w:color w:val="000000"/>
          <w:kern w:val="0"/>
          <w:sz w:val="32"/>
          <w:szCs w:val="32"/>
        </w:rPr>
        <w:t>年计算。工作经历证明可以请单位出具，可以是劳动合同或是聘用合同，参加服务基层项目人员可以凭服务协议证明，也可以凭养老保险的购买凭证来证明。</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Times New Roman" w:eastAsia="仿宋_GB2312" w:hAnsi="Times New Roman" w:cs="Arial" w:hint="eastAsia"/>
          <w:color w:val="000000"/>
          <w:kern w:val="0"/>
          <w:sz w:val="32"/>
          <w:szCs w:val="32"/>
        </w:rPr>
        <w:t>如果岗位有特别要求的，相关证明材料要写清楚，如：岗位要求</w:t>
      </w:r>
      <w:r>
        <w:rPr>
          <w:rFonts w:ascii="Times New Roman" w:eastAsia="仿宋_GB2312" w:hAnsi="Times New Roman" w:cs="Arial" w:hint="eastAsia"/>
          <w:color w:val="000000"/>
          <w:kern w:val="0"/>
          <w:sz w:val="32"/>
          <w:szCs w:val="32"/>
        </w:rPr>
        <w:t>2</w:t>
      </w:r>
      <w:r>
        <w:rPr>
          <w:rFonts w:ascii="Times New Roman" w:eastAsia="仿宋_GB2312" w:hAnsi="Times New Roman" w:cs="Arial" w:hint="eastAsia"/>
          <w:color w:val="000000"/>
          <w:kern w:val="0"/>
          <w:sz w:val="32"/>
          <w:szCs w:val="32"/>
        </w:rPr>
        <w:t>年会计从业经历的，报考人员提供的证明材料须明确写出</w:t>
      </w:r>
      <w:r>
        <w:rPr>
          <w:rFonts w:ascii="Times New Roman" w:eastAsia="仿宋_GB2312" w:hAnsi="Times New Roman" w:cs="Arial" w:hint="eastAsia"/>
          <w:color w:val="000000"/>
          <w:kern w:val="0"/>
          <w:sz w:val="32"/>
          <w:szCs w:val="32"/>
        </w:rPr>
        <w:lastRenderedPageBreak/>
        <w:t>从事的岗位为“会计”。请报考人员在报名时注意区分报考岗位的工作经历要求，并在报名时写清楚自己的工作经历（详细到月），便于审核人员审核。</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Times New Roman" w:eastAsia="仿宋_GB2312" w:hAnsi="Times New Roman" w:cs="Arial" w:hint="eastAsia"/>
          <w:color w:val="000000"/>
          <w:kern w:val="0"/>
          <w:sz w:val="32"/>
          <w:szCs w:val="32"/>
        </w:rPr>
        <w:t>但是，全日制或脱产就读期间参加社会实践、实习、兼职（包括签订劳动合同、购买社会保险）等不能作为工作经历。</w:t>
      </w:r>
    </w:p>
    <w:p w:rsidR="00360C7A" w:rsidRDefault="00193628">
      <w:pPr>
        <w:spacing w:line="52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八、关于信息失误或者为通过审核故意按岗位要求修改自己信息的问题</w:t>
      </w:r>
    </w:p>
    <w:p w:rsidR="00360C7A" w:rsidRDefault="00193628">
      <w:pPr>
        <w:widowControl/>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Times New Roman" w:eastAsia="仿宋_GB2312" w:hAnsi="Times New Roman" w:cs="Times New Roman" w:hint="eastAsia"/>
          <w:sz w:val="32"/>
          <w:szCs w:val="32"/>
        </w:rPr>
        <w:t>特别注意，填写工作经历时，工作单位应填写劳动（聘用）合同上单位使用的正式单位全称，属劳务派遣人员可以</w:t>
      </w:r>
      <w:proofErr w:type="gramStart"/>
      <w:r>
        <w:rPr>
          <w:rFonts w:ascii="Times New Roman" w:eastAsia="仿宋_GB2312" w:hAnsi="Times New Roman" w:cs="Times New Roman" w:hint="eastAsia"/>
          <w:sz w:val="32"/>
          <w:szCs w:val="32"/>
        </w:rPr>
        <w:t>写实际</w:t>
      </w:r>
      <w:proofErr w:type="gramEnd"/>
      <w:r>
        <w:rPr>
          <w:rFonts w:ascii="Times New Roman" w:eastAsia="仿宋_GB2312" w:hAnsi="Times New Roman" w:cs="Times New Roman" w:hint="eastAsia"/>
          <w:sz w:val="32"/>
          <w:szCs w:val="32"/>
        </w:rPr>
        <w:t>派遣的单位但要备注清楚劳动合同签订的单位，以免影响招聘单位核实信息。</w:t>
      </w:r>
    </w:p>
    <w:p w:rsidR="00360C7A" w:rsidRDefault="00193628">
      <w:pPr>
        <w:widowControl/>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报考人员为通过资格审核，故意修改个人信息造成信息与实际不符的，招聘单位在核实情况后，可以直接取消聘用资格。</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黑体" w:eastAsia="黑体" w:hAnsi="黑体" w:cs="黑体" w:hint="eastAsia"/>
          <w:sz w:val="32"/>
          <w:szCs w:val="32"/>
        </w:rPr>
        <w:t>九、关于</w:t>
      </w:r>
      <w:r w:rsidR="00B90F5E" w:rsidRPr="00B90F5E">
        <w:rPr>
          <w:rFonts w:ascii="黑体" w:eastAsia="黑体" w:hAnsi="黑体" w:cs="黑体" w:hint="eastAsia"/>
          <w:sz w:val="32"/>
          <w:szCs w:val="32"/>
        </w:rPr>
        <w:t>脱贫户家庭人员</w:t>
      </w:r>
      <w:r>
        <w:rPr>
          <w:rFonts w:ascii="黑体" w:eastAsia="黑体" w:hAnsi="黑体" w:cs="黑体" w:hint="eastAsia"/>
          <w:sz w:val="32"/>
          <w:szCs w:val="32"/>
        </w:rPr>
        <w:t>退费的问题</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Times New Roman" w:eastAsia="仿宋_GB2312" w:hAnsi="Times New Roman" w:cs="Arial" w:hint="eastAsia"/>
          <w:color w:val="000000"/>
          <w:kern w:val="0"/>
          <w:sz w:val="32"/>
          <w:szCs w:val="32"/>
        </w:rPr>
        <w:t>属柳州市</w:t>
      </w:r>
      <w:r w:rsidR="0034032F">
        <w:rPr>
          <w:rFonts w:ascii="仿宋_GB2312" w:eastAsia="仿宋_GB2312" w:hint="eastAsia"/>
          <w:sz w:val="32"/>
          <w:szCs w:val="32"/>
        </w:rPr>
        <w:t>脱贫户家庭人员</w:t>
      </w:r>
      <w:r>
        <w:rPr>
          <w:rFonts w:ascii="Times New Roman" w:eastAsia="仿宋_GB2312" w:hAnsi="Times New Roman" w:cs="Arial" w:hint="eastAsia"/>
          <w:color w:val="000000"/>
          <w:kern w:val="0"/>
          <w:sz w:val="32"/>
          <w:szCs w:val="32"/>
        </w:rPr>
        <w:t>的，所报岗位的《岗位表》中“是否免费”列填“是”的岗位，不须缴费，审核通过可以参加考试。</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Times New Roman" w:eastAsia="仿宋_GB2312" w:hAnsi="Times New Roman" w:cs="Arial" w:hint="eastAsia"/>
          <w:color w:val="000000"/>
          <w:kern w:val="0"/>
          <w:sz w:val="32"/>
          <w:szCs w:val="32"/>
        </w:rPr>
        <w:t>属</w:t>
      </w:r>
      <w:r w:rsidR="00B90F5E">
        <w:rPr>
          <w:rFonts w:ascii="仿宋_GB2312" w:eastAsia="仿宋_GB2312" w:hint="eastAsia"/>
          <w:sz w:val="32"/>
          <w:szCs w:val="32"/>
        </w:rPr>
        <w:t>脱贫户家庭人员</w:t>
      </w:r>
      <w:r>
        <w:rPr>
          <w:rFonts w:ascii="Times New Roman" w:eastAsia="仿宋_GB2312" w:hAnsi="Times New Roman" w:cs="Arial" w:hint="eastAsia"/>
          <w:color w:val="000000"/>
          <w:kern w:val="0"/>
          <w:sz w:val="32"/>
          <w:szCs w:val="32"/>
        </w:rPr>
        <w:t>的，所报岗位的《岗位表》中</w:t>
      </w:r>
      <w:proofErr w:type="gramStart"/>
      <w:r>
        <w:rPr>
          <w:rFonts w:ascii="Times New Roman" w:eastAsia="仿宋_GB2312" w:hAnsi="Times New Roman" w:cs="Arial" w:hint="eastAsia"/>
          <w:color w:val="000000"/>
          <w:kern w:val="0"/>
          <w:sz w:val="32"/>
          <w:szCs w:val="32"/>
        </w:rPr>
        <w:t>“是否免费”列填“否”</w:t>
      </w:r>
      <w:proofErr w:type="gramEnd"/>
      <w:r>
        <w:rPr>
          <w:rFonts w:ascii="Times New Roman" w:eastAsia="仿宋_GB2312" w:hAnsi="Times New Roman" w:cs="Arial" w:hint="eastAsia"/>
          <w:color w:val="000000"/>
          <w:kern w:val="0"/>
          <w:sz w:val="32"/>
          <w:szCs w:val="32"/>
        </w:rPr>
        <w:t>的岗位，可以在缴费之后申请退费。申请退费须在</w:t>
      </w:r>
      <w:r>
        <w:rPr>
          <w:rFonts w:ascii="Times New Roman" w:eastAsia="仿宋_GB2312" w:hAnsi="Times New Roman" w:cs="Arial" w:hint="eastAsia"/>
          <w:color w:val="000000"/>
          <w:kern w:val="0"/>
          <w:sz w:val="32"/>
          <w:szCs w:val="32"/>
        </w:rPr>
        <w:t>4</w:t>
      </w:r>
      <w:r>
        <w:rPr>
          <w:rFonts w:ascii="Times New Roman" w:eastAsia="仿宋_GB2312" w:hAnsi="Times New Roman" w:cs="Arial" w:hint="eastAsia"/>
          <w:color w:val="000000"/>
          <w:kern w:val="0"/>
          <w:sz w:val="32"/>
          <w:szCs w:val="32"/>
        </w:rPr>
        <w:t>月</w:t>
      </w:r>
      <w:r>
        <w:rPr>
          <w:rFonts w:ascii="Times New Roman" w:eastAsia="仿宋_GB2312" w:hAnsi="Times New Roman" w:cs="Arial" w:hint="eastAsia"/>
          <w:color w:val="000000"/>
          <w:kern w:val="0"/>
          <w:sz w:val="32"/>
          <w:szCs w:val="32"/>
        </w:rPr>
        <w:t>23</w:t>
      </w:r>
      <w:r>
        <w:rPr>
          <w:rFonts w:ascii="Times New Roman" w:eastAsia="仿宋_GB2312" w:hAnsi="Times New Roman" w:cs="Arial" w:hint="eastAsia"/>
          <w:color w:val="000000"/>
          <w:kern w:val="0"/>
          <w:sz w:val="32"/>
          <w:szCs w:val="32"/>
        </w:rPr>
        <w:t>日</w:t>
      </w:r>
      <w:r>
        <w:rPr>
          <w:rFonts w:ascii="Times New Roman" w:eastAsia="仿宋_GB2312" w:hAnsi="Times New Roman" w:cs="Arial" w:hint="eastAsia"/>
          <w:color w:val="000000"/>
          <w:kern w:val="0"/>
          <w:sz w:val="32"/>
          <w:szCs w:val="32"/>
        </w:rPr>
        <w:t>12</w:t>
      </w:r>
      <w:r>
        <w:rPr>
          <w:rFonts w:ascii="Times New Roman" w:eastAsia="仿宋_GB2312" w:hAnsi="Times New Roman" w:cs="Arial" w:hint="eastAsia"/>
          <w:color w:val="000000"/>
          <w:kern w:val="0"/>
          <w:sz w:val="32"/>
          <w:szCs w:val="32"/>
        </w:rPr>
        <w:t>：</w:t>
      </w:r>
      <w:r>
        <w:rPr>
          <w:rFonts w:ascii="Times New Roman" w:eastAsia="仿宋_GB2312" w:hAnsi="Times New Roman" w:cs="Arial" w:hint="eastAsia"/>
          <w:color w:val="000000"/>
          <w:kern w:val="0"/>
          <w:sz w:val="32"/>
          <w:szCs w:val="32"/>
        </w:rPr>
        <w:t>00</w:t>
      </w:r>
      <w:r>
        <w:rPr>
          <w:rFonts w:ascii="Times New Roman" w:eastAsia="仿宋_GB2312" w:hAnsi="Times New Roman" w:cs="Arial" w:hint="eastAsia"/>
          <w:color w:val="000000"/>
          <w:kern w:val="0"/>
          <w:sz w:val="32"/>
          <w:szCs w:val="32"/>
        </w:rPr>
        <w:t>前，填写《退费申请表》（</w:t>
      </w:r>
      <w:r>
        <w:rPr>
          <w:rFonts w:ascii="仿宋_GB2312" w:eastAsia="仿宋_GB2312" w:hint="eastAsia"/>
          <w:sz w:val="32"/>
          <w:szCs w:val="32"/>
        </w:rPr>
        <w:t>注意须签字并盖手印）</w:t>
      </w:r>
      <w:r>
        <w:rPr>
          <w:rFonts w:ascii="Times New Roman" w:eastAsia="仿宋_GB2312" w:hAnsi="Times New Roman" w:cs="Arial" w:hint="eastAsia"/>
          <w:color w:val="000000"/>
          <w:kern w:val="0"/>
          <w:sz w:val="32"/>
          <w:szCs w:val="32"/>
        </w:rPr>
        <w:t>，</w:t>
      </w:r>
      <w:r>
        <w:rPr>
          <w:rFonts w:ascii="Times New Roman" w:eastAsia="仿宋_GB2312" w:hAnsi="Times New Roman" w:cs="Arial" w:hint="eastAsia"/>
          <w:color w:val="000000"/>
          <w:kern w:val="0"/>
          <w:sz w:val="32"/>
          <w:szCs w:val="32"/>
        </w:rPr>
        <w:lastRenderedPageBreak/>
        <w:t>附上乡镇政府的证明或者县级扶贫办证明，或者是脱贫帮扶手册、扶贫手册等（须有</w:t>
      </w:r>
      <w:r>
        <w:rPr>
          <w:rFonts w:ascii="Times New Roman" w:eastAsia="仿宋_GB2312" w:hAnsi="Times New Roman" w:cs="Arial" w:hint="eastAsia"/>
          <w:color w:val="000000"/>
          <w:kern w:val="0"/>
          <w:sz w:val="32"/>
          <w:szCs w:val="32"/>
        </w:rPr>
        <w:t>3</w:t>
      </w:r>
      <w:r>
        <w:rPr>
          <w:rFonts w:ascii="Times New Roman" w:eastAsia="仿宋_GB2312" w:hAnsi="Times New Roman" w:cs="Arial" w:hint="eastAsia"/>
          <w:color w:val="000000"/>
          <w:kern w:val="0"/>
          <w:sz w:val="32"/>
          <w:szCs w:val="32"/>
        </w:rPr>
        <w:t>页包括封面、有乡镇党委政府公章页、有申请人姓名和身份证号页）作为证明材料，向柳州市人力资源和社会保障局申请退费。</w:t>
      </w:r>
    </w:p>
    <w:p w:rsidR="00360C7A" w:rsidRDefault="00193628">
      <w:pPr>
        <w:widowControl/>
        <w:spacing w:line="520" w:lineRule="exact"/>
        <w:ind w:firstLineChars="200" w:firstLine="640"/>
        <w:jc w:val="left"/>
        <w:rPr>
          <w:rFonts w:ascii="Times New Roman" w:eastAsia="仿宋_GB2312" w:hAnsi="Times New Roman" w:cs="Arial"/>
          <w:color w:val="000000"/>
          <w:kern w:val="0"/>
          <w:sz w:val="32"/>
          <w:szCs w:val="32"/>
        </w:rPr>
      </w:pPr>
      <w:r>
        <w:rPr>
          <w:rFonts w:ascii="Times New Roman" w:eastAsia="仿宋_GB2312" w:hAnsi="Times New Roman" w:cs="Arial" w:hint="eastAsia"/>
          <w:color w:val="000000"/>
          <w:kern w:val="0"/>
          <w:sz w:val="32"/>
          <w:szCs w:val="32"/>
        </w:rPr>
        <w:t>建议</w:t>
      </w:r>
      <w:r w:rsidR="005D641C">
        <w:rPr>
          <w:rFonts w:ascii="Times New Roman" w:eastAsia="仿宋_GB2312" w:hAnsi="Times New Roman" w:cs="Arial" w:hint="eastAsia"/>
          <w:color w:val="000000"/>
          <w:kern w:val="0"/>
          <w:sz w:val="32"/>
          <w:szCs w:val="32"/>
        </w:rPr>
        <w:t>通过发送电子邮件（邮箱：</w:t>
      </w:r>
      <w:r w:rsidR="005D641C">
        <w:rPr>
          <w:rFonts w:ascii="Times New Roman" w:eastAsia="仿宋_GB2312" w:hAnsi="Times New Roman" w:cs="Arial" w:hint="eastAsia"/>
          <w:color w:val="000000"/>
          <w:kern w:val="0"/>
          <w:sz w:val="32"/>
          <w:szCs w:val="32"/>
        </w:rPr>
        <w:t>Lzsyk2011@163.com</w:t>
      </w:r>
      <w:r w:rsidR="005D641C">
        <w:rPr>
          <w:rFonts w:ascii="Times New Roman" w:eastAsia="仿宋_GB2312" w:hAnsi="Times New Roman" w:cs="Arial" w:hint="eastAsia"/>
          <w:color w:val="000000"/>
          <w:kern w:val="0"/>
          <w:sz w:val="32"/>
          <w:szCs w:val="32"/>
        </w:rPr>
        <w:t>）的方式</w:t>
      </w:r>
      <w:r>
        <w:rPr>
          <w:rFonts w:ascii="Times New Roman" w:eastAsia="仿宋_GB2312" w:hAnsi="Times New Roman" w:cs="Arial" w:hint="eastAsia"/>
          <w:color w:val="000000"/>
          <w:kern w:val="0"/>
          <w:sz w:val="32"/>
          <w:szCs w:val="32"/>
        </w:rPr>
        <w:t>申请，材料包括：</w:t>
      </w:r>
      <w:r>
        <w:rPr>
          <w:rFonts w:ascii="Times New Roman" w:eastAsia="仿宋_GB2312" w:hAnsi="Times New Roman" w:cs="Arial" w:hint="eastAsia"/>
          <w:color w:val="000000"/>
          <w:kern w:val="0"/>
          <w:sz w:val="32"/>
          <w:szCs w:val="32"/>
        </w:rPr>
        <w:t>1</w:t>
      </w:r>
      <w:r>
        <w:rPr>
          <w:rFonts w:ascii="Times New Roman" w:eastAsia="仿宋_GB2312" w:hAnsi="Times New Roman" w:cs="Arial" w:hint="eastAsia"/>
          <w:color w:val="000000"/>
          <w:kern w:val="0"/>
          <w:sz w:val="32"/>
          <w:szCs w:val="32"/>
        </w:rPr>
        <w:t>份</w:t>
      </w:r>
      <w:r>
        <w:rPr>
          <w:rFonts w:ascii="Times New Roman" w:eastAsia="仿宋_GB2312" w:hAnsi="Times New Roman" w:cs="Arial" w:hint="eastAsia"/>
          <w:color w:val="000000"/>
          <w:kern w:val="0"/>
          <w:sz w:val="32"/>
          <w:szCs w:val="32"/>
        </w:rPr>
        <w:t>WORD</w:t>
      </w:r>
      <w:proofErr w:type="gramStart"/>
      <w:r>
        <w:rPr>
          <w:rFonts w:ascii="Times New Roman" w:eastAsia="仿宋_GB2312" w:hAnsi="Times New Roman" w:cs="Arial" w:hint="eastAsia"/>
          <w:color w:val="000000"/>
          <w:kern w:val="0"/>
          <w:sz w:val="32"/>
          <w:szCs w:val="32"/>
        </w:rPr>
        <w:t>版可编辑</w:t>
      </w:r>
      <w:proofErr w:type="gramEnd"/>
      <w:r>
        <w:rPr>
          <w:rFonts w:ascii="Times New Roman" w:eastAsia="仿宋_GB2312" w:hAnsi="Times New Roman" w:cs="Arial" w:hint="eastAsia"/>
          <w:color w:val="000000"/>
          <w:kern w:val="0"/>
          <w:sz w:val="32"/>
          <w:szCs w:val="32"/>
        </w:rPr>
        <w:t>的《退费申请表》，</w:t>
      </w:r>
      <w:r>
        <w:rPr>
          <w:rFonts w:ascii="Times New Roman" w:eastAsia="仿宋_GB2312" w:hAnsi="Times New Roman" w:cs="Arial" w:hint="eastAsia"/>
          <w:color w:val="000000"/>
          <w:kern w:val="0"/>
          <w:sz w:val="32"/>
          <w:szCs w:val="32"/>
        </w:rPr>
        <w:t>1</w:t>
      </w:r>
      <w:r>
        <w:rPr>
          <w:rFonts w:ascii="Times New Roman" w:eastAsia="仿宋_GB2312" w:hAnsi="Times New Roman" w:cs="Arial" w:hint="eastAsia"/>
          <w:color w:val="000000"/>
          <w:kern w:val="0"/>
          <w:sz w:val="32"/>
          <w:szCs w:val="32"/>
        </w:rPr>
        <w:t>份签字并盖好手印《退费申请表》照片或</w:t>
      </w:r>
      <w:r>
        <w:rPr>
          <w:rFonts w:ascii="Times New Roman" w:eastAsia="仿宋_GB2312" w:hAnsi="Times New Roman" w:cs="Arial" w:hint="eastAsia"/>
          <w:color w:val="000000"/>
          <w:kern w:val="0"/>
          <w:sz w:val="32"/>
          <w:szCs w:val="32"/>
        </w:rPr>
        <w:t>PDF</w:t>
      </w:r>
      <w:r>
        <w:rPr>
          <w:rFonts w:ascii="Times New Roman" w:eastAsia="仿宋_GB2312" w:hAnsi="Times New Roman" w:cs="Arial" w:hint="eastAsia"/>
          <w:color w:val="000000"/>
          <w:kern w:val="0"/>
          <w:sz w:val="32"/>
          <w:szCs w:val="32"/>
        </w:rPr>
        <w:t>格式文件，</w:t>
      </w:r>
      <w:r>
        <w:rPr>
          <w:rFonts w:ascii="Times New Roman" w:eastAsia="仿宋_GB2312" w:hAnsi="Times New Roman" w:cs="Arial" w:hint="eastAsia"/>
          <w:color w:val="000000"/>
          <w:kern w:val="0"/>
          <w:sz w:val="32"/>
          <w:szCs w:val="32"/>
        </w:rPr>
        <w:t>1</w:t>
      </w:r>
      <w:r>
        <w:rPr>
          <w:rFonts w:ascii="Times New Roman" w:eastAsia="仿宋_GB2312" w:hAnsi="Times New Roman" w:cs="Arial" w:hint="eastAsia"/>
          <w:color w:val="000000"/>
          <w:kern w:val="0"/>
          <w:sz w:val="32"/>
          <w:szCs w:val="32"/>
        </w:rPr>
        <w:t>份证明材料的照片或</w:t>
      </w:r>
      <w:r>
        <w:rPr>
          <w:rFonts w:ascii="Times New Roman" w:eastAsia="仿宋_GB2312" w:hAnsi="Times New Roman" w:cs="Arial" w:hint="eastAsia"/>
          <w:color w:val="000000"/>
          <w:kern w:val="0"/>
          <w:sz w:val="32"/>
          <w:szCs w:val="32"/>
        </w:rPr>
        <w:t>PDF</w:t>
      </w:r>
      <w:r>
        <w:rPr>
          <w:rFonts w:ascii="Times New Roman" w:eastAsia="仿宋_GB2312" w:hAnsi="Times New Roman" w:cs="Arial" w:hint="eastAsia"/>
          <w:color w:val="000000"/>
          <w:kern w:val="0"/>
          <w:sz w:val="32"/>
          <w:szCs w:val="32"/>
        </w:rPr>
        <w:t>格式文件。</w:t>
      </w:r>
    </w:p>
    <w:p w:rsidR="00360C7A" w:rsidRDefault="00193628">
      <w:pPr>
        <w:spacing w:line="520" w:lineRule="exact"/>
        <w:ind w:firstLine="640"/>
        <w:jc w:val="left"/>
        <w:rPr>
          <w:rFonts w:ascii="Times New Roman" w:eastAsia="仿宋_GB2312" w:hAnsi="Times New Roman" w:cs="Arial"/>
          <w:color w:val="000000"/>
          <w:kern w:val="0"/>
          <w:sz w:val="32"/>
          <w:szCs w:val="32"/>
        </w:rPr>
      </w:pPr>
      <w:r>
        <w:rPr>
          <w:rFonts w:ascii="Times New Roman" w:eastAsia="仿宋_GB2312" w:hAnsi="Times New Roman" w:cs="Arial" w:hint="eastAsia"/>
          <w:color w:val="000000"/>
          <w:kern w:val="0"/>
          <w:sz w:val="32"/>
          <w:szCs w:val="32"/>
        </w:rPr>
        <w:t>通过传真申请的，请将上述材料传真到</w:t>
      </w:r>
      <w:r>
        <w:rPr>
          <w:rFonts w:ascii="Times New Roman" w:eastAsia="仿宋_GB2312" w:hAnsi="Times New Roman" w:cs="Arial" w:hint="eastAsia"/>
          <w:color w:val="000000"/>
          <w:kern w:val="0"/>
          <w:sz w:val="32"/>
          <w:szCs w:val="32"/>
        </w:rPr>
        <w:t>0772-2610283</w:t>
      </w:r>
      <w:r>
        <w:rPr>
          <w:rFonts w:ascii="Times New Roman" w:eastAsia="仿宋_GB2312" w:hAnsi="Times New Roman" w:cs="Arial" w:hint="eastAsia"/>
          <w:color w:val="000000"/>
          <w:kern w:val="0"/>
          <w:sz w:val="32"/>
          <w:szCs w:val="32"/>
        </w:rPr>
        <w:t>。也可以直接送至</w:t>
      </w:r>
      <w:r w:rsidR="005D641C">
        <w:rPr>
          <w:rFonts w:ascii="Times New Roman" w:eastAsia="仿宋_GB2312" w:hAnsi="Times New Roman" w:cs="Arial" w:hint="eastAsia"/>
          <w:color w:val="000000"/>
          <w:kern w:val="0"/>
          <w:sz w:val="32"/>
          <w:szCs w:val="32"/>
        </w:rPr>
        <w:t>柳州市高新</w:t>
      </w:r>
      <w:proofErr w:type="gramStart"/>
      <w:r w:rsidR="005D641C">
        <w:rPr>
          <w:rFonts w:ascii="Times New Roman" w:eastAsia="仿宋_GB2312" w:hAnsi="Times New Roman" w:cs="Arial" w:hint="eastAsia"/>
          <w:color w:val="000000"/>
          <w:kern w:val="0"/>
          <w:sz w:val="32"/>
          <w:szCs w:val="32"/>
        </w:rPr>
        <w:t>一路北</w:t>
      </w:r>
      <w:proofErr w:type="gramEnd"/>
      <w:r w:rsidR="005D641C">
        <w:rPr>
          <w:rFonts w:ascii="Times New Roman" w:eastAsia="仿宋_GB2312" w:hAnsi="Times New Roman" w:cs="Arial" w:hint="eastAsia"/>
          <w:color w:val="000000"/>
          <w:kern w:val="0"/>
          <w:sz w:val="32"/>
          <w:szCs w:val="32"/>
        </w:rPr>
        <w:t>一巷</w:t>
      </w:r>
      <w:r w:rsidR="005D641C">
        <w:rPr>
          <w:rFonts w:ascii="Times New Roman" w:eastAsia="仿宋_GB2312" w:hAnsi="Times New Roman" w:cs="Arial" w:hint="eastAsia"/>
          <w:color w:val="000000"/>
          <w:kern w:val="0"/>
          <w:sz w:val="32"/>
          <w:szCs w:val="32"/>
        </w:rPr>
        <w:t>7</w:t>
      </w:r>
      <w:r w:rsidR="005D641C">
        <w:rPr>
          <w:rFonts w:ascii="Times New Roman" w:eastAsia="仿宋_GB2312" w:hAnsi="Times New Roman" w:cs="Arial" w:hint="eastAsia"/>
          <w:color w:val="000000"/>
          <w:kern w:val="0"/>
          <w:sz w:val="32"/>
          <w:szCs w:val="32"/>
        </w:rPr>
        <w:t>号</w:t>
      </w:r>
      <w:r>
        <w:rPr>
          <w:rFonts w:ascii="Times New Roman" w:eastAsia="仿宋_GB2312" w:hAnsi="Times New Roman" w:cs="Arial" w:hint="eastAsia"/>
          <w:color w:val="000000"/>
          <w:kern w:val="0"/>
          <w:sz w:val="32"/>
          <w:szCs w:val="32"/>
        </w:rPr>
        <w:t>柳州市人力资源和社会保障局</w:t>
      </w:r>
      <w:r>
        <w:rPr>
          <w:rFonts w:ascii="Times New Roman" w:eastAsia="仿宋_GB2312" w:hAnsi="Times New Roman" w:cs="Arial" w:hint="eastAsia"/>
          <w:color w:val="000000"/>
          <w:kern w:val="0"/>
          <w:sz w:val="32"/>
          <w:szCs w:val="32"/>
        </w:rPr>
        <w:t>10</w:t>
      </w:r>
      <w:r>
        <w:rPr>
          <w:rFonts w:ascii="Times New Roman" w:eastAsia="仿宋_GB2312" w:hAnsi="Times New Roman" w:cs="Arial" w:hint="eastAsia"/>
          <w:color w:val="000000"/>
          <w:kern w:val="0"/>
          <w:sz w:val="32"/>
          <w:szCs w:val="32"/>
        </w:rPr>
        <w:t>楼</w:t>
      </w:r>
      <w:r>
        <w:rPr>
          <w:rFonts w:ascii="Times New Roman" w:eastAsia="仿宋_GB2312" w:hAnsi="Times New Roman" w:cs="Arial" w:hint="eastAsia"/>
          <w:color w:val="000000"/>
          <w:kern w:val="0"/>
          <w:sz w:val="32"/>
          <w:szCs w:val="32"/>
        </w:rPr>
        <w:t>1001</w:t>
      </w:r>
      <w:r>
        <w:rPr>
          <w:rFonts w:ascii="Times New Roman" w:eastAsia="仿宋_GB2312" w:hAnsi="Times New Roman" w:cs="Arial" w:hint="eastAsia"/>
          <w:color w:val="000000"/>
          <w:kern w:val="0"/>
          <w:sz w:val="32"/>
          <w:szCs w:val="32"/>
        </w:rPr>
        <w:t>室（联系电话：</w:t>
      </w:r>
      <w:r>
        <w:rPr>
          <w:rFonts w:ascii="Times New Roman" w:eastAsia="仿宋_GB2312" w:hAnsi="Times New Roman" w:cs="Arial" w:hint="eastAsia"/>
          <w:color w:val="000000"/>
          <w:kern w:val="0"/>
          <w:sz w:val="32"/>
          <w:szCs w:val="32"/>
        </w:rPr>
        <w:t>0772-2812972</w:t>
      </w:r>
      <w:r>
        <w:rPr>
          <w:rFonts w:ascii="Times New Roman" w:eastAsia="仿宋_GB2312" w:hAnsi="Times New Roman" w:cs="Arial" w:hint="eastAsia"/>
          <w:color w:val="000000"/>
          <w:kern w:val="0"/>
          <w:sz w:val="32"/>
          <w:szCs w:val="32"/>
        </w:rPr>
        <w:t>）</w:t>
      </w:r>
    </w:p>
    <w:p w:rsidR="00360C7A" w:rsidRDefault="00193628">
      <w:pPr>
        <w:jc w:val="center"/>
        <w:rPr>
          <w:rFonts w:ascii="方正小标宋简体" w:eastAsia="方正小标宋简体" w:hAnsi="Arial" w:cs="Arial"/>
          <w:kern w:val="0"/>
          <w:sz w:val="44"/>
          <w:szCs w:val="44"/>
        </w:rPr>
      </w:pPr>
      <w:r>
        <w:rPr>
          <w:rFonts w:ascii="Times New Roman" w:eastAsia="仿宋_GB2312" w:hAnsi="Times New Roman" w:cs="Arial" w:hint="eastAsia"/>
          <w:color w:val="000000"/>
          <w:kern w:val="0"/>
          <w:sz w:val="32"/>
          <w:szCs w:val="32"/>
        </w:rPr>
        <w:br w:type="page"/>
      </w:r>
      <w:r>
        <w:rPr>
          <w:rFonts w:ascii="方正小标宋简体" w:eastAsia="方正小标宋简体" w:hAnsi="Arial" w:cs="Arial" w:hint="eastAsia"/>
          <w:kern w:val="0"/>
          <w:sz w:val="44"/>
          <w:szCs w:val="44"/>
        </w:rPr>
        <w:lastRenderedPageBreak/>
        <w:t>退费申请表</w:t>
      </w:r>
    </w:p>
    <w:p w:rsidR="00360C7A" w:rsidRDefault="00360C7A">
      <w:pPr>
        <w:rPr>
          <w:rFonts w:ascii="仿宋_GB2312" w:eastAsia="仿宋_GB2312" w:hAnsi="Arial" w:cs="Arial"/>
          <w:kern w:val="0"/>
          <w:sz w:val="32"/>
          <w:szCs w:val="32"/>
        </w:rPr>
      </w:pPr>
    </w:p>
    <w:p w:rsidR="00360C7A" w:rsidRDefault="00193628">
      <w:pP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p w:rsidR="00360C7A" w:rsidRDefault="00193628">
      <w:pPr>
        <w:rPr>
          <w:rFonts w:ascii="仿宋_GB2312" w:eastAsia="仿宋_GB2312" w:hAnsi="仿宋_GB2312" w:cs="仿宋_GB2312"/>
          <w:sz w:val="32"/>
          <w:szCs w:val="32"/>
        </w:rPr>
      </w:pPr>
      <w:r>
        <w:rPr>
          <w:rFonts w:ascii="仿宋_GB2312" w:eastAsia="仿宋_GB2312" w:hAnsi="仿宋_GB2312" w:cs="仿宋_GB2312" w:hint="eastAsia"/>
          <w:sz w:val="32"/>
          <w:szCs w:val="32"/>
        </w:rPr>
        <w:t>身份证号：</w:t>
      </w:r>
    </w:p>
    <w:p w:rsidR="00360C7A" w:rsidRDefault="00193628">
      <w:pPr>
        <w:rPr>
          <w:rFonts w:ascii="仿宋_GB2312" w:eastAsia="仿宋_GB2312" w:hAnsi="仿宋_GB2312" w:cs="仿宋_GB2312"/>
          <w:sz w:val="32"/>
          <w:szCs w:val="32"/>
        </w:rPr>
      </w:pPr>
      <w:r>
        <w:rPr>
          <w:rFonts w:ascii="仿宋_GB2312" w:eastAsia="仿宋_GB2312" w:hAnsi="仿宋_GB2312" w:cs="仿宋_GB2312" w:hint="eastAsia"/>
          <w:sz w:val="32"/>
          <w:szCs w:val="32"/>
        </w:rPr>
        <w:t>手机号：</w:t>
      </w:r>
    </w:p>
    <w:p w:rsidR="00360C7A" w:rsidRDefault="00193628">
      <w:pPr>
        <w:rPr>
          <w:rFonts w:ascii="仿宋_GB2312" w:eastAsia="仿宋_GB2312" w:hAnsi="仿宋_GB2312" w:cs="仿宋_GB2312"/>
          <w:sz w:val="32"/>
          <w:szCs w:val="32"/>
        </w:rPr>
      </w:pPr>
      <w:r>
        <w:rPr>
          <w:rFonts w:ascii="仿宋_GB2312" w:eastAsia="仿宋_GB2312" w:hAnsi="仿宋_GB2312" w:cs="仿宋_GB2312" w:hint="eastAsia"/>
          <w:sz w:val="32"/>
          <w:szCs w:val="32"/>
        </w:rPr>
        <w:t>报考单位：</w:t>
      </w:r>
    </w:p>
    <w:p w:rsidR="00360C7A" w:rsidRDefault="00193628">
      <w:pPr>
        <w:rPr>
          <w:rFonts w:ascii="仿宋_GB2312" w:eastAsia="仿宋_GB2312" w:hAnsi="仿宋_GB2312" w:cs="仿宋_GB2312"/>
          <w:sz w:val="32"/>
          <w:szCs w:val="32"/>
        </w:rPr>
      </w:pPr>
      <w:r>
        <w:rPr>
          <w:rFonts w:ascii="仿宋_GB2312" w:eastAsia="仿宋_GB2312" w:hAnsi="仿宋_GB2312" w:cs="仿宋_GB2312" w:hint="eastAsia"/>
          <w:sz w:val="32"/>
          <w:szCs w:val="32"/>
        </w:rPr>
        <w:t>报考岗位：</w:t>
      </w:r>
    </w:p>
    <w:p w:rsidR="00360C7A" w:rsidRDefault="00193628">
      <w:pPr>
        <w:rPr>
          <w:rFonts w:ascii="仿宋_GB2312" w:eastAsia="仿宋_GB2312" w:hAnsi="仿宋_GB2312" w:cs="仿宋_GB2312"/>
          <w:sz w:val="32"/>
          <w:szCs w:val="32"/>
        </w:rPr>
      </w:pPr>
      <w:r>
        <w:rPr>
          <w:rFonts w:ascii="仿宋_GB2312" w:eastAsia="仿宋_GB2312" w:hAnsi="仿宋_GB2312" w:cs="仿宋_GB2312" w:hint="eastAsia"/>
          <w:sz w:val="32"/>
          <w:szCs w:val="32"/>
        </w:rPr>
        <w:t>岗位代码：</w:t>
      </w:r>
    </w:p>
    <w:p w:rsidR="00360C7A" w:rsidRDefault="00193628">
      <w:pPr>
        <w:rPr>
          <w:rFonts w:ascii="仿宋_GB2312" w:eastAsia="仿宋_GB2312" w:hAnsi="仿宋_GB2312" w:cs="仿宋_GB2312"/>
          <w:sz w:val="32"/>
          <w:szCs w:val="32"/>
        </w:rPr>
      </w:pPr>
      <w:r>
        <w:rPr>
          <w:rFonts w:ascii="仿宋_GB2312" w:eastAsia="仿宋_GB2312" w:hAnsi="仿宋_GB2312" w:cs="仿宋_GB2312" w:hint="eastAsia"/>
          <w:sz w:val="32"/>
          <w:szCs w:val="32"/>
        </w:rPr>
        <w:t>银行卡账号：</w:t>
      </w:r>
    </w:p>
    <w:p w:rsidR="00360C7A" w:rsidRDefault="00193628">
      <w:pPr>
        <w:rPr>
          <w:rFonts w:ascii="仿宋_GB2312" w:eastAsia="仿宋_GB2312" w:hAnsi="仿宋"/>
          <w:b/>
          <w:sz w:val="28"/>
          <w:szCs w:val="28"/>
        </w:rPr>
      </w:pPr>
      <w:r>
        <w:rPr>
          <w:rFonts w:ascii="仿宋_GB2312" w:eastAsia="仿宋_GB2312" w:hAnsi="仿宋_GB2312" w:cs="仿宋_GB2312" w:hint="eastAsia"/>
          <w:sz w:val="32"/>
          <w:szCs w:val="32"/>
        </w:rPr>
        <w:t>开户行支行：</w:t>
      </w:r>
    </w:p>
    <w:p w:rsidR="00360C7A" w:rsidRDefault="00193628">
      <w:pPr>
        <w:ind w:firstLineChars="200" w:firstLine="640"/>
        <w:rPr>
          <w:rFonts w:ascii="Times New Roman" w:eastAsia="仿宋_GB2312" w:hAnsi="Times New Roman"/>
        </w:rPr>
      </w:pPr>
      <w:r>
        <w:rPr>
          <w:rFonts w:ascii="Times New Roman" w:eastAsia="仿宋_GB2312" w:hAnsiTheme="minorEastAsia" w:hint="eastAsia"/>
          <w:sz w:val="32"/>
          <w:szCs w:val="32"/>
        </w:rPr>
        <w:t>本人属</w:t>
      </w:r>
      <w:r>
        <w:rPr>
          <w:rFonts w:ascii="Times New Roman" w:eastAsia="仿宋_GB2312" w:hAnsiTheme="minorEastAsia" w:hint="eastAsia"/>
          <w:sz w:val="32"/>
          <w:szCs w:val="32"/>
        </w:rPr>
        <w:t>XX</w:t>
      </w:r>
      <w:r>
        <w:rPr>
          <w:rFonts w:ascii="Times New Roman" w:eastAsia="仿宋_GB2312" w:hAnsiTheme="minorEastAsia" w:hint="eastAsia"/>
          <w:sz w:val="32"/>
          <w:szCs w:val="32"/>
        </w:rPr>
        <w:t>市</w:t>
      </w:r>
      <w:r>
        <w:rPr>
          <w:rFonts w:ascii="Times New Roman" w:eastAsia="仿宋_GB2312" w:hAnsiTheme="minorEastAsia" w:hint="eastAsia"/>
          <w:sz w:val="32"/>
          <w:szCs w:val="32"/>
        </w:rPr>
        <w:t>XX</w:t>
      </w:r>
      <w:r>
        <w:rPr>
          <w:rFonts w:ascii="Times New Roman" w:eastAsia="仿宋_GB2312" w:hAnsiTheme="minorEastAsia" w:hint="eastAsia"/>
          <w:sz w:val="32"/>
          <w:szCs w:val="32"/>
        </w:rPr>
        <w:t>县（区、开发区）建档立卡贫困户，符合招聘公告规定，申请退回考试费，证明材料附后。</w:t>
      </w:r>
    </w:p>
    <w:p w:rsidR="00360C7A" w:rsidRDefault="00360C7A">
      <w:pPr>
        <w:rPr>
          <w:rFonts w:ascii="Times New Roman" w:eastAsia="仿宋_GB2312" w:hAnsi="Times New Roman"/>
        </w:rPr>
      </w:pPr>
    </w:p>
    <w:p w:rsidR="00360C7A" w:rsidRDefault="00360C7A">
      <w:pPr>
        <w:rPr>
          <w:rFonts w:ascii="Times New Roman" w:eastAsia="仿宋_GB2312" w:hAnsi="Times New Roman"/>
        </w:rPr>
      </w:pPr>
    </w:p>
    <w:p w:rsidR="00360C7A" w:rsidRDefault="00193628">
      <w:pPr>
        <w:wordWrap w:val="0"/>
        <w:jc w:val="right"/>
        <w:rPr>
          <w:rFonts w:ascii="Times New Roman" w:eastAsia="仿宋_GB2312" w:hAnsi="Times New Roman"/>
          <w:sz w:val="32"/>
          <w:szCs w:val="32"/>
        </w:rPr>
      </w:pPr>
      <w:r>
        <w:rPr>
          <w:rFonts w:ascii="Times New Roman" w:eastAsia="仿宋_GB2312" w:hAnsiTheme="minorEastAsia" w:hint="eastAsia"/>
          <w:sz w:val="32"/>
          <w:szCs w:val="32"/>
        </w:rPr>
        <w:t>申请人（签字盖手印）：</w:t>
      </w:r>
      <w:r>
        <w:rPr>
          <w:rFonts w:ascii="Times New Roman" w:eastAsia="仿宋_GB2312" w:hAnsi="Times New Roman" w:hint="eastAsia"/>
          <w:sz w:val="32"/>
          <w:szCs w:val="32"/>
        </w:rPr>
        <w:t xml:space="preserve">               </w:t>
      </w:r>
    </w:p>
    <w:p w:rsidR="00360C7A" w:rsidRDefault="00360C7A">
      <w:pPr>
        <w:jc w:val="right"/>
        <w:rPr>
          <w:rFonts w:ascii="Times New Roman" w:eastAsia="仿宋_GB2312" w:hAnsi="Times New Roman"/>
          <w:sz w:val="32"/>
          <w:szCs w:val="32"/>
        </w:rPr>
      </w:pPr>
    </w:p>
    <w:p w:rsidR="00360C7A" w:rsidRDefault="00193628">
      <w:pPr>
        <w:jc w:val="right"/>
        <w:rPr>
          <w:rFonts w:ascii="Times New Roman" w:eastAsia="仿宋_GB2312" w:hAnsiTheme="minorEastAsia"/>
          <w:sz w:val="32"/>
          <w:szCs w:val="32"/>
        </w:rPr>
      </w:pPr>
      <w:r>
        <w:rPr>
          <w:rFonts w:ascii="Times New Roman" w:eastAsia="仿宋_GB2312" w:hAnsi="Times New Roman" w:hint="eastAsia"/>
          <w:sz w:val="32"/>
          <w:szCs w:val="32"/>
        </w:rPr>
        <w:t>2021</w:t>
      </w:r>
      <w:r>
        <w:rPr>
          <w:rFonts w:ascii="Times New Roman" w:eastAsia="仿宋_GB2312" w:hAnsiTheme="minorEastAsia" w:hint="eastAsia"/>
          <w:sz w:val="32"/>
          <w:szCs w:val="32"/>
        </w:rPr>
        <w:t>年</w:t>
      </w:r>
      <w:r>
        <w:rPr>
          <w:rFonts w:ascii="Times New Roman" w:eastAsia="仿宋_GB2312" w:hAnsi="Times New Roman" w:hint="eastAsia"/>
          <w:sz w:val="32"/>
          <w:szCs w:val="32"/>
        </w:rPr>
        <w:t xml:space="preserve">     </w:t>
      </w:r>
      <w:r>
        <w:rPr>
          <w:rFonts w:ascii="Times New Roman" w:eastAsia="仿宋_GB2312" w:hAnsiTheme="minorEastAsia" w:hint="eastAsia"/>
          <w:sz w:val="32"/>
          <w:szCs w:val="32"/>
        </w:rPr>
        <w:t>月</w:t>
      </w:r>
      <w:r>
        <w:rPr>
          <w:rFonts w:ascii="Times New Roman" w:eastAsia="仿宋_GB2312" w:hAnsi="Times New Roman" w:hint="eastAsia"/>
          <w:sz w:val="32"/>
          <w:szCs w:val="32"/>
        </w:rPr>
        <w:t xml:space="preserve">     </w:t>
      </w:r>
      <w:r>
        <w:rPr>
          <w:rFonts w:ascii="Times New Roman" w:eastAsia="仿宋_GB2312" w:hAnsiTheme="minorEastAsia" w:hint="eastAsia"/>
          <w:sz w:val="32"/>
          <w:szCs w:val="32"/>
        </w:rPr>
        <w:t>日</w:t>
      </w:r>
    </w:p>
    <w:p w:rsidR="00360C7A" w:rsidRDefault="00360C7A">
      <w:pPr>
        <w:spacing w:line="280" w:lineRule="exact"/>
        <w:ind w:firstLineChars="200" w:firstLine="480"/>
        <w:rPr>
          <w:rFonts w:ascii="仿宋_GB2312" w:eastAsia="仿宋_GB2312" w:hAnsi="仿宋"/>
          <w:sz w:val="24"/>
          <w:szCs w:val="24"/>
        </w:rPr>
      </w:pPr>
    </w:p>
    <w:p w:rsidR="00360C7A" w:rsidRDefault="00360C7A">
      <w:pPr>
        <w:spacing w:line="280" w:lineRule="exact"/>
        <w:ind w:firstLineChars="200" w:firstLine="480"/>
        <w:rPr>
          <w:rFonts w:ascii="仿宋_GB2312" w:eastAsia="仿宋_GB2312" w:hAnsi="仿宋"/>
          <w:sz w:val="24"/>
          <w:szCs w:val="24"/>
        </w:rPr>
      </w:pPr>
    </w:p>
    <w:p w:rsidR="00360C7A" w:rsidRDefault="00193628">
      <w:pPr>
        <w:spacing w:line="280" w:lineRule="exact"/>
        <w:ind w:firstLineChars="200" w:firstLine="480"/>
        <w:rPr>
          <w:rFonts w:ascii="仿宋_GB2312" w:eastAsia="仿宋_GB2312" w:hAnsi="仿宋"/>
          <w:sz w:val="24"/>
          <w:szCs w:val="24"/>
        </w:rPr>
      </w:pPr>
      <w:r>
        <w:rPr>
          <w:rFonts w:ascii="仿宋_GB2312" w:eastAsia="仿宋_GB2312" w:hAnsi="仿宋" w:hint="eastAsia"/>
          <w:sz w:val="24"/>
          <w:szCs w:val="24"/>
        </w:rPr>
        <w:t>说明：1.开户行支行一定要按“某某银行某某市某某支行（或营业部）”规范填写。</w:t>
      </w:r>
    </w:p>
    <w:p w:rsidR="00360C7A" w:rsidRDefault="00193628">
      <w:pPr>
        <w:spacing w:line="280" w:lineRule="exact"/>
        <w:ind w:firstLineChars="200" w:firstLine="480"/>
        <w:rPr>
          <w:rFonts w:ascii="仿宋_GB2312" w:eastAsia="仿宋_GB2312" w:hAnsi="仿宋"/>
          <w:sz w:val="24"/>
          <w:szCs w:val="24"/>
        </w:rPr>
      </w:pPr>
      <w:r>
        <w:rPr>
          <w:rFonts w:ascii="仿宋_GB2312" w:eastAsia="仿宋_GB2312" w:hAnsi="仿宋" w:hint="eastAsia"/>
          <w:sz w:val="24"/>
          <w:szCs w:val="24"/>
        </w:rPr>
        <w:t>2.身份证号必须是18位数，手机号必须是11位，银行卡账号数字中间不能有空格，以上信息建议直接打印好，填写错误造成无法核实的视为无效。</w:t>
      </w:r>
    </w:p>
    <w:p w:rsidR="00360C7A" w:rsidRDefault="00193628">
      <w:pPr>
        <w:spacing w:line="280" w:lineRule="exact"/>
        <w:ind w:firstLineChars="200" w:firstLine="480"/>
        <w:rPr>
          <w:rFonts w:ascii="Times New Roman" w:eastAsia="仿宋_GB2312" w:hAnsiTheme="minorEastAsia"/>
          <w:sz w:val="32"/>
          <w:szCs w:val="32"/>
        </w:rPr>
      </w:pPr>
      <w:r>
        <w:rPr>
          <w:rFonts w:ascii="仿宋_GB2312" w:eastAsia="仿宋_GB2312" w:hAnsi="仿宋" w:hint="eastAsia"/>
          <w:sz w:val="24"/>
          <w:szCs w:val="24"/>
        </w:rPr>
        <w:t>3．费用退回方式：原则上退回原支付渠道</w:t>
      </w:r>
      <w:proofErr w:type="gramStart"/>
      <w:r>
        <w:rPr>
          <w:rFonts w:ascii="仿宋_GB2312" w:eastAsia="仿宋_GB2312" w:hAnsi="仿宋" w:hint="eastAsia"/>
          <w:sz w:val="24"/>
          <w:szCs w:val="24"/>
        </w:rPr>
        <w:t>帐号</w:t>
      </w:r>
      <w:proofErr w:type="gramEnd"/>
      <w:r>
        <w:rPr>
          <w:rFonts w:ascii="仿宋_GB2312" w:eastAsia="仿宋_GB2312" w:hAnsi="仿宋" w:hint="eastAsia"/>
          <w:sz w:val="24"/>
          <w:szCs w:val="24"/>
        </w:rPr>
        <w:t>，本表收集的账号作为备用退回账号。如用微信支付，费用原则上退回微信。</w:t>
      </w:r>
      <w:r>
        <w:rPr>
          <w:rFonts w:ascii="Times New Roman" w:eastAsia="仿宋_GB2312" w:hAnsi="Times New Roman" w:hint="eastAsia"/>
        </w:rPr>
        <w:t xml:space="preserve">    </w:t>
      </w:r>
    </w:p>
    <w:sectPr w:rsidR="00360C7A" w:rsidSect="00360C7A">
      <w:footerReference w:type="even" r:id="rId8"/>
      <w:footerReference w:type="default" r:id="rId9"/>
      <w:pgSz w:w="11906" w:h="16838"/>
      <w:pgMar w:top="2155" w:right="1474" w:bottom="209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94" w:rsidRDefault="00DB6594" w:rsidP="00360C7A">
      <w:r>
        <w:separator/>
      </w:r>
    </w:p>
  </w:endnote>
  <w:endnote w:type="continuationSeparator" w:id="0">
    <w:p w:rsidR="00DB6594" w:rsidRDefault="00DB6594" w:rsidP="00360C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67266"/>
    </w:sdtPr>
    <w:sdtContent>
      <w:p w:rsidR="00360C7A" w:rsidRDefault="002604AB">
        <w:pPr>
          <w:pStyle w:val="a4"/>
        </w:pPr>
        <w:r>
          <w:rPr>
            <w:rFonts w:asciiTheme="minorEastAsia" w:hAnsiTheme="minorEastAsia"/>
            <w:sz w:val="28"/>
            <w:szCs w:val="28"/>
          </w:rPr>
          <w:fldChar w:fldCharType="begin"/>
        </w:r>
        <w:r w:rsidR="00193628">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34032F" w:rsidRPr="0034032F">
          <w:rPr>
            <w:rFonts w:asciiTheme="minorEastAsia" w:hAnsiTheme="minorEastAsia"/>
            <w:noProof/>
            <w:sz w:val="28"/>
            <w:szCs w:val="28"/>
            <w:lang w:val="zh-CN"/>
          </w:rPr>
          <w:t>-</w:t>
        </w:r>
        <w:r w:rsidR="0034032F">
          <w:rPr>
            <w:rFonts w:asciiTheme="minorEastAsia" w:hAnsiTheme="minorEastAsia"/>
            <w:noProof/>
            <w:sz w:val="28"/>
            <w:szCs w:val="28"/>
          </w:rPr>
          <w:t xml:space="preserve"> 8 -</w:t>
        </w:r>
        <w:r>
          <w:rPr>
            <w:rFonts w:asciiTheme="minorEastAsia" w:hAnsiTheme="minorEastAsia"/>
            <w:sz w:val="28"/>
            <w:szCs w:val="28"/>
          </w:rPr>
          <w:fldChar w:fldCharType="end"/>
        </w:r>
      </w:p>
    </w:sdtContent>
  </w:sdt>
  <w:p w:rsidR="00360C7A" w:rsidRDefault="00360C7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67265"/>
    </w:sdtPr>
    <w:sdtContent>
      <w:p w:rsidR="00360C7A" w:rsidRDefault="002604AB">
        <w:pPr>
          <w:pStyle w:val="a4"/>
          <w:jc w:val="right"/>
        </w:pPr>
        <w:r w:rsidRPr="002604AB">
          <w:fldChar w:fldCharType="begin"/>
        </w:r>
        <w:r w:rsidR="00193628">
          <w:instrText xml:space="preserve"> PAGE   \* MERGEFORMAT </w:instrText>
        </w:r>
        <w:r w:rsidRPr="002604AB">
          <w:fldChar w:fldCharType="separate"/>
        </w:r>
        <w:r w:rsidR="0034032F" w:rsidRPr="0034032F">
          <w:rPr>
            <w:rFonts w:asciiTheme="minorEastAsia" w:hAnsiTheme="minorEastAsia"/>
            <w:noProof/>
            <w:sz w:val="28"/>
            <w:szCs w:val="28"/>
            <w:lang w:val="zh-CN"/>
          </w:rPr>
          <w:t>-</w:t>
        </w:r>
        <w:r w:rsidR="0034032F" w:rsidRPr="0034032F">
          <w:rPr>
            <w:rFonts w:asciiTheme="minorEastAsia" w:hAnsiTheme="minorEastAsia"/>
            <w:noProof/>
            <w:sz w:val="28"/>
            <w:szCs w:val="28"/>
          </w:rPr>
          <w:t xml:space="preserve"> 9 -</w:t>
        </w:r>
        <w:r>
          <w:rPr>
            <w:rFonts w:asciiTheme="minorEastAsia" w:hAnsiTheme="minorEastAsia"/>
            <w:sz w:val="28"/>
            <w:szCs w:val="28"/>
          </w:rPr>
          <w:fldChar w:fldCharType="end"/>
        </w:r>
      </w:p>
    </w:sdtContent>
  </w:sdt>
  <w:p w:rsidR="00360C7A" w:rsidRDefault="00360C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94" w:rsidRDefault="00DB6594" w:rsidP="00360C7A">
      <w:r>
        <w:separator/>
      </w:r>
    </w:p>
  </w:footnote>
  <w:footnote w:type="continuationSeparator" w:id="0">
    <w:p w:rsidR="00DB6594" w:rsidRDefault="00DB6594" w:rsidP="00360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27421B5"/>
    <w:rsid w:val="0B3B4264"/>
    <w:rsid w:val="0E70732C"/>
    <w:rsid w:val="11E6238F"/>
    <w:rsid w:val="161619ED"/>
    <w:rsid w:val="1DDE15DE"/>
    <w:rsid w:val="31BB619A"/>
    <w:rsid w:val="36BE2175"/>
    <w:rsid w:val="38E374B8"/>
    <w:rsid w:val="447C7D5D"/>
    <w:rsid w:val="4A0E08C7"/>
    <w:rsid w:val="57953D33"/>
    <w:rsid w:val="63322210"/>
    <w:rsid w:val="63C45FF5"/>
    <w:rsid w:val="712424F7"/>
    <w:rsid w:val="74F749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C7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60C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0C7A"/>
    <w:rPr>
      <w:sz w:val="18"/>
      <w:szCs w:val="18"/>
    </w:rPr>
  </w:style>
  <w:style w:type="paragraph" w:styleId="a4">
    <w:name w:val="footer"/>
    <w:basedOn w:val="a"/>
    <w:link w:val="Char0"/>
    <w:uiPriority w:val="99"/>
    <w:unhideWhenUsed/>
    <w:qFormat/>
    <w:rsid w:val="00360C7A"/>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60C7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60C7A"/>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360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60C7A"/>
    <w:rPr>
      <w:b/>
      <w:bCs/>
    </w:rPr>
  </w:style>
  <w:style w:type="character" w:customStyle="1" w:styleId="Char1">
    <w:name w:val="页眉 Char"/>
    <w:basedOn w:val="a0"/>
    <w:link w:val="a5"/>
    <w:uiPriority w:val="99"/>
    <w:semiHidden/>
    <w:qFormat/>
    <w:rsid w:val="00360C7A"/>
    <w:rPr>
      <w:sz w:val="18"/>
      <w:szCs w:val="18"/>
    </w:rPr>
  </w:style>
  <w:style w:type="character" w:customStyle="1" w:styleId="Char0">
    <w:name w:val="页脚 Char"/>
    <w:basedOn w:val="a0"/>
    <w:link w:val="a4"/>
    <w:uiPriority w:val="99"/>
    <w:qFormat/>
    <w:rsid w:val="00360C7A"/>
    <w:rPr>
      <w:sz w:val="18"/>
      <w:szCs w:val="18"/>
    </w:rPr>
  </w:style>
  <w:style w:type="character" w:customStyle="1" w:styleId="1Char">
    <w:name w:val="标题 1 Char"/>
    <w:basedOn w:val="a0"/>
    <w:link w:val="1"/>
    <w:uiPriority w:val="9"/>
    <w:qFormat/>
    <w:rsid w:val="00360C7A"/>
    <w:rPr>
      <w:rFonts w:ascii="宋体" w:eastAsia="宋体" w:hAnsi="宋体" w:cs="宋体"/>
      <w:b/>
      <w:bCs/>
      <w:kern w:val="36"/>
      <w:sz w:val="48"/>
      <w:szCs w:val="48"/>
    </w:rPr>
  </w:style>
  <w:style w:type="character" w:customStyle="1" w:styleId="Char">
    <w:name w:val="批注框文本 Char"/>
    <w:basedOn w:val="a0"/>
    <w:link w:val="a3"/>
    <w:uiPriority w:val="99"/>
    <w:semiHidden/>
    <w:rsid w:val="00360C7A"/>
    <w:rPr>
      <w:rFonts w:asciiTheme="minorHAnsi" w:eastAsiaTheme="minorEastAsia" w:hAnsiTheme="minorHAnsi" w:cstheme="minorBidi"/>
      <w:kern w:val="2"/>
      <w:sz w:val="18"/>
      <w:szCs w:val="18"/>
    </w:rPr>
  </w:style>
  <w:style w:type="character" w:styleId="a9">
    <w:name w:val="Hyperlink"/>
    <w:basedOn w:val="a0"/>
    <w:uiPriority w:val="99"/>
    <w:unhideWhenUsed/>
    <w:rsid w:val="0012735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zsyk2011@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575</Words>
  <Characters>3280</Characters>
  <Application>Microsoft Office Word</Application>
  <DocSecurity>0</DocSecurity>
  <Lines>27</Lines>
  <Paragraphs>7</Paragraphs>
  <ScaleCrop>false</ScaleCrop>
  <Company>Hewlett-Packard Company</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dc:creator>
  <cp:lastModifiedBy>gj44558</cp:lastModifiedBy>
  <cp:revision>30</cp:revision>
  <cp:lastPrinted>2021-03-26T03:41:00Z</cp:lastPrinted>
  <dcterms:created xsi:type="dcterms:W3CDTF">2018-04-13T01:30:00Z</dcterms:created>
  <dcterms:modified xsi:type="dcterms:W3CDTF">2021-03-30T09:46:00Z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