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D67" w:rsidRDefault="00E54D67" w:rsidP="00E54D67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/>
          <w:b/>
          <w:sz w:val="44"/>
          <w:szCs w:val="44"/>
        </w:rPr>
        <w:t>考试期间疫情防控须知</w:t>
      </w:r>
    </w:p>
    <w:p w:rsidR="00E54D67" w:rsidRDefault="00E54D67" w:rsidP="00E54D67">
      <w:pPr>
        <w:jc w:val="center"/>
        <w:rPr>
          <w:rFonts w:ascii="黑体" w:eastAsia="黑体" w:hAnsi="黑体"/>
          <w:b/>
          <w:sz w:val="44"/>
          <w:szCs w:val="44"/>
        </w:rPr>
      </w:pPr>
    </w:p>
    <w:p w:rsidR="00E54D67" w:rsidRDefault="00E54D67" w:rsidP="00E54D67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1.考生报名时应通过“皖事通”APP实名申领安徽健康码（以下简称“安康码”）。报名后应持续关注“安康码”状态并保持通讯畅通。“红码”、“黄码”考生应咨询当地疫情防控部门，按要求 通过每日健康打卡、</w:t>
      </w:r>
      <w:proofErr w:type="gramStart"/>
      <w:r>
        <w:rPr>
          <w:rFonts w:ascii="仿宋" w:eastAsia="仿宋" w:hAnsi="仿宋"/>
          <w:sz w:val="30"/>
          <w:szCs w:val="30"/>
        </w:rPr>
        <w:t>持码人</w:t>
      </w:r>
      <w:proofErr w:type="gramEnd"/>
      <w:r>
        <w:rPr>
          <w:rFonts w:ascii="仿宋" w:eastAsia="仿宋" w:hAnsi="仿宋"/>
          <w:sz w:val="30"/>
          <w:szCs w:val="30"/>
        </w:rPr>
        <w:t>申诉、隔离观察无异常、核酸检测等 方式，在考试前转为“绿码”。“安康码”</w:t>
      </w:r>
      <w:proofErr w:type="gramStart"/>
      <w:r>
        <w:rPr>
          <w:rFonts w:ascii="仿宋" w:eastAsia="仿宋" w:hAnsi="仿宋"/>
          <w:sz w:val="30"/>
          <w:szCs w:val="30"/>
        </w:rPr>
        <w:t>绿码且</w:t>
      </w:r>
      <w:proofErr w:type="gramEnd"/>
      <w:r>
        <w:rPr>
          <w:rFonts w:ascii="仿宋" w:eastAsia="仿宋" w:hAnsi="仿宋"/>
          <w:sz w:val="30"/>
          <w:szCs w:val="30"/>
        </w:rPr>
        <w:t xml:space="preserve">体温正常的考生 可正常参加考试。 </w:t>
      </w:r>
    </w:p>
    <w:p w:rsidR="00E54D67" w:rsidRDefault="00E54D67" w:rsidP="00E54D67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2.考生应从考试日前 14 天开始，启动体温监测，按照“一日一测，异常情况随时报”的疫情报告制度，及时将异常情况报告 所在单位或社区防疫部门。 </w:t>
      </w:r>
    </w:p>
    <w:p w:rsidR="00E54D67" w:rsidRDefault="00E54D67" w:rsidP="00E54D67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3.考试日前 14 天内，考生应尽量避免在国内疫情中高风险地区或国（境）外旅行、居住；尽量避免与新冠肺炎确诊病例、</w:t>
      </w:r>
      <w:proofErr w:type="gramStart"/>
      <w:r>
        <w:rPr>
          <w:rFonts w:ascii="仿宋" w:eastAsia="仿宋" w:hAnsi="仿宋"/>
          <w:sz w:val="30"/>
          <w:szCs w:val="30"/>
        </w:rPr>
        <w:t>疑</w:t>
      </w:r>
      <w:proofErr w:type="gramEnd"/>
      <w:r>
        <w:rPr>
          <w:rFonts w:ascii="仿宋" w:eastAsia="仿宋" w:hAnsi="仿宋"/>
          <w:sz w:val="30"/>
          <w:szCs w:val="30"/>
        </w:rPr>
        <w:t xml:space="preserve"> 似病例、无症状感染者及中高风险区域人员接触；尽量避免去人 群流动性较大、人群密集的场所聚集。</w:t>
      </w:r>
    </w:p>
    <w:p w:rsidR="00E54D67" w:rsidRDefault="00E54D67" w:rsidP="00E54D67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4.考生在备考过程中，要做好自我防护，注意个人卫生，加 强营养和合理休息，防止过度紧张和疲劳，以良好心态和身体素 </w:t>
      </w:r>
      <w:proofErr w:type="gramStart"/>
      <w:r>
        <w:rPr>
          <w:rFonts w:ascii="仿宋" w:eastAsia="仿宋" w:hAnsi="仿宋"/>
          <w:sz w:val="30"/>
          <w:szCs w:val="30"/>
        </w:rPr>
        <w:t>质参加</w:t>
      </w:r>
      <w:proofErr w:type="gramEnd"/>
      <w:r>
        <w:rPr>
          <w:rFonts w:ascii="仿宋" w:eastAsia="仿宋" w:hAnsi="仿宋"/>
          <w:sz w:val="30"/>
          <w:szCs w:val="30"/>
        </w:rPr>
        <w:t>考试，避免出现发热、咳嗽等异常症状。考试当天要采取 合适的出行方式前往考点，与他人保持安全间距。</w:t>
      </w:r>
    </w:p>
    <w:p w:rsidR="00E54D67" w:rsidRDefault="00E54D67" w:rsidP="00E54D67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5.考试前未完成转码的少数“红码”、“黄码”考生，考试机构暂不提供网上打印准考证服务。考生与考区人事考试机构联系后，可于考试当天直接前往指定考点，出示县级及以上医院开具 的健康证明等材料，如实报告近期接触史、旅行史等情况，并</w:t>
      </w:r>
      <w:proofErr w:type="gramStart"/>
      <w:r>
        <w:rPr>
          <w:rFonts w:ascii="仿宋" w:eastAsia="仿宋" w:hAnsi="仿宋"/>
          <w:sz w:val="30"/>
          <w:szCs w:val="30"/>
        </w:rPr>
        <w:t>作出</w:t>
      </w:r>
      <w:proofErr w:type="gramEnd"/>
      <w:r>
        <w:rPr>
          <w:rFonts w:ascii="仿宋" w:eastAsia="仿宋" w:hAnsi="仿宋"/>
          <w:sz w:val="30"/>
          <w:szCs w:val="30"/>
        </w:rPr>
        <w:t>书面承诺，经核验后安排在隔离考场进行考试。</w:t>
      </w:r>
    </w:p>
    <w:p w:rsidR="00E54D67" w:rsidRDefault="00E54D67" w:rsidP="00E54D67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6.考试期间，考生应自备口罩，并按照考点所在地疫情风险 等级和防控要求科学佩戴口罩。在考点入场及考后离场等人群聚 </w:t>
      </w:r>
      <w:r>
        <w:rPr>
          <w:rFonts w:ascii="仿宋" w:eastAsia="仿宋" w:hAnsi="仿宋"/>
          <w:sz w:val="30"/>
          <w:szCs w:val="30"/>
        </w:rPr>
        <w:lastRenderedPageBreak/>
        <w:t xml:space="preserve">集环节，建议全程佩戴口罩，但在接受身份识别验证等特殊情况下须摘除口罩。 </w:t>
      </w:r>
    </w:p>
    <w:p w:rsidR="00E54D67" w:rsidRDefault="00E54D67" w:rsidP="00E54D67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7.考生应至少提前 40 分钟到达考点。入场时，应主动配合工作人员接受体温检测，如发现体温超过 37.3</w:t>
      </w:r>
      <w:r>
        <w:rPr>
          <w:rFonts w:ascii="仿宋" w:eastAsia="仿宋" w:hAnsi="仿宋" w:cs="宋体" w:hint="eastAsia"/>
          <w:sz w:val="30"/>
          <w:szCs w:val="30"/>
        </w:rPr>
        <w:t>℃</w:t>
      </w:r>
      <w:r>
        <w:rPr>
          <w:rFonts w:ascii="仿宋" w:eastAsia="仿宋" w:hAnsi="仿宋"/>
          <w:sz w:val="30"/>
          <w:szCs w:val="30"/>
        </w:rPr>
        <w:t xml:space="preserve">，需现场接受 2 次体温复测，如体温仍超标准，须由现场医护人员再次使用水银温 </w:t>
      </w:r>
      <w:proofErr w:type="gramStart"/>
      <w:r>
        <w:rPr>
          <w:rFonts w:ascii="仿宋" w:eastAsia="仿宋" w:hAnsi="仿宋"/>
          <w:sz w:val="30"/>
          <w:szCs w:val="30"/>
        </w:rPr>
        <w:t>度计进行</w:t>
      </w:r>
      <w:proofErr w:type="gramEnd"/>
      <w:r>
        <w:rPr>
          <w:rFonts w:ascii="仿宋" w:eastAsia="仿宋" w:hAnsi="仿宋"/>
          <w:sz w:val="30"/>
          <w:szCs w:val="30"/>
        </w:rPr>
        <w:t>腋下测温。确属发热的考生须如实报告近 14 天的旅居史、接触史及健康状况，并</w:t>
      </w:r>
      <w:proofErr w:type="gramStart"/>
      <w:r>
        <w:rPr>
          <w:rFonts w:ascii="仿宋" w:eastAsia="仿宋" w:hAnsi="仿宋"/>
          <w:sz w:val="30"/>
          <w:szCs w:val="30"/>
        </w:rPr>
        <w:t>作出</w:t>
      </w:r>
      <w:proofErr w:type="gramEnd"/>
      <w:r>
        <w:rPr>
          <w:rFonts w:ascii="仿宋" w:eastAsia="仿宋" w:hAnsi="仿宋"/>
          <w:sz w:val="30"/>
          <w:szCs w:val="30"/>
        </w:rPr>
        <w:t>书面承诺后，通过专用通道进入隔离考场参加考试。</w:t>
      </w:r>
    </w:p>
    <w:p w:rsidR="00E54D67" w:rsidRDefault="00E54D67" w:rsidP="00E54D67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8.在考试过程中出现发热、咳嗽等异常症状的考生，应服从 考试工作人员安排，立即转移到隔离考场继续考试。</w:t>
      </w:r>
    </w:p>
    <w:p w:rsidR="00E54D67" w:rsidRDefault="00E54D67" w:rsidP="00E54D67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9.考试过程中，考生因个人原因需要接受健康检测或需要转 移到隔离考场而耽误的考试时间不予补充。</w:t>
      </w:r>
    </w:p>
    <w:p w:rsidR="00E54D67" w:rsidRDefault="00E54D67" w:rsidP="00E54D67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10.考试期间，考生要自觉维护考试秩序，与其他考生保持安全防控距离，服从现场工作人员安排，考试结束后按规定有序离场。所有在隔离考场参加考试的考生，须由现场医护人员根据疫情防控相关规定进行检测诊断后方可离开。</w:t>
      </w:r>
    </w:p>
    <w:p w:rsidR="00E54D67" w:rsidRDefault="00E54D67" w:rsidP="00E54D67">
      <w:pPr>
        <w:spacing w:line="52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11.考生报名时要认真阅读本须知，承诺已知悉告知事项、证明义务和防疫要求，并自愿承担相关责任。凡隐瞒或谎报旅居史、接触史、健康状况等疫情防控重点信息，不配合工作人员进行防 </w:t>
      </w:r>
      <w:proofErr w:type="gramStart"/>
      <w:r>
        <w:rPr>
          <w:rFonts w:ascii="仿宋" w:eastAsia="仿宋" w:hAnsi="仿宋"/>
          <w:sz w:val="30"/>
          <w:szCs w:val="30"/>
        </w:rPr>
        <w:t>疫</w:t>
      </w:r>
      <w:proofErr w:type="gramEnd"/>
      <w:r>
        <w:rPr>
          <w:rFonts w:ascii="仿宋" w:eastAsia="仿宋" w:hAnsi="仿宋"/>
          <w:sz w:val="30"/>
          <w:szCs w:val="30"/>
        </w:rPr>
        <w:t>检测、询问、排查、送诊等造成严重后果的，将按照疫情防控相关规定严肃处理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FF0820" w:rsidRDefault="00FF0820" w:rsidP="00E54D67"/>
    <w:sectPr w:rsidR="00FF0820" w:rsidSect="00FF0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5D1" w:rsidRDefault="007655D1" w:rsidP="00E54D67">
      <w:r>
        <w:separator/>
      </w:r>
    </w:p>
  </w:endnote>
  <w:endnote w:type="continuationSeparator" w:id="0">
    <w:p w:rsidR="007655D1" w:rsidRDefault="007655D1" w:rsidP="00E54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5D1" w:rsidRDefault="007655D1" w:rsidP="00E54D67">
      <w:r>
        <w:separator/>
      </w:r>
    </w:p>
  </w:footnote>
  <w:footnote w:type="continuationSeparator" w:id="0">
    <w:p w:rsidR="007655D1" w:rsidRDefault="007655D1" w:rsidP="00E54D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4D67"/>
    <w:rsid w:val="00122B0A"/>
    <w:rsid w:val="001E4823"/>
    <w:rsid w:val="00333174"/>
    <w:rsid w:val="004219C1"/>
    <w:rsid w:val="007655D1"/>
    <w:rsid w:val="009855E7"/>
    <w:rsid w:val="00AC5D6C"/>
    <w:rsid w:val="00AC6997"/>
    <w:rsid w:val="00BF1F05"/>
    <w:rsid w:val="00D23F8F"/>
    <w:rsid w:val="00E323A8"/>
    <w:rsid w:val="00E54D67"/>
    <w:rsid w:val="00ED02AA"/>
    <w:rsid w:val="00ED366B"/>
    <w:rsid w:val="00F32B64"/>
    <w:rsid w:val="00F774ED"/>
    <w:rsid w:val="00FF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4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4D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4D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4D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万户网络</dc:creator>
  <cp:keywords/>
  <dc:description/>
  <cp:lastModifiedBy>万户网络</cp:lastModifiedBy>
  <cp:revision>2</cp:revision>
  <dcterms:created xsi:type="dcterms:W3CDTF">2021-03-30T02:08:00Z</dcterms:created>
  <dcterms:modified xsi:type="dcterms:W3CDTF">2021-03-30T02:09:00Z</dcterms:modified>
</cp:coreProperties>
</file>