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附件1：</w:t>
      </w:r>
    </w:p>
    <w:p>
      <w:pPr>
        <w:pStyle w:val="2"/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选聘岗位一览表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870"/>
        <w:gridCol w:w="699"/>
        <w:gridCol w:w="387"/>
        <w:gridCol w:w="3845"/>
        <w:gridCol w:w="1432"/>
        <w:gridCol w:w="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用工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选聘条件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造价专员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1.40岁以下，大专及以上学历；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2.工程造价相关专业；                                                                          3.熟悉工程审计等相关法律法规；           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4.能熟练运用广联达、宏业等造价软件；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5.持有造价员证书；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6.具有2年及以上工程造价工作经验者优先。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月薪5000元左右，享受公司相关福利待遇。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综合管理专员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1.35岁以下，大专及以上学历。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2.具备较强的语言组织及综合协调能力。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3.熟练操作各类办公软件。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月薪4000元左右，享受公司相关福利待遇。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安全员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1.45岁以下，大专及以上学历；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2.持有安全C证及以上或安全员证；                                                                                                                                                                                                                                             3.具有现场安全管理经验者优先；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4.具有2年及以上建筑安全管理工作经验者优先。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月薪4500元左右，享受公司相关福利待遇。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资料专员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1.40岁以下，大专及以上学历；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2.持有资料员证书；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3.具有2个及以上工程类项目完整编制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bidi="ar"/>
              </w:rPr>
              <w:t>经历和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资料送审工作经验者优先。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月薪4500元左右，享受公司相关福利待遇。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车辆调度员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1.50周岁以下；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2.思想素质好，具有良好的职业操守；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3.具有5年及以上相关工作经验；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4.熟悉车辆调度程序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车辆技术状况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车辆维修保养及车辆保险等相关业务。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月薪3500元左右，享受公司相关福利待遇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  <w:lang w:bidi="ar"/>
              </w:rPr>
              <w:t>技能测试+面试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小型汽车驾驶员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1.45周岁以下；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2.思想素质好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身体健康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业务能力强；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3.取得C1或以上机动车驾驶证，技术过硬，具有5年以上安全驾驶资历；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三年内未发生重大及以上交通责任事故。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月薪3500元左右，享受公司相关福利待遇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技能测试+面试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驾驶员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劳务派遣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1.限男性，年龄18—45周岁，具备初中以上学历；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2.持有C1以上驾照且实际驾龄5年以上（或安全驾驶5万公里）；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3.思想素质好，身体健康，业务能力强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月薪3500元左右，享受公司相关福利待遇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技能测试+面试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0BB1"/>
    <w:rsid w:val="11A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2021-03-05T07:04:00Z</dcterms:created>
  <dc:creator>  ......</dc:creator>
  <cp:lastModifiedBy>  ......</cp:lastModifiedBy>
  <dcterms:modified xsi:type="dcterms:W3CDTF">2021-03-05T07:05:22Z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1048378858_btnclosed</vt:lpwstr>
  </property>
</Properties>
</file>