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D50000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D50000"/>
          <w:spacing w:val="0"/>
          <w:sz w:val="26"/>
          <w:szCs w:val="26"/>
          <w:bdr w:val="none" w:color="auto" w:sz="0" w:space="0"/>
          <w:shd w:val="clear" w:fill="FFFFFF"/>
        </w:rPr>
        <w:t>连南瑶族自治县创卫办公开招聘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D50000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  <w:t>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bookmarkStart w:id="0" w:name="_GoBack"/>
      <w:bookmarkEnd w:id="0"/>
    </w:p>
    <w:tbl>
      <w:tblPr>
        <w:tblW w:w="80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700"/>
        <w:gridCol w:w="1299"/>
        <w:gridCol w:w="1312"/>
        <w:gridCol w:w="888"/>
        <w:gridCol w:w="1054"/>
        <w:gridCol w:w="725"/>
        <w:gridCol w:w="1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Style w:val="6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7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Style w:val="6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129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Style w:val="6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130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Style w:val="6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工作职责</w:t>
            </w:r>
          </w:p>
        </w:tc>
        <w:tc>
          <w:tcPr>
            <w:tcW w:w="87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Style w:val="6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Style w:val="6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105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Style w:val="6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2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Style w:val="6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13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Style w:val="6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1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临聘人员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从事创卫工作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大专及以上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　　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具有一定写作能力；懂电脑操作。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A74EF"/>
    <w:rsid w:val="200A7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2021-04-01T06:33:00Z</dcterms:created>
  <dc:creator>WPS_1609033458</dc:creator>
  <cp:lastModifiedBy>WPS_1609033458</cp:lastModifiedBy>
  <dcterms:modified xsi:type="dcterms:W3CDTF">2021-04-01T06:33:38Z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3DAA16311D324A8D98B19F2CEAD17547</vt:lpwstr>
  </property>
</Properties>
</file>