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附件5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神农架林区</w:t>
      </w:r>
      <w:r>
        <w:rPr>
          <w:rFonts w:hint="eastAsia" w:ascii="方正小标宋简体" w:hAnsi="方正小标宋简体" w:eastAsia="方正小标宋简体"/>
          <w:sz w:val="40"/>
          <w:szCs w:val="40"/>
        </w:rPr>
        <w:t>事业单位</w:t>
      </w:r>
      <w:r>
        <w:rPr>
          <w:rFonts w:ascii="方正小标宋简体" w:hAnsi="Times New Roman" w:eastAsia="方正小标宋简体"/>
          <w:sz w:val="40"/>
          <w:szCs w:val="40"/>
        </w:rPr>
        <w:t>202</w:t>
      </w: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sz w:val="40"/>
          <w:szCs w:val="40"/>
        </w:rPr>
        <w:t>年统一公开招聘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hAnsi="方正小标宋简体" w:eastAsia="方正小标宋简体"/>
          <w:sz w:val="40"/>
          <w:szCs w:val="40"/>
        </w:rPr>
        <w:t>考试加分事项说明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为进一步引导和鼓励高校毕业生到基层工作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、献身国防事业</w:t>
      </w:r>
      <w:r>
        <w:rPr>
          <w:rFonts w:hint="eastAsia" w:ascii="Times New Roman" w:hAnsi="仿宋_GB2312" w:eastAsia="仿宋_GB2312"/>
          <w:sz w:val="30"/>
          <w:szCs w:val="30"/>
        </w:rPr>
        <w:t>，落实相关优惠政策，依据《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神农架林区</w:t>
      </w:r>
      <w:r>
        <w:rPr>
          <w:rFonts w:hint="eastAsia" w:ascii="Times New Roman" w:hAnsi="仿宋_GB2312" w:eastAsia="仿宋_GB2312"/>
          <w:sz w:val="30"/>
          <w:szCs w:val="30"/>
        </w:rPr>
        <w:t>事业单位</w:t>
      </w:r>
      <w:r>
        <w:rPr>
          <w:rFonts w:ascii="Times New Roman" w:hAnsi="Times New Roman" w:eastAsia="仿宋_GB2312"/>
          <w:sz w:val="30"/>
          <w:szCs w:val="30"/>
        </w:rPr>
        <w:t>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</w:t>
      </w:r>
      <w:r>
        <w:rPr>
          <w:rFonts w:hint="eastAsia" w:ascii="Times New Roman" w:hAnsi="仿宋_GB2312" w:eastAsia="仿宋_GB2312"/>
          <w:sz w:val="30"/>
          <w:szCs w:val="30"/>
        </w:rPr>
        <w:t>年统一公开招聘工作人员公告》，现就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三支一扶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计划、大学生村官、大学生志愿服务西部计划项目人员（简称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三项目人员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）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、</w:t>
      </w:r>
      <w:r>
        <w:rPr>
          <w:rFonts w:hint="default" w:ascii="Times New Roman" w:hAnsi="仿宋_GB2312" w:eastAsia="仿宋_GB2312"/>
          <w:sz w:val="30"/>
          <w:szCs w:val="30"/>
        </w:rPr>
        <w:t>入伍地为神农架林区的退役士兵</w:t>
      </w:r>
      <w:r>
        <w:rPr>
          <w:rFonts w:hint="eastAsia" w:ascii="Times New Roman" w:hAnsi="仿宋_GB2312" w:eastAsia="仿宋_GB2312"/>
          <w:sz w:val="30"/>
          <w:szCs w:val="30"/>
        </w:rPr>
        <w:t>和高校毕业生退役士兵考试加分有关事项说明如下：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一、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三项目人员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eastAsia="仿宋_GB2312"/>
          <w:sz w:val="30"/>
          <w:szCs w:val="30"/>
        </w:rPr>
        <w:t>在</w:t>
      </w:r>
      <w:r>
        <w:rPr>
          <w:rFonts w:ascii="Times New Roman" w:hAnsi="Times New Roman" w:eastAsia="仿宋_GB2312"/>
          <w:sz w:val="30"/>
          <w:szCs w:val="30"/>
        </w:rPr>
        <w:t>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</w:t>
      </w:r>
      <w:r>
        <w:rPr>
          <w:rFonts w:hint="eastAsia" w:asci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</w:rPr>
        <w:t>7</w:t>
      </w:r>
      <w:r>
        <w:rPr>
          <w:rFonts w:hint="eastAsia" w:ascii="Times New Roman" w:eastAsia="仿宋_GB2312"/>
          <w:sz w:val="30"/>
          <w:szCs w:val="30"/>
        </w:rPr>
        <w:t>月</w:t>
      </w:r>
      <w:r>
        <w:rPr>
          <w:rFonts w:ascii="Times New Roman" w:hAnsi="Times New Roman" w:eastAsia="仿宋_GB2312"/>
          <w:sz w:val="30"/>
          <w:szCs w:val="30"/>
        </w:rPr>
        <w:t>31</w:t>
      </w:r>
      <w:r>
        <w:rPr>
          <w:rFonts w:hint="eastAsia" w:ascii="Times New Roman" w:eastAsia="仿宋_GB2312"/>
          <w:sz w:val="30"/>
          <w:szCs w:val="30"/>
        </w:rPr>
        <w:t>日前服务期满</w:t>
      </w: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eastAsia="仿宋_GB2312"/>
          <w:sz w:val="30"/>
          <w:szCs w:val="30"/>
        </w:rPr>
        <w:t>年且考核合格（称职）（其中，大学生村官须仍在岗）的，高校毕业生退役士兵在军队服役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eastAsia="仿宋_GB2312"/>
          <w:sz w:val="30"/>
          <w:szCs w:val="30"/>
        </w:rPr>
        <w:t>年（含）以上的，</w:t>
      </w:r>
      <w:r>
        <w:rPr>
          <w:rFonts w:hint="eastAsia" w:ascii="Times New Roman" w:hAnsi="仿宋_GB2312" w:eastAsia="仿宋_GB2312"/>
          <w:sz w:val="30"/>
          <w:szCs w:val="30"/>
        </w:rPr>
        <w:t>报名本次招聘且参加了公共科目统一笔试，可在折合成百分制的笔试成绩上增加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仿宋_GB2312" w:eastAsia="仿宋_GB2312"/>
          <w:sz w:val="30"/>
          <w:szCs w:val="30"/>
        </w:rPr>
        <w:t>分。</w:t>
      </w:r>
    </w:p>
    <w:p>
      <w:pPr>
        <w:ind w:firstLine="600" w:firstLineChars="200"/>
        <w:rPr>
          <w:rFonts w:hint="eastAsia" w:ascii="Times New Roman" w:eastAsia="仿宋_GB2312"/>
          <w:sz w:val="30"/>
          <w:szCs w:val="30"/>
          <w:lang w:eastAsia="zh-CN"/>
        </w:rPr>
      </w:pPr>
      <w:r>
        <w:rPr>
          <w:rFonts w:hint="eastAsia" w:ascii="Times New Roman" w:eastAsia="仿宋_GB2312"/>
          <w:sz w:val="30"/>
          <w:szCs w:val="30"/>
        </w:rPr>
        <w:t>二、按照《神农架林区面向退役士兵招录招聘实施办法》，入伍地为神农架林区的退役士兵，嘉奖每次加0.5分，军龄每年加0.5分，荣立三等功每次加3分，参加战区、军种(或相当级别以上)重大军事任务的每次加2分</w:t>
      </w:r>
      <w:r>
        <w:rPr>
          <w:rFonts w:hint="eastAsia" w:ascii="Times New Roman" w:eastAsia="仿宋_GB2312"/>
          <w:sz w:val="30"/>
          <w:szCs w:val="30"/>
          <w:lang w:eastAsia="zh-CN"/>
        </w:rPr>
        <w:t>，</w:t>
      </w:r>
      <w:r>
        <w:rPr>
          <w:rFonts w:hint="eastAsia" w:ascii="Times New Roman" w:eastAsia="仿宋_GB2312"/>
          <w:sz w:val="30"/>
          <w:szCs w:val="30"/>
        </w:rPr>
        <w:t>所有加分累计不超过10分</w:t>
      </w:r>
      <w:r>
        <w:rPr>
          <w:rFonts w:hint="eastAsia" w:ascii="Times New Roman" w:eastAsia="仿宋_GB2312"/>
          <w:sz w:val="30"/>
          <w:szCs w:val="30"/>
          <w:lang w:eastAsia="zh-CN"/>
        </w:rPr>
        <w:t>。</w:t>
      </w:r>
    </w:p>
    <w:p>
      <w:pPr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  <w:lang w:eastAsia="zh-CN"/>
        </w:rPr>
        <w:t>三、</w:t>
      </w:r>
      <w:r>
        <w:rPr>
          <w:rFonts w:hint="eastAsia" w:ascii="Times New Roman" w:eastAsia="仿宋_GB2312"/>
          <w:sz w:val="30"/>
          <w:szCs w:val="30"/>
        </w:rPr>
        <w:t>上述人员笔试成绩加分计算公式：</w:t>
      </w:r>
      <w:r>
        <w:rPr>
          <w:rFonts w:ascii="Times New Roman" w:hAnsi="Times New Roman" w:eastAsia="仿宋_GB2312"/>
          <w:sz w:val="30"/>
          <w:szCs w:val="30"/>
        </w:rPr>
        <w:t>[</w:t>
      </w:r>
      <w:r>
        <w:rPr>
          <w:rFonts w:hint="eastAsia" w:ascii="Times New Roman" w:eastAsia="仿宋_GB2312"/>
          <w:sz w:val="30"/>
          <w:szCs w:val="30"/>
        </w:rPr>
        <w:t>（《综合应用能力》成绩</w:t>
      </w:r>
      <w:r>
        <w:rPr>
          <w:rFonts w:ascii="Times New Roman" w:hAnsi="Times New Roman" w:eastAsia="仿宋_GB2312"/>
          <w:sz w:val="30"/>
          <w:szCs w:val="30"/>
        </w:rPr>
        <w:t>+</w:t>
      </w:r>
      <w:r>
        <w:rPr>
          <w:rFonts w:hint="eastAsia" w:ascii="Times New Roman" w:eastAsia="仿宋_GB2312"/>
          <w:sz w:val="30"/>
          <w:szCs w:val="30"/>
        </w:rPr>
        <w:t>《职业能力倾向测验》成绩）</w:t>
      </w:r>
      <w:r>
        <w:rPr>
          <w:rFonts w:ascii="Times New Roman" w:hAnsi="Times New Roman" w:eastAsia="仿宋_GB2312"/>
          <w:sz w:val="30"/>
          <w:szCs w:val="30"/>
        </w:rPr>
        <w:t>÷3+5</w:t>
      </w:r>
      <w:r>
        <w:rPr>
          <w:rFonts w:hint="eastAsia" w:ascii="Times New Roman" w:eastAsia="仿宋_GB2312"/>
          <w:sz w:val="30"/>
          <w:szCs w:val="30"/>
        </w:rPr>
        <w:t>分</w:t>
      </w:r>
      <w:r>
        <w:rPr>
          <w:rFonts w:ascii="Times New Roman" w:hAnsi="Times New Roman" w:eastAsia="仿宋_GB2312"/>
          <w:sz w:val="30"/>
          <w:szCs w:val="30"/>
        </w:rPr>
        <w:t>]×40%</w:t>
      </w:r>
      <w:r>
        <w:rPr>
          <w:rFonts w:hint="eastAsia" w:ascii="Times New Roman" w:eastAsia="仿宋_GB2312"/>
          <w:sz w:val="30"/>
          <w:szCs w:val="30"/>
        </w:rPr>
        <w:t>＝笔试总成绩。</w:t>
      </w:r>
    </w:p>
    <w:p>
      <w:pPr>
        <w:ind w:firstLine="600" w:firstLineChars="200"/>
        <w:rPr>
          <w:rFonts w:hint="eastAsia" w:ascii="Times New Roman" w:hAnsi="仿宋_GB2312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  <w:lang w:eastAsia="zh-CN"/>
        </w:rPr>
        <w:t>四</w:t>
      </w:r>
      <w:r>
        <w:rPr>
          <w:rFonts w:hint="eastAsia" w:ascii="Times New Roman" w:hAnsi="仿宋_GB2312" w:eastAsia="仿宋_GB2312"/>
          <w:sz w:val="30"/>
          <w:szCs w:val="30"/>
        </w:rPr>
        <w:t>、上述人员中已经公开招聘为事业单位工作人员或招录为公务员（参照公务员法管理人员）的</w:t>
      </w:r>
      <w:r>
        <w:rPr>
          <w:rFonts w:hint="eastAsia" w:ascii="Times New Roman" w:eastAsia="仿宋_GB2312"/>
          <w:sz w:val="30"/>
          <w:szCs w:val="30"/>
        </w:rPr>
        <w:t>，或报考定向招聘上述人员岗位的</w:t>
      </w:r>
      <w:r>
        <w:rPr>
          <w:rFonts w:hint="eastAsia" w:ascii="Times New Roman" w:hAnsi="仿宋_GB2312" w:eastAsia="仿宋_GB2312"/>
          <w:sz w:val="30"/>
          <w:szCs w:val="30"/>
        </w:rPr>
        <w:t>，不再享受此加分优惠政策。</w:t>
      </w:r>
    </w:p>
    <w:p>
      <w:pPr>
        <w:ind w:firstLine="600" w:firstLineChars="200"/>
        <w:rPr>
          <w:rFonts w:hint="eastAsia" w:asci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eastAsia="zh-CN"/>
        </w:rPr>
        <w:t>五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、上述人员报名本次招聘申请享受加分政策的，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eastAsia="zh-CN"/>
        </w:rPr>
        <w:t>须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于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月1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日前按要求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填写《神农架林区事业单位工作人员招聘政策优惠申请表》(附件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)，经相关部门审核确认盖章，提交给神农架林区人社局事业单位人事管理科进行现场登记审核。联系电话:0719-3335263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Times New Roman" w:eastAsia="仿宋_GB2312"/>
          <w:color w:val="auto"/>
          <w:sz w:val="30"/>
          <w:szCs w:val="30"/>
          <w:highlight w:val="none"/>
        </w:rPr>
        <w:t>逾期未提交</w:t>
      </w:r>
      <w:r>
        <w:rPr>
          <w:rFonts w:hint="eastAsia" w:ascii="Times New Roman" w:eastAsia="仿宋_GB2312"/>
          <w:color w:val="auto"/>
          <w:sz w:val="30"/>
          <w:szCs w:val="30"/>
          <w:highlight w:val="none"/>
          <w:lang w:eastAsia="zh-CN"/>
        </w:rPr>
        <w:t>申请</w:t>
      </w:r>
      <w:r>
        <w:rPr>
          <w:rFonts w:hint="eastAsia" w:ascii="Times New Roman" w:eastAsia="仿宋_GB2312"/>
          <w:color w:val="auto"/>
          <w:sz w:val="30"/>
          <w:szCs w:val="30"/>
          <w:highlight w:val="none"/>
        </w:rPr>
        <w:t>的视为自动放弃优惠资格。</w:t>
      </w:r>
      <w:bookmarkStart w:id="0" w:name="_GoBack"/>
      <w:bookmarkEnd w:id="0"/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  <w:lang w:eastAsia="zh-CN"/>
        </w:rPr>
        <w:t>六、申请人员名单</w:t>
      </w:r>
      <w:r>
        <w:rPr>
          <w:rFonts w:hint="eastAsia" w:ascii="Times New Roman" w:hAnsi="仿宋_GB2312" w:eastAsia="仿宋_GB2312"/>
          <w:sz w:val="30"/>
          <w:szCs w:val="30"/>
        </w:rPr>
        <w:t>在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林区人社局官网</w:t>
      </w:r>
      <w:r>
        <w:rPr>
          <w:rFonts w:hint="eastAsia" w:ascii="Times New Roman" w:hAnsi="仿宋_GB2312" w:eastAsia="仿宋_GB2312"/>
          <w:sz w:val="30"/>
          <w:szCs w:val="30"/>
        </w:rPr>
        <w:t>统一公示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无异议</w:t>
      </w:r>
      <w:r>
        <w:rPr>
          <w:rFonts w:hint="eastAsia" w:ascii="Times New Roman" w:hAnsi="仿宋_GB2312" w:eastAsia="仿宋_GB2312"/>
          <w:sz w:val="30"/>
          <w:szCs w:val="30"/>
        </w:rPr>
        <w:t>后，落实加分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事宜</w:t>
      </w:r>
      <w:r>
        <w:rPr>
          <w:rFonts w:hint="eastAsia" w:ascii="Times New Roman" w:hAnsi="仿宋_GB2312" w:eastAsia="仿宋_GB2312"/>
          <w:sz w:val="30"/>
          <w:szCs w:val="30"/>
        </w:rPr>
        <w:t>。</w:t>
      </w:r>
    </w:p>
    <w:p>
      <w:pPr>
        <w:spacing w:line="360" w:lineRule="exact"/>
        <w:rPr>
          <w:rFonts w:hint="eastAsia" w:ascii="Times New Roman" w:hAnsi="仿宋_GB2312" w:eastAsia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870A44"/>
    <w:rsid w:val="00020ED8"/>
    <w:rsid w:val="001F068D"/>
    <w:rsid w:val="003223D3"/>
    <w:rsid w:val="00484B24"/>
    <w:rsid w:val="00570991"/>
    <w:rsid w:val="00661E17"/>
    <w:rsid w:val="00811457"/>
    <w:rsid w:val="008C00CE"/>
    <w:rsid w:val="017F3D35"/>
    <w:rsid w:val="08657359"/>
    <w:rsid w:val="08860756"/>
    <w:rsid w:val="099F36C3"/>
    <w:rsid w:val="0C430467"/>
    <w:rsid w:val="0DF51D8F"/>
    <w:rsid w:val="0EA0109A"/>
    <w:rsid w:val="0ECF29A7"/>
    <w:rsid w:val="0F733A99"/>
    <w:rsid w:val="10D6197C"/>
    <w:rsid w:val="18E14EB3"/>
    <w:rsid w:val="1CFE6F05"/>
    <w:rsid w:val="26051810"/>
    <w:rsid w:val="28865DC9"/>
    <w:rsid w:val="2A1E6835"/>
    <w:rsid w:val="2C2C2007"/>
    <w:rsid w:val="2DE432FA"/>
    <w:rsid w:val="332B5517"/>
    <w:rsid w:val="34A30C07"/>
    <w:rsid w:val="34EA1D1E"/>
    <w:rsid w:val="357D3786"/>
    <w:rsid w:val="366F097A"/>
    <w:rsid w:val="38033204"/>
    <w:rsid w:val="39775D0F"/>
    <w:rsid w:val="3E297BD4"/>
    <w:rsid w:val="409B3399"/>
    <w:rsid w:val="43636B07"/>
    <w:rsid w:val="43EE57B3"/>
    <w:rsid w:val="45086A0D"/>
    <w:rsid w:val="491556C4"/>
    <w:rsid w:val="4C477EAD"/>
    <w:rsid w:val="4F2660CB"/>
    <w:rsid w:val="4F624B62"/>
    <w:rsid w:val="4FC1532E"/>
    <w:rsid w:val="51FC4D02"/>
    <w:rsid w:val="53984E14"/>
    <w:rsid w:val="56965297"/>
    <w:rsid w:val="57870A44"/>
    <w:rsid w:val="5A2C7AD1"/>
    <w:rsid w:val="5B511DF7"/>
    <w:rsid w:val="5CA91C68"/>
    <w:rsid w:val="5D3F491B"/>
    <w:rsid w:val="5E53692B"/>
    <w:rsid w:val="5E6F238E"/>
    <w:rsid w:val="60CF453C"/>
    <w:rsid w:val="634134A9"/>
    <w:rsid w:val="679D529A"/>
    <w:rsid w:val="6E1A4B40"/>
    <w:rsid w:val="709B61D3"/>
    <w:rsid w:val="716C03FF"/>
    <w:rsid w:val="73BB4F26"/>
    <w:rsid w:val="7729075A"/>
    <w:rsid w:val="77655D63"/>
    <w:rsid w:val="7BD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1073</Characters>
  <Lines>8</Lines>
  <Paragraphs>2</Paragraphs>
  <TotalTime>3</TotalTime>
  <ScaleCrop>false</ScaleCrop>
  <LinksUpToDate>false</LinksUpToDate>
  <CharactersWithSpaces>1259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zjk</cp:lastModifiedBy>
  <cp:lastPrinted>2021-03-23T03:55:00Z</cp:lastPrinted>
  <dcterms:modified xsi:type="dcterms:W3CDTF">2021-04-02T00:36:02Z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009D6929D86B4AF98D943E6F78A652CD</vt:lpwstr>
  </property>
</Properties>
</file>