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F" w:rsidRPr="0034032F" w:rsidRDefault="0034032F" w:rsidP="0034032F">
      <w:pPr>
        <w:shd w:val="clear" w:color="auto" w:fill="FFFFFF"/>
        <w:wordWrap w:val="0"/>
        <w:adjustRightInd/>
        <w:snapToGrid/>
        <w:spacing w:after="0"/>
        <w:ind w:firstLine="480"/>
        <w:textAlignment w:val="baseline"/>
        <w:rPr>
          <w:rFonts w:ascii="Verdana" w:eastAsia="宋体" w:hAnsi="Verdana" w:cs="宋体"/>
          <w:color w:val="666666"/>
          <w:sz w:val="21"/>
          <w:szCs w:val="21"/>
        </w:rPr>
      </w:pPr>
      <w:r w:rsidRPr="0034032F">
        <w:rPr>
          <w:rFonts w:ascii="Verdana" w:eastAsia="宋体" w:hAnsi="Verdana" w:cs="宋体"/>
          <w:color w:val="666666"/>
          <w:sz w:val="21"/>
          <w:szCs w:val="21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1443"/>
        <w:gridCol w:w="544"/>
        <w:gridCol w:w="1225"/>
        <w:gridCol w:w="1030"/>
        <w:gridCol w:w="3453"/>
      </w:tblGrid>
      <w:tr w:rsidR="0034032F" w:rsidRPr="0034032F" w:rsidTr="0034032F">
        <w:trPr>
          <w:trHeight w:val="825"/>
        </w:trPr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岗位代码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岗位名称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人数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学历要求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专业要求</w:t>
            </w:r>
          </w:p>
        </w:tc>
        <w:tc>
          <w:tcPr>
            <w:tcW w:w="4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其他要求</w:t>
            </w:r>
          </w:p>
        </w:tc>
      </w:tr>
      <w:tr w:rsidR="0034032F" w:rsidRPr="0034032F" w:rsidTr="0034032F">
        <w:trPr>
          <w:trHeight w:val="2700"/>
        </w:trPr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101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市委统战部</w:t>
            </w:r>
          </w:p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机关综合岗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本科及以上学历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专业不限</w:t>
            </w:r>
          </w:p>
        </w:tc>
        <w:tc>
          <w:tcPr>
            <w:tcW w:w="4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1.30</w:t>
            </w: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周岁以下；</w:t>
            </w:r>
          </w:p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2.</w:t>
            </w: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具有专业学位证书；</w:t>
            </w:r>
          </w:p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3.</w:t>
            </w: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具备基本公文写作能力，能熟练操作各类办公软件；</w:t>
            </w:r>
          </w:p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4.</w:t>
            </w: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有统战相关工作经验者优先。</w:t>
            </w:r>
          </w:p>
          <w:p w:rsidR="0034032F" w:rsidRPr="0034032F" w:rsidRDefault="0034032F" w:rsidP="0034032F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34032F">
              <w:rPr>
                <w:rFonts w:ascii="Verdana" w:eastAsia="宋体" w:hAnsi="Verdana" w:cs="宋体"/>
                <w:color w:val="666666"/>
                <w:sz w:val="21"/>
                <w:szCs w:val="21"/>
              </w:rPr>
              <w:t> </w:t>
            </w:r>
          </w:p>
        </w:tc>
      </w:tr>
    </w:tbl>
    <w:p w:rsidR="0034032F" w:rsidRPr="0034032F" w:rsidRDefault="0034032F" w:rsidP="0034032F">
      <w:pPr>
        <w:shd w:val="clear" w:color="auto" w:fill="FFFFFF"/>
        <w:wordWrap w:val="0"/>
        <w:adjustRightInd/>
        <w:snapToGrid/>
        <w:spacing w:after="0"/>
        <w:ind w:firstLine="480"/>
        <w:textAlignment w:val="baseline"/>
        <w:rPr>
          <w:rFonts w:ascii="Verdana" w:eastAsia="宋体" w:hAnsi="Verdana" w:cs="宋体"/>
          <w:color w:val="666666"/>
          <w:sz w:val="21"/>
          <w:szCs w:val="21"/>
        </w:rPr>
      </w:pPr>
      <w:r w:rsidRPr="0034032F">
        <w:rPr>
          <w:rFonts w:ascii="Verdana" w:eastAsia="宋体" w:hAnsi="Verdana" w:cs="宋体"/>
          <w:color w:val="666666"/>
          <w:sz w:val="21"/>
          <w:szCs w:val="21"/>
        </w:rPr>
        <w:t>注：专业参照《江西省</w:t>
      </w:r>
      <w:r w:rsidRPr="0034032F">
        <w:rPr>
          <w:rFonts w:ascii="Verdana" w:eastAsia="宋体" w:hAnsi="Verdana" w:cs="宋体"/>
          <w:color w:val="666666"/>
          <w:sz w:val="21"/>
          <w:szCs w:val="21"/>
        </w:rPr>
        <w:t>2021</w:t>
      </w:r>
      <w:r w:rsidRPr="0034032F">
        <w:rPr>
          <w:rFonts w:ascii="Verdana" w:eastAsia="宋体" w:hAnsi="Verdana" w:cs="宋体"/>
          <w:color w:val="666666"/>
          <w:sz w:val="21"/>
          <w:szCs w:val="21"/>
        </w:rPr>
        <w:t>年度考试录用公务员专业条件设置指导目录》设置。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032F"/>
    <w:rsid w:val="00323B43"/>
    <w:rsid w:val="0034032F"/>
    <w:rsid w:val="003D37D8"/>
    <w:rsid w:val="004358AB"/>
    <w:rsid w:val="00605E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403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2021-04-09T08:50:00Z</dcterms:created>
  <dcterms:modified xsi:type="dcterms:W3CDTF">2021-04-09T08:51:00Z</dcterms:modified>
</cp:coreProperties>
</file>