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both"/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  <w:t>附件9</w:t>
      </w:r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“万有鄞力”引才工程</w:t>
      </w:r>
    </w:p>
    <w:p>
      <w:pPr>
        <w:widowControl/>
        <w:spacing w:line="580" w:lineRule="exact"/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特殊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评审申请表</w:t>
      </w:r>
    </w:p>
    <w:tbl>
      <w:tblPr>
        <w:tblStyle w:val="3"/>
        <w:tblW w:w="901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0"/>
        <w:gridCol w:w="2410"/>
        <w:gridCol w:w="804"/>
        <w:gridCol w:w="2166"/>
        <w:gridCol w:w="16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  <w:jc w:val="center"/>
        </w:trPr>
        <w:tc>
          <w:tcPr>
            <w:tcW w:w="2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21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团队带头人</w:t>
            </w:r>
          </w:p>
        </w:tc>
        <w:tc>
          <w:tcPr>
            <w:tcW w:w="163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2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请列举符合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特殊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评审的条件</w:t>
            </w:r>
          </w:p>
        </w:tc>
        <w:tc>
          <w:tcPr>
            <w:tcW w:w="701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0" w:hRule="atLeast"/>
          <w:jc w:val="center"/>
        </w:trPr>
        <w:tc>
          <w:tcPr>
            <w:tcW w:w="9017" w:type="dxa"/>
            <w:gridSpan w:val="5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80" w:lineRule="exact"/>
              <w:ind w:firstLine="560" w:firstLineChars="20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本人郑重承诺对申请“万有鄞力”引才工程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特殊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评审所填写的内容和所提交材料的真实性、准确性负责，并承担一切相关责任。</w:t>
            </w:r>
          </w:p>
          <w:p>
            <w:pPr>
              <w:spacing w:line="580" w:lineRule="exact"/>
              <w:ind w:firstLine="3780" w:firstLineChars="135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spacing w:line="580" w:lineRule="exact"/>
              <w:ind w:firstLine="3780" w:firstLineChars="135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签名：申请人（团队带头人）</w:t>
            </w:r>
          </w:p>
          <w:p>
            <w:pPr>
              <w:spacing w:line="580" w:lineRule="exact"/>
              <w:ind w:firstLine="5740" w:firstLineChars="205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  月 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8" w:hRule="atLeast"/>
          <w:jc w:val="center"/>
        </w:trPr>
        <w:tc>
          <w:tcPr>
            <w:tcW w:w="4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镇（街道）、园区意见：</w:t>
            </w:r>
          </w:p>
          <w:p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>
            <w:pPr>
              <w:widowControl/>
              <w:spacing w:line="580" w:lineRule="exact"/>
              <w:ind w:firstLine="1400" w:firstLineChars="50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审核人（盖章）：</w:t>
            </w:r>
          </w:p>
          <w:p>
            <w:pPr>
              <w:widowControl/>
              <w:spacing w:line="58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</w:rPr>
              <w:t>年  月  日</w:t>
            </w:r>
          </w:p>
        </w:tc>
        <w:tc>
          <w:tcPr>
            <w:tcW w:w="46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区人社局意见：</w:t>
            </w:r>
          </w:p>
          <w:p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>
            <w:pPr>
              <w:widowControl/>
              <w:spacing w:line="580" w:lineRule="exact"/>
              <w:ind w:firstLine="1400" w:firstLineChars="50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审核人（盖章）：</w:t>
            </w:r>
          </w:p>
          <w:p>
            <w:pPr>
              <w:widowControl/>
              <w:spacing w:line="58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</w:rPr>
              <w:t>年  月 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8" w:hRule="atLeast"/>
          <w:jc w:val="center"/>
        </w:trPr>
        <w:tc>
          <w:tcPr>
            <w:tcW w:w="901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区委人才办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</w:rPr>
              <w:t>意见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  <w:t>： </w:t>
            </w:r>
          </w:p>
          <w:p>
            <w:pPr>
              <w:widowControl/>
              <w:spacing w:line="580" w:lineRule="exact"/>
              <w:ind w:left="2184" w:hanging="2240" w:hangingChars="8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  <w:t>         </w:t>
            </w:r>
          </w:p>
          <w:p>
            <w:pPr>
              <w:widowControl/>
              <w:spacing w:line="580" w:lineRule="exact"/>
              <w:ind w:left="2184" w:hanging="2240" w:hangingChars="8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  <w:t>        </w:t>
            </w:r>
          </w:p>
          <w:p>
            <w:pPr>
              <w:widowControl/>
              <w:spacing w:line="580" w:lineRule="exact"/>
              <w:ind w:left="2193" w:leftChars="911" w:hanging="280" w:hanging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  <w:t>审核人（盖章）：        年  月  日</w:t>
            </w:r>
          </w:p>
        </w:tc>
      </w:tr>
    </w:tbl>
    <w:p>
      <w:r>
        <w:br w:type="page"/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shd w:val="clear" w:color="auto" w:fill="auto"/>
          <w:lang w:eastAsia="zh-CN"/>
        </w:rPr>
        <w:t>注：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  <w:t>对符合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val="en-US"/>
        </w:rPr>
        <w:t>当年度申报公告要求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  <w:t>，并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val="en-US"/>
        </w:rPr>
        <w:t>满足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  <w:t>以下条件之一的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val="en-US"/>
        </w:rPr>
        <w:t>创业团队项目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auto"/>
        </w:rPr>
        <w:t>实行特殊评审，常年受理，随到随评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val="en-US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  <w:t>）由《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val="en-US"/>
        </w:rPr>
        <w:t>宁波市人才分类目录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val="en-US"/>
        </w:rPr>
        <w:t>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  <w:t>顶尖人才领衔的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val="en-US"/>
        </w:rPr>
        <w:t>项目。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val="en-US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  <w:t>）具有国际一流、国内领先的核心技术，企业实际到位货币出资在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val="en-US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  <w:t>000万元以上，或当年度销售收入超过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val="en-US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  <w:t>000万元，或实际吸引投资机构或其他企业投资在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val="en-US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  <w:t>000万元以上的创业团队项目。</w:t>
      </w:r>
    </w:p>
    <w:p>
      <w:pPr>
        <w:pStyle w:val="2"/>
        <w:ind w:left="0" w:leftChars="0" w:firstLine="640" w:firstLineChars="200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val="en-US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  <w:t>）实际吸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引在中国证券投资基金业协会备案的专业投资机构投资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/>
        </w:rPr>
        <w:t>1000万元以上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  <w:t>创业团队项目。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F765E"/>
    <w:rsid w:val="073C2EC2"/>
    <w:rsid w:val="0F8500B4"/>
    <w:rsid w:val="1B2506A0"/>
    <w:rsid w:val="25356E49"/>
    <w:rsid w:val="2E440934"/>
    <w:rsid w:val="478F765E"/>
    <w:rsid w:val="6046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1"/>
    <w:basedOn w:val="1"/>
    <w:qFormat/>
    <w:uiPriority w:val="99"/>
    <w:pPr>
      <w:snapToGrid w:val="0"/>
      <w:spacing w:line="360" w:lineRule="auto"/>
      <w:ind w:firstLine="420"/>
    </w:pPr>
    <w:rPr>
      <w:rFonts w:ascii="宋体" w:hAnsi="宋体" w:cs="宋体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2021-04-11T15:42:00Z</dcterms:created>
  <dc:creator>豌豆</dc:creator>
  <cp:lastModifiedBy>豌豆</cp:lastModifiedBy>
  <dcterms:modified xsi:type="dcterms:W3CDTF">2021-04-15T08:15:12Z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6CD56AEB599042AB9E226F0E94321302</vt:lpwstr>
  </property>
</Properties>
</file>