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firstLine="0" w:firstLineChars="0"/>
        <w:jc w:val="center"/>
        <w:textAlignment w:val="auto"/>
        <w:outlineLvl w:val="9"/>
        <w:rPr>
          <w:rFonts w:hint="eastAsia" w:ascii="方正大标宋简体" w:hAnsi="方正大标宋简体" w:eastAsia="方正大标宋简体" w:cs="方正大标宋简体"/>
          <w:i w:val="0"/>
          <w:caps w:val="0"/>
          <w:color w:val="auto"/>
          <w:spacing w:val="0"/>
          <w:sz w:val="40"/>
          <w:szCs w:val="40"/>
          <w:u w:val="none"/>
          <w:lang w:eastAsia="zh-CN"/>
        </w:rPr>
      </w:pPr>
      <w:r>
        <w:rPr>
          <w:rFonts w:hint="eastAsia" w:ascii="方正大标宋简体" w:hAnsi="方正大标宋简体" w:eastAsia="方正大标宋简体" w:cs="方正大标宋简体"/>
          <w:i w:val="0"/>
          <w:caps w:val="0"/>
          <w:color w:val="auto"/>
          <w:spacing w:val="0"/>
          <w:sz w:val="40"/>
          <w:szCs w:val="40"/>
          <w:u w:val="none"/>
          <w:lang w:val="en-US" w:eastAsia="zh-CN"/>
        </w:rPr>
        <w:t>2021年</w:t>
      </w:r>
      <w:r>
        <w:rPr>
          <w:rFonts w:hint="eastAsia" w:ascii="方正大标宋简体" w:hAnsi="方正大标宋简体" w:eastAsia="方正大标宋简体" w:cs="方正大标宋简体"/>
          <w:i w:val="0"/>
          <w:caps w:val="0"/>
          <w:color w:val="auto"/>
          <w:spacing w:val="0"/>
          <w:sz w:val="40"/>
          <w:szCs w:val="40"/>
          <w:u w:val="none"/>
          <w:lang w:eastAsia="zh-CN"/>
        </w:rPr>
        <w:t>池州市市直事业单位公开招聘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firstLine="0" w:firstLineChars="0"/>
        <w:jc w:val="center"/>
        <w:textAlignment w:val="auto"/>
        <w:outlineLvl w:val="9"/>
        <w:rPr>
          <w:rFonts w:hint="eastAsia" w:ascii="方正大标宋简体" w:hAnsi="方正大标宋简体" w:eastAsia="方正大标宋简体" w:cs="方正大标宋简体"/>
          <w:i w:val="0"/>
          <w:caps w:val="0"/>
          <w:color w:val="auto"/>
          <w:spacing w:val="0"/>
          <w:sz w:val="40"/>
          <w:szCs w:val="40"/>
          <w:u w:val="none"/>
          <w:lang w:eastAsia="zh-CN"/>
        </w:rPr>
      </w:pPr>
      <w:r>
        <w:rPr>
          <w:rFonts w:hint="eastAsia" w:ascii="方正大标宋简体" w:hAnsi="方正大标宋简体" w:eastAsia="方正大标宋简体" w:cs="方正大标宋简体"/>
          <w:i w:val="0"/>
          <w:caps w:val="0"/>
          <w:color w:val="auto"/>
          <w:spacing w:val="0"/>
          <w:sz w:val="40"/>
          <w:szCs w:val="40"/>
          <w:u w:val="none"/>
          <w:lang w:eastAsia="zh-CN"/>
        </w:rPr>
        <w:t>工作人员公告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i w:val="0"/>
          <w:caps w:val="0"/>
          <w:color w:val="auto"/>
          <w:spacing w:val="0"/>
          <w:sz w:val="32"/>
          <w:szCs w:val="32"/>
          <w:u w:val="no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i w:val="0"/>
          <w:caps w:val="0"/>
          <w:color w:val="auto"/>
          <w:spacing w:val="0"/>
          <w:sz w:val="32"/>
          <w:szCs w:val="32"/>
          <w:u w:val="none"/>
        </w:rPr>
      </w:pPr>
      <w:bookmarkStart w:id="0" w:name="_GoBack"/>
      <w:r>
        <w:rPr>
          <w:rFonts w:hint="eastAsia" w:ascii="FangSong_GB2312" w:hAnsi="FangSong_GB2312" w:eastAsia="FangSong_GB2312"/>
          <w:color w:val="auto"/>
          <w:sz w:val="32"/>
          <w:szCs w:val="32"/>
          <w:u w:val="none"/>
        </w:rPr>
        <w:t>根据《事业单位人事管理条例》（国务院令第652号）</w:t>
      </w:r>
      <w:r>
        <w:rPr>
          <w:rFonts w:hint="eastAsia" w:ascii="FangSong_GB2312" w:hAnsi="FangSong_GB2312" w:eastAsia="FangSong_GB2312"/>
          <w:color w:val="auto"/>
          <w:sz w:val="32"/>
          <w:szCs w:val="32"/>
          <w:u w:val="none"/>
          <w:lang w:val="en-US" w:eastAsia="zh-CN"/>
        </w:rPr>
        <w:t>和</w:t>
      </w:r>
      <w:r>
        <w:rPr>
          <w:rFonts w:hint="eastAsia" w:ascii="仿宋_GB2312" w:hAnsi="Helvetica" w:eastAsia="仿宋_GB2312"/>
          <w:color w:val="auto"/>
          <w:sz w:val="32"/>
          <w:szCs w:val="32"/>
          <w:u w:val="none"/>
        </w:rPr>
        <w:t>中共</w:t>
      </w:r>
      <w:r>
        <w:rPr>
          <w:rFonts w:hint="eastAsia" w:ascii="仿宋_GB2312" w:hAnsi="宋体" w:eastAsia="仿宋_GB2312" w:cs="宋体"/>
          <w:color w:val="auto"/>
          <w:kern w:val="0"/>
          <w:sz w:val="32"/>
          <w:szCs w:val="32"/>
          <w:u w:val="none"/>
        </w:rPr>
        <w:t>安徽省委组织部、安徽省人力资源</w:t>
      </w:r>
      <w:r>
        <w:rPr>
          <w:rFonts w:hint="eastAsia" w:ascii="仿宋_GB2312" w:hAnsi="宋体" w:eastAsia="仿宋_GB2312" w:cs="宋体"/>
          <w:color w:val="auto"/>
          <w:kern w:val="0"/>
          <w:sz w:val="32"/>
          <w:szCs w:val="32"/>
          <w:u w:val="none"/>
          <w:lang w:val="en-US" w:eastAsia="zh-CN"/>
        </w:rPr>
        <w:t>和</w:t>
      </w:r>
      <w:r>
        <w:rPr>
          <w:rFonts w:hint="eastAsia" w:ascii="仿宋_GB2312" w:hAnsi="宋体" w:eastAsia="仿宋_GB2312" w:cs="宋体"/>
          <w:color w:val="auto"/>
          <w:kern w:val="0"/>
          <w:sz w:val="32"/>
          <w:szCs w:val="32"/>
          <w:u w:val="none"/>
        </w:rPr>
        <w:t>社会保障厅《关于印发〈安徽省事业单位公开招聘人员暂行办法〉的通知》（皖人社发〔2010〕78号）</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sz w:val="32"/>
          <w:szCs w:val="32"/>
          <w:u w:val="none"/>
          <w:lang w:val="en-US" w:eastAsia="zh-CN"/>
        </w:rPr>
        <w:t>关于贯彻落实应对新冠肺炎疫情影响做好事业单位公开招聘高校毕业生工作有关事项的通知》（皖人社秘</w:t>
      </w:r>
      <w:r>
        <w:rPr>
          <w:rFonts w:hint="eastAsia" w:ascii="仿宋_GB2312" w:eastAsia="仿宋_GB2312"/>
          <w:color w:val="auto"/>
          <w:sz w:val="32"/>
          <w:szCs w:val="32"/>
          <w:u w:val="none"/>
        </w:rPr>
        <w:t>〔20</w:t>
      </w:r>
      <w:r>
        <w:rPr>
          <w:rFonts w:hint="eastAsia" w:ascii="仿宋_GB2312" w:eastAsia="仿宋_GB2312"/>
          <w:color w:val="auto"/>
          <w:sz w:val="32"/>
          <w:szCs w:val="32"/>
          <w:u w:val="none"/>
          <w:lang w:val="en-US" w:eastAsia="zh-CN"/>
        </w:rPr>
        <w:t>20</w:t>
      </w:r>
      <w:r>
        <w:rPr>
          <w:rFonts w:hint="eastAsia" w:ascii="仿宋_GB2312" w:eastAsia="仿宋_GB2312"/>
          <w:color w:val="auto"/>
          <w:sz w:val="32"/>
          <w:szCs w:val="32"/>
          <w:u w:val="none"/>
        </w:rPr>
        <w:t>〕</w:t>
      </w:r>
      <w:r>
        <w:rPr>
          <w:rFonts w:hint="eastAsia" w:ascii="仿宋_GB2312" w:eastAsia="仿宋_GB2312"/>
          <w:color w:val="auto"/>
          <w:sz w:val="32"/>
          <w:szCs w:val="32"/>
          <w:u w:val="none"/>
          <w:lang w:val="en-US" w:eastAsia="zh-CN"/>
        </w:rPr>
        <w:t>73</w:t>
      </w:r>
      <w:r>
        <w:rPr>
          <w:rFonts w:hint="eastAsia" w:ascii="仿宋_GB2312" w:eastAsia="仿宋_GB2312"/>
          <w:color w:val="auto"/>
          <w:sz w:val="32"/>
          <w:szCs w:val="32"/>
          <w:u w:val="none"/>
        </w:rPr>
        <w:t>号</w:t>
      </w:r>
      <w:r>
        <w:rPr>
          <w:rFonts w:hint="eastAsia" w:ascii="仿宋_GB2312" w:hAnsi="仿宋_GB2312" w:eastAsia="仿宋_GB2312" w:cs="仿宋_GB2312"/>
          <w:color w:val="auto"/>
          <w:sz w:val="32"/>
          <w:szCs w:val="32"/>
          <w:u w:val="none"/>
          <w:lang w:val="en-US" w:eastAsia="zh-CN"/>
        </w:rPr>
        <w:t>）</w:t>
      </w:r>
      <w:r>
        <w:rPr>
          <w:rFonts w:hint="eastAsia" w:ascii="FangSong_GB2312" w:hAnsi="FangSong_GB2312" w:eastAsia="FangSong_GB2312"/>
          <w:color w:val="auto"/>
          <w:sz w:val="32"/>
          <w:szCs w:val="32"/>
          <w:u w:val="none"/>
        </w:rPr>
        <w:t>规定，</w:t>
      </w:r>
      <w:r>
        <w:rPr>
          <w:rFonts w:hint="eastAsia" w:ascii="FangSong_GB2312" w:hAnsi="FangSong_GB2312" w:eastAsia="FangSong_GB2312"/>
          <w:color w:val="auto"/>
          <w:sz w:val="32"/>
          <w:szCs w:val="32"/>
          <w:u w:val="none"/>
          <w:lang w:eastAsia="zh-CN"/>
        </w:rPr>
        <w:t>现就</w:t>
      </w:r>
      <w:r>
        <w:rPr>
          <w:rFonts w:hint="eastAsia" w:ascii="FangSong_GB2312" w:hAnsi="FangSong_GB2312" w:eastAsia="FangSong_GB2312"/>
          <w:color w:val="auto"/>
          <w:sz w:val="32"/>
          <w:szCs w:val="32"/>
          <w:u w:val="none"/>
          <w:lang w:val="en-US" w:eastAsia="zh-CN"/>
        </w:rPr>
        <w:t>2021年</w:t>
      </w:r>
      <w:r>
        <w:rPr>
          <w:rFonts w:hint="eastAsia" w:ascii="FangSong_GB2312" w:hAnsi="FangSong_GB2312" w:eastAsia="FangSong_GB2312"/>
          <w:color w:val="auto"/>
          <w:sz w:val="32"/>
          <w:szCs w:val="32"/>
          <w:u w:val="none"/>
        </w:rPr>
        <w:t>池州市市直事业单位公开招聘</w:t>
      </w:r>
      <w:r>
        <w:rPr>
          <w:rFonts w:hint="eastAsia" w:ascii="FangSong_GB2312" w:hAnsi="FangSong_GB2312" w:eastAsia="FangSong_GB2312"/>
          <w:color w:val="auto"/>
          <w:sz w:val="32"/>
          <w:szCs w:val="32"/>
          <w:u w:val="none"/>
          <w:lang w:eastAsia="zh-CN"/>
        </w:rPr>
        <w:t>工作人员工作有关事项公告如下：</w:t>
      </w:r>
      <w:r>
        <w:rPr>
          <w:rFonts w:hint="eastAsia" w:ascii="FangSong_GB2312" w:hAnsi="FangSong_GB2312" w:eastAsia="FangSong_GB2312"/>
          <w:color w:val="auto"/>
          <w:sz w:val="32"/>
          <w:szCs w:val="32"/>
          <w:u w:val="none"/>
        </w:rPr>
        <w:t xml:space="preserve"> </w:t>
      </w:r>
    </w:p>
    <w:p>
      <w:pPr>
        <w:keepNext w:val="0"/>
        <w:keepLines w:val="0"/>
        <w:pageBreakBefore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olor w:val="auto"/>
          <w:sz w:val="32"/>
          <w:szCs w:val="32"/>
          <w:u w:val="none"/>
        </w:rPr>
      </w:pPr>
      <w:r>
        <w:rPr>
          <w:rFonts w:hint="eastAsia" w:ascii="黑体" w:hAnsi="黑体" w:eastAsia="黑体"/>
          <w:b/>
          <w:bCs/>
          <w:color w:val="auto"/>
          <w:sz w:val="32"/>
          <w:szCs w:val="32"/>
          <w:u w:val="none"/>
          <w:lang w:eastAsia="zh-CN"/>
        </w:rPr>
        <w:t>一</w:t>
      </w:r>
      <w:r>
        <w:rPr>
          <w:rFonts w:hint="eastAsia" w:ascii="黑体" w:hAnsi="黑体" w:eastAsia="黑体"/>
          <w:b/>
          <w:bCs/>
          <w:color w:val="auto"/>
          <w:sz w:val="32"/>
          <w:szCs w:val="32"/>
          <w:u w:val="none"/>
        </w:rPr>
        <w:t xml:space="preserve">、招聘原则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楷体" w:hAnsi="楷体" w:eastAsia="楷体"/>
          <w:color w:val="auto"/>
          <w:sz w:val="32"/>
          <w:szCs w:val="32"/>
          <w:u w:val="none"/>
        </w:rPr>
      </w:pPr>
      <w:r>
        <w:rPr>
          <w:rFonts w:hint="eastAsia" w:ascii="楷体" w:hAnsi="楷体" w:eastAsia="楷体"/>
          <w:color w:val="auto"/>
          <w:sz w:val="32"/>
          <w:szCs w:val="32"/>
          <w:u w:val="none"/>
        </w:rPr>
        <w:t>（一）</w:t>
      </w:r>
      <w:r>
        <w:rPr>
          <w:rFonts w:hint="eastAsia" w:ascii="仿宋_GB2312" w:hAnsi="仿宋_GB2312" w:eastAsia="仿宋_GB2312" w:cs="仿宋_GB2312"/>
          <w:color w:val="auto"/>
          <w:kern w:val="0"/>
          <w:sz w:val="32"/>
          <w:szCs w:val="32"/>
          <w:u w:val="none"/>
          <w:lang w:val="en-US" w:eastAsia="zh-CN" w:bidi="ar"/>
        </w:rPr>
        <w:t>面向社会、公开招聘；</w:t>
      </w:r>
      <w:r>
        <w:rPr>
          <w:rFonts w:hint="eastAsia" w:ascii="楷体" w:hAnsi="楷体" w:eastAsia="楷体"/>
          <w:color w:val="auto"/>
          <w:sz w:val="32"/>
          <w:szCs w:val="32"/>
          <w:u w:val="none"/>
        </w:rPr>
        <w:t xml:space="preserve">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楷体" w:hAnsi="楷体" w:eastAsia="楷体"/>
          <w:color w:val="auto"/>
          <w:sz w:val="32"/>
          <w:szCs w:val="32"/>
          <w:u w:val="none"/>
        </w:rPr>
      </w:pPr>
      <w:r>
        <w:rPr>
          <w:rFonts w:hint="eastAsia" w:ascii="楷体" w:hAnsi="楷体" w:eastAsia="楷体"/>
          <w:color w:val="auto"/>
          <w:sz w:val="32"/>
          <w:szCs w:val="32"/>
          <w:u w:val="none"/>
        </w:rPr>
        <w:t>（二）</w:t>
      </w:r>
      <w:r>
        <w:rPr>
          <w:rFonts w:hint="eastAsia" w:ascii="仿宋_GB2312" w:hAnsi="仿宋_GB2312" w:eastAsia="仿宋_GB2312" w:cs="仿宋_GB2312"/>
          <w:color w:val="auto"/>
          <w:kern w:val="0"/>
          <w:sz w:val="32"/>
          <w:szCs w:val="32"/>
          <w:u w:val="none"/>
          <w:lang w:val="en-US" w:eastAsia="zh-CN" w:bidi="ar"/>
        </w:rPr>
        <w:t>考试考察、择优聘用；</w:t>
      </w:r>
      <w:r>
        <w:rPr>
          <w:rFonts w:hint="eastAsia" w:ascii="楷体" w:hAnsi="楷体" w:eastAsia="楷体"/>
          <w:color w:val="auto"/>
          <w:sz w:val="32"/>
          <w:szCs w:val="32"/>
          <w:u w:val="none"/>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color w:val="auto"/>
          <w:kern w:val="0"/>
          <w:sz w:val="32"/>
          <w:szCs w:val="32"/>
          <w:u w:val="none"/>
          <w:lang w:val="en-US" w:eastAsia="zh-CN" w:bidi="ar"/>
        </w:rPr>
      </w:pPr>
      <w:r>
        <w:rPr>
          <w:rFonts w:hint="eastAsia" w:ascii="楷体" w:hAnsi="楷体" w:eastAsia="楷体"/>
          <w:color w:val="auto"/>
          <w:sz w:val="32"/>
          <w:szCs w:val="32"/>
          <w:u w:val="none"/>
        </w:rPr>
        <w:t>（三）</w:t>
      </w:r>
      <w:r>
        <w:rPr>
          <w:rFonts w:hint="eastAsia" w:ascii="仿宋_GB2312" w:hAnsi="仿宋_GB2312" w:eastAsia="仿宋_GB2312" w:cs="仿宋_GB2312"/>
          <w:color w:val="auto"/>
          <w:kern w:val="0"/>
          <w:sz w:val="32"/>
          <w:szCs w:val="32"/>
          <w:u w:val="none"/>
          <w:lang w:val="en-US" w:eastAsia="zh-CN" w:bidi="ar"/>
        </w:rPr>
        <w:t xml:space="preserve">统一组织、分工负责。 </w:t>
      </w:r>
    </w:p>
    <w:p>
      <w:pPr>
        <w:keepNext w:val="0"/>
        <w:keepLines w:val="0"/>
        <w:pageBreakBefore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b/>
          <w:bCs/>
          <w:color w:val="auto"/>
          <w:sz w:val="32"/>
          <w:szCs w:val="32"/>
          <w:u w:val="none"/>
          <w:lang w:eastAsia="zh-CN"/>
        </w:rPr>
      </w:pPr>
      <w:r>
        <w:rPr>
          <w:rFonts w:hint="eastAsia" w:ascii="黑体" w:hAnsi="黑体" w:eastAsia="黑体"/>
          <w:b/>
          <w:bCs/>
          <w:color w:val="auto"/>
          <w:sz w:val="32"/>
          <w:szCs w:val="32"/>
          <w:u w:val="none"/>
          <w:lang w:eastAsia="zh-CN"/>
        </w:rPr>
        <w:t>二、招聘计划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color w:val="auto"/>
          <w:sz w:val="32"/>
          <w:szCs w:val="32"/>
          <w:u w:val="none"/>
        </w:rPr>
      </w:pPr>
      <w:r>
        <w:rPr>
          <w:rFonts w:hint="eastAsia" w:ascii="FangSong_GB2312" w:hAnsi="FangSong_GB2312" w:eastAsia="FangSong_GB2312"/>
          <w:color w:val="auto"/>
          <w:sz w:val="32"/>
          <w:szCs w:val="32"/>
          <w:u w:val="none"/>
        </w:rPr>
        <w:t>202</w:t>
      </w:r>
      <w:r>
        <w:rPr>
          <w:rFonts w:hint="eastAsia" w:ascii="FangSong_GB2312" w:hAnsi="FangSong_GB2312" w:eastAsia="FangSong_GB2312"/>
          <w:color w:val="auto"/>
          <w:sz w:val="32"/>
          <w:szCs w:val="32"/>
          <w:u w:val="none"/>
          <w:lang w:val="en-US" w:eastAsia="zh-CN"/>
        </w:rPr>
        <w:t>1</w:t>
      </w:r>
      <w:r>
        <w:rPr>
          <w:rFonts w:hint="eastAsia" w:ascii="FangSong_GB2312" w:hAnsi="FangSong_GB2312" w:eastAsia="FangSong_GB2312"/>
          <w:color w:val="auto"/>
          <w:sz w:val="32"/>
          <w:szCs w:val="32"/>
          <w:u w:val="none"/>
        </w:rPr>
        <w:t>年池州市市直事业单位公开招聘</w:t>
      </w:r>
      <w:r>
        <w:rPr>
          <w:rFonts w:hint="eastAsia" w:ascii="FangSong_GB2312" w:hAnsi="FangSong_GB2312" w:eastAsia="FangSong_GB2312"/>
          <w:color w:val="auto"/>
          <w:sz w:val="32"/>
          <w:szCs w:val="32"/>
          <w:u w:val="none"/>
          <w:lang w:eastAsia="zh-CN"/>
        </w:rPr>
        <w:t>工作人员</w:t>
      </w:r>
      <w:r>
        <w:rPr>
          <w:rFonts w:hint="eastAsia" w:ascii="FangSong_GB2312" w:hAnsi="FangSong_GB2312" w:eastAsia="FangSong_GB2312"/>
          <w:color w:val="auto"/>
          <w:sz w:val="32"/>
          <w:szCs w:val="32"/>
          <w:u w:val="none"/>
          <w:lang w:val="en-US" w:eastAsia="zh-CN"/>
        </w:rPr>
        <w:t>187</w:t>
      </w:r>
      <w:r>
        <w:rPr>
          <w:rFonts w:hint="eastAsia" w:ascii="FangSong_GB2312" w:hAnsi="FangSong_GB2312" w:eastAsia="FangSong_GB2312"/>
          <w:color w:val="auto"/>
          <w:sz w:val="32"/>
          <w:szCs w:val="32"/>
          <w:u w:val="none"/>
        </w:rPr>
        <w:t>名</w:t>
      </w:r>
      <w:r>
        <w:rPr>
          <w:rFonts w:hint="eastAsia" w:ascii="FangSong_GB2312" w:hAnsi="FangSong_GB2312" w:eastAsia="FangSong_GB2312"/>
          <w:color w:val="auto"/>
          <w:sz w:val="32"/>
          <w:szCs w:val="32"/>
          <w:u w:val="none"/>
          <w:lang w:eastAsia="zh-CN"/>
        </w:rPr>
        <w:t>。招聘计划（岗位）等信息</w:t>
      </w:r>
      <w:r>
        <w:rPr>
          <w:rFonts w:hint="eastAsia" w:ascii="FangSong_GB2312" w:hAnsi="FangSong_GB2312" w:eastAsia="FangSong_GB2312"/>
          <w:color w:val="auto"/>
          <w:sz w:val="32"/>
          <w:szCs w:val="32"/>
          <w:u w:val="none"/>
        </w:rPr>
        <w:t>于</w:t>
      </w:r>
      <w:r>
        <w:rPr>
          <w:rFonts w:hint="eastAsia" w:ascii="FangSong_GB2312" w:hAnsi="FangSong_GB2312" w:eastAsia="FangSong_GB2312"/>
          <w:color w:val="auto"/>
          <w:sz w:val="32"/>
          <w:szCs w:val="32"/>
          <w:u w:val="none"/>
          <w:lang w:val="en-US" w:eastAsia="zh-CN"/>
        </w:rPr>
        <w:t>4</w:t>
      </w:r>
      <w:r>
        <w:rPr>
          <w:rFonts w:hint="eastAsia" w:ascii="FangSong_GB2312" w:hAnsi="FangSong_GB2312" w:eastAsia="FangSong_GB2312"/>
          <w:color w:val="auto"/>
          <w:sz w:val="32"/>
          <w:szCs w:val="32"/>
          <w:u w:val="none"/>
        </w:rPr>
        <w:t>月</w:t>
      </w:r>
      <w:r>
        <w:rPr>
          <w:rFonts w:hint="eastAsia" w:ascii="FangSong_GB2312" w:hAnsi="FangSong_GB2312" w:eastAsia="FangSong_GB2312"/>
          <w:color w:val="auto"/>
          <w:sz w:val="32"/>
          <w:szCs w:val="32"/>
          <w:u w:val="none"/>
          <w:lang w:val="en-US" w:eastAsia="zh-CN"/>
        </w:rPr>
        <w:t>12</w:t>
      </w:r>
      <w:r>
        <w:rPr>
          <w:rFonts w:hint="eastAsia" w:ascii="FangSong_GB2312" w:hAnsi="FangSong_GB2312" w:eastAsia="FangSong_GB2312"/>
          <w:color w:val="auto"/>
          <w:sz w:val="32"/>
          <w:szCs w:val="32"/>
          <w:u w:val="none"/>
        </w:rPr>
        <w:t>日起</w:t>
      </w:r>
      <w:r>
        <w:rPr>
          <w:rFonts w:hint="eastAsia" w:ascii="FangSong_GB2312" w:hAnsi="FangSong_GB2312" w:eastAsia="FangSong_GB2312"/>
          <w:color w:val="auto"/>
          <w:sz w:val="32"/>
          <w:szCs w:val="32"/>
          <w:u w:val="none"/>
          <w:lang w:eastAsia="zh-CN"/>
        </w:rPr>
        <w:t>同时在</w:t>
      </w:r>
      <w:r>
        <w:rPr>
          <w:rFonts w:hint="eastAsia" w:ascii="FangSong_GB2312" w:hAnsi="FangSong_GB2312" w:eastAsia="FangSong_GB2312"/>
          <w:color w:val="auto"/>
          <w:sz w:val="32"/>
          <w:szCs w:val="32"/>
          <w:u w:val="none"/>
        </w:rPr>
        <w:t>安徽省人事考试网（www.apta.gov.cn）、池州先锋网（http://czxfw.chizhou.gov.cn/）、池州市人力资源和社会保障局网(http://czsrsj.chizhou.gov.cn/home)、池州市人事考试培训网（http://rskszx.czsrsj.chizhou.gov.cn）</w:t>
      </w:r>
      <w:r>
        <w:rPr>
          <w:rFonts w:hint="eastAsia" w:ascii="FangSong_GB2312" w:hAnsi="FangSong_GB2312" w:eastAsia="FangSong_GB2312"/>
          <w:color w:val="auto"/>
          <w:sz w:val="32"/>
          <w:szCs w:val="32"/>
          <w:u w:val="none"/>
          <w:lang w:eastAsia="zh-CN"/>
        </w:rPr>
        <w:t>及相关媒体统一</w:t>
      </w:r>
      <w:r>
        <w:rPr>
          <w:rFonts w:hint="eastAsia" w:ascii="FangSong_GB2312" w:hAnsi="FangSong_GB2312" w:eastAsia="FangSong_GB2312"/>
          <w:color w:val="auto"/>
          <w:sz w:val="32"/>
          <w:szCs w:val="32"/>
          <w:u w:val="none"/>
        </w:rPr>
        <w:t xml:space="preserve">发布。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u w:val="none"/>
          <w:lang w:val="en-US"/>
        </w:rPr>
      </w:pPr>
      <w:r>
        <w:rPr>
          <w:rFonts w:hint="eastAsia" w:ascii="仿宋_GB2312" w:hAnsi="仿宋_GB2312" w:eastAsia="仿宋_GB2312" w:cs="仿宋_GB2312"/>
          <w:color w:val="auto"/>
          <w:kern w:val="0"/>
          <w:sz w:val="32"/>
          <w:szCs w:val="32"/>
          <w:u w:val="none"/>
        </w:rPr>
        <w:t>在2021年</w:t>
      </w:r>
      <w:r>
        <w:rPr>
          <w:rFonts w:hint="eastAsia" w:ascii="仿宋_GB2312" w:hAnsi="仿宋_GB2312" w:eastAsia="仿宋_GB2312" w:cs="仿宋_GB2312"/>
          <w:color w:val="auto"/>
          <w:kern w:val="0"/>
          <w:sz w:val="32"/>
          <w:szCs w:val="32"/>
          <w:u w:val="none"/>
          <w:lang w:val="en-US" w:eastAsia="zh-CN"/>
        </w:rPr>
        <w:t>池州市市</w:t>
      </w:r>
      <w:r>
        <w:rPr>
          <w:rFonts w:hint="eastAsia" w:ascii="仿宋_GB2312" w:hAnsi="仿宋_GB2312" w:eastAsia="仿宋_GB2312" w:cs="仿宋_GB2312"/>
          <w:color w:val="auto"/>
          <w:kern w:val="0"/>
          <w:sz w:val="32"/>
          <w:szCs w:val="32"/>
          <w:u w:val="none"/>
        </w:rPr>
        <w:t>直事业单位公开招聘计划中</w:t>
      </w:r>
      <w:r>
        <w:rPr>
          <w:rFonts w:hint="eastAsia" w:ascii="仿宋_GB2312" w:hAnsi="仿宋_GB2312" w:eastAsia="仿宋_GB2312" w:cs="仿宋_GB2312"/>
          <w:color w:val="auto"/>
          <w:sz w:val="32"/>
          <w:szCs w:val="32"/>
          <w:u w:val="none"/>
        </w:rPr>
        <w:t>安排部分招聘计划，</w:t>
      </w:r>
      <w:r>
        <w:rPr>
          <w:rFonts w:hint="eastAsia" w:ascii="仿宋_GB2312" w:hAnsi="仿宋_GB2312" w:eastAsia="仿宋_GB2312" w:cs="仿宋_GB2312"/>
          <w:color w:val="auto"/>
          <w:sz w:val="32"/>
          <w:szCs w:val="32"/>
          <w:highlight w:val="none"/>
          <w:u w:val="none"/>
        </w:rPr>
        <w:t>用于</w:t>
      </w:r>
      <w:r>
        <w:rPr>
          <w:rFonts w:hint="eastAsia" w:ascii="仿宋_GB2312" w:hAnsi="仿宋_GB2312" w:eastAsia="仿宋_GB2312" w:cs="仿宋_GB2312"/>
          <w:color w:val="auto"/>
          <w:kern w:val="0"/>
          <w:sz w:val="32"/>
          <w:szCs w:val="32"/>
          <w:u w:val="none"/>
          <w:lang w:val="en-US" w:eastAsia="zh-CN"/>
        </w:rPr>
        <w:t>专项招聘应届毕业生、</w:t>
      </w:r>
      <w:r>
        <w:rPr>
          <w:rFonts w:hint="eastAsia" w:ascii="仿宋_GB2312" w:hAnsi="仿宋_GB2312" w:eastAsia="仿宋_GB2312" w:cs="仿宋_GB2312"/>
          <w:color w:val="auto"/>
          <w:sz w:val="32"/>
          <w:szCs w:val="32"/>
          <w:highlight w:val="none"/>
          <w:u w:val="none"/>
        </w:rPr>
        <w:t>定向招聘“服务基层项目”人员</w:t>
      </w:r>
      <w:r>
        <w:rPr>
          <w:rFonts w:hint="eastAsia" w:ascii="仿宋_GB2312" w:hAnsi="仿宋_GB2312" w:eastAsia="仿宋_GB2312" w:cs="仿宋_GB2312"/>
          <w:color w:val="auto"/>
          <w:sz w:val="32"/>
          <w:szCs w:val="32"/>
          <w:highlight w:val="none"/>
          <w:u w:val="none"/>
          <w:lang w:val="en-US" w:eastAsia="zh-CN"/>
        </w:rPr>
        <w:t>、退役军人和驻池部队随军家属。其中：</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（一）定向招聘“服务基层项目”人员岗位，</w:t>
      </w:r>
      <w:r>
        <w:rPr>
          <w:rFonts w:hint="eastAsia" w:ascii="仿宋_GB2312" w:hAnsi="仿宋_GB2312" w:eastAsia="仿宋_GB2312" w:cs="仿宋_GB2312"/>
          <w:color w:val="auto"/>
          <w:sz w:val="32"/>
          <w:szCs w:val="32"/>
          <w:u w:val="none"/>
        </w:rPr>
        <w:t>用于招聘经我省统一组织</w:t>
      </w:r>
      <w:r>
        <w:rPr>
          <w:rFonts w:hint="eastAsia" w:ascii="仿宋_GB2312" w:hAnsi="仿宋_GB2312" w:eastAsia="仿宋_GB2312" w:cs="仿宋_GB2312"/>
          <w:color w:val="auto"/>
          <w:sz w:val="32"/>
          <w:szCs w:val="32"/>
          <w:u w:val="none"/>
          <w:lang w:val="en-US" w:eastAsia="zh-CN"/>
        </w:rPr>
        <w:t>选拔</w:t>
      </w:r>
      <w:r>
        <w:rPr>
          <w:rFonts w:hint="eastAsia" w:ascii="仿宋_GB2312" w:hAnsi="仿宋_GB2312" w:eastAsia="仿宋_GB2312" w:cs="仿宋_GB2312"/>
          <w:color w:val="auto"/>
          <w:sz w:val="32"/>
          <w:szCs w:val="32"/>
          <w:u w:val="none"/>
        </w:rPr>
        <w:t>、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2021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FangSong_GB2312" w:hAnsi="FangSong_GB2312" w:eastAsia="FangSong_GB2312"/>
          <w:color w:val="auto"/>
          <w:sz w:val="32"/>
          <w:szCs w:val="32"/>
          <w:u w:val="none"/>
          <w:lang w:eastAsia="zh-CN"/>
        </w:rPr>
      </w:pPr>
      <w:r>
        <w:rPr>
          <w:rFonts w:hint="eastAsia" w:ascii="仿宋_GB2312" w:hAnsi="仿宋_GB2312" w:eastAsia="仿宋_GB2312" w:cs="仿宋_GB2312"/>
          <w:color w:val="auto"/>
          <w:kern w:val="0"/>
          <w:sz w:val="32"/>
          <w:szCs w:val="32"/>
          <w:u w:val="none"/>
          <w:lang w:val="en-US" w:eastAsia="zh-CN"/>
        </w:rPr>
        <w:t>（二）</w:t>
      </w:r>
      <w:r>
        <w:rPr>
          <w:rFonts w:hint="eastAsia" w:ascii="仿宋_GB2312" w:hAnsi="仿宋_GB2312" w:eastAsia="仿宋_GB2312" w:cs="仿宋_GB2312"/>
          <w:color w:val="auto"/>
          <w:kern w:val="0"/>
          <w:sz w:val="32"/>
          <w:szCs w:val="32"/>
          <w:u w:val="none"/>
        </w:rPr>
        <w:t>专项招聘“应届毕业生”</w:t>
      </w:r>
      <w:r>
        <w:rPr>
          <w:rFonts w:hint="eastAsia" w:ascii="仿宋_GB2312" w:hAnsi="仿宋_GB2312" w:eastAsia="仿宋_GB2312" w:cs="仿宋_GB2312"/>
          <w:color w:val="auto"/>
          <w:kern w:val="0"/>
          <w:sz w:val="32"/>
          <w:szCs w:val="32"/>
          <w:u w:val="none"/>
          <w:lang w:val="en-US" w:eastAsia="zh-CN"/>
        </w:rPr>
        <w:t>岗位</w:t>
      </w:r>
      <w:r>
        <w:rPr>
          <w:rFonts w:hint="eastAsia" w:ascii="仿宋_GB2312" w:hAnsi="仿宋_GB2312" w:eastAsia="仿宋_GB2312" w:cs="仿宋_GB2312"/>
          <w:color w:val="auto"/>
          <w:kern w:val="0"/>
          <w:sz w:val="32"/>
          <w:szCs w:val="32"/>
          <w:u w:val="none"/>
        </w:rPr>
        <w:t>，</w:t>
      </w:r>
      <w:r>
        <w:rPr>
          <w:rFonts w:hint="eastAsia" w:ascii="仿宋_GB2312" w:hAnsi="仿宋_GB2312" w:eastAsia="仿宋_GB2312" w:cs="仿宋_GB2312"/>
          <w:color w:val="auto"/>
          <w:kern w:val="0"/>
          <w:sz w:val="32"/>
          <w:szCs w:val="32"/>
          <w:u w:val="none"/>
          <w:lang w:val="en-US" w:eastAsia="zh-CN"/>
        </w:rPr>
        <w:t>用于招聘</w:t>
      </w:r>
      <w:r>
        <w:rPr>
          <w:rFonts w:hint="eastAsia" w:ascii="仿宋_GB2312" w:hAnsi="仿宋_GB2312" w:eastAsia="仿宋_GB2312" w:cs="仿宋_GB2312"/>
          <w:color w:val="auto"/>
          <w:kern w:val="0"/>
          <w:sz w:val="32"/>
          <w:szCs w:val="32"/>
          <w:u w:val="none"/>
        </w:rPr>
        <w:t>以下人员：</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ascii="仿宋_GB2312" w:hAnsi="Arial" w:eastAsia="仿宋_GB2312"/>
          <w:color w:val="auto"/>
          <w:sz w:val="32"/>
          <w:szCs w:val="32"/>
          <w:u w:val="none"/>
        </w:rPr>
      </w:pPr>
      <w:r>
        <w:rPr>
          <w:rFonts w:hint="eastAsia" w:ascii="仿宋_GB2312" w:hAnsi="Arial" w:eastAsia="仿宋_GB2312"/>
          <w:color w:val="auto"/>
          <w:sz w:val="32"/>
          <w:szCs w:val="32"/>
          <w:u w:val="none"/>
          <w:lang w:val="en-US" w:eastAsia="zh-CN"/>
        </w:rPr>
        <w:t>1、</w:t>
      </w:r>
      <w:r>
        <w:rPr>
          <w:rFonts w:hint="eastAsia" w:ascii="仿宋_GB2312" w:hAnsi="Arial" w:eastAsia="仿宋_GB2312"/>
          <w:color w:val="auto"/>
          <w:sz w:val="32"/>
          <w:szCs w:val="32"/>
          <w:u w:val="none"/>
        </w:rPr>
        <w:t>纳入国家统招计划、被普通高等院校录取、持有省级教育主管部门颁发的普通高校毕业生就业报到证的2021年高校毕业生。</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ascii="仿宋_GB2312" w:hAnsi="Arial" w:eastAsia="仿宋_GB2312"/>
          <w:color w:val="auto"/>
          <w:sz w:val="32"/>
          <w:szCs w:val="32"/>
          <w:u w:val="none"/>
        </w:rPr>
      </w:pPr>
      <w:r>
        <w:rPr>
          <w:rFonts w:hint="eastAsia" w:ascii="仿宋_GB2312" w:hAnsi="Arial" w:eastAsia="仿宋_GB2312"/>
          <w:color w:val="auto"/>
          <w:sz w:val="32"/>
          <w:szCs w:val="32"/>
          <w:u w:val="none"/>
          <w:lang w:val="en-US" w:eastAsia="zh-CN"/>
        </w:rPr>
        <w:t>2、</w:t>
      </w:r>
      <w:r>
        <w:rPr>
          <w:rFonts w:hint="eastAsia" w:ascii="仿宋_GB2312" w:hAnsi="Arial" w:eastAsia="仿宋_GB2312"/>
          <w:color w:val="auto"/>
          <w:sz w:val="32"/>
          <w:szCs w:val="32"/>
          <w:u w:val="none"/>
        </w:rPr>
        <w:t>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ascii="仿宋_GB2312" w:hAnsi="Arial" w:eastAsia="仿宋_GB2312"/>
          <w:color w:val="auto"/>
          <w:sz w:val="32"/>
          <w:szCs w:val="32"/>
          <w:u w:val="none"/>
        </w:rPr>
      </w:pPr>
      <w:r>
        <w:rPr>
          <w:rFonts w:hint="eastAsia" w:ascii="仿宋_GB2312" w:hAnsi="Arial" w:eastAsia="仿宋_GB2312"/>
          <w:color w:val="auto"/>
          <w:sz w:val="32"/>
          <w:szCs w:val="32"/>
          <w:u w:val="none"/>
          <w:lang w:val="en-US" w:eastAsia="zh-CN"/>
        </w:rPr>
        <w:t>3、</w:t>
      </w:r>
      <w:r>
        <w:rPr>
          <w:rFonts w:hint="eastAsia" w:ascii="仿宋_GB2312" w:hAnsi="Arial" w:eastAsia="仿宋_GB2312"/>
          <w:color w:val="auto"/>
          <w:sz w:val="32"/>
          <w:szCs w:val="32"/>
          <w:u w:val="none"/>
        </w:rPr>
        <w:t>参加“服务基层项目”前无工作经历，服务期满且考核合格后2年内未落实工作单位的人员。</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ascii="仿宋_GB2312" w:hAnsi="Arial" w:eastAsia="仿宋_GB2312"/>
          <w:color w:val="auto"/>
          <w:sz w:val="32"/>
          <w:szCs w:val="32"/>
          <w:u w:val="none"/>
        </w:rPr>
      </w:pPr>
      <w:r>
        <w:rPr>
          <w:rFonts w:hint="eastAsia" w:ascii="仿宋_GB2312" w:hAnsi="Arial" w:eastAsia="仿宋_GB2312"/>
          <w:color w:val="auto"/>
          <w:sz w:val="32"/>
          <w:szCs w:val="32"/>
          <w:u w:val="none"/>
          <w:lang w:val="en-US" w:eastAsia="zh-CN"/>
        </w:rPr>
        <w:t>4、</w:t>
      </w:r>
      <w:r>
        <w:rPr>
          <w:rFonts w:hint="eastAsia" w:ascii="仿宋_GB2312" w:hAnsi="Arial" w:eastAsia="仿宋_GB2312"/>
          <w:color w:val="auto"/>
          <w:sz w:val="32"/>
          <w:szCs w:val="32"/>
          <w:u w:val="none"/>
        </w:rPr>
        <w:t>普通高等院校在校生或毕业当年入伍，退役后（含复学毕业）2年内未落实工作单位的退役士兵。</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color w:val="auto"/>
          <w:kern w:val="0"/>
          <w:sz w:val="32"/>
          <w:szCs w:val="32"/>
          <w:u w:val="none"/>
        </w:rPr>
      </w:pPr>
      <w:r>
        <w:rPr>
          <w:rFonts w:hint="eastAsia" w:ascii="仿宋_GB2312" w:hAnsi="Arial" w:eastAsia="仿宋_GB2312"/>
          <w:color w:val="auto"/>
          <w:sz w:val="32"/>
          <w:szCs w:val="32"/>
          <w:u w:val="none"/>
          <w:lang w:val="en-US" w:eastAsia="zh-CN"/>
        </w:rPr>
        <w:t>5、</w:t>
      </w:r>
      <w:r>
        <w:rPr>
          <w:rFonts w:hint="eastAsia" w:ascii="仿宋_GB2312" w:hAnsi="Arial" w:eastAsia="仿宋_GB2312"/>
          <w:color w:val="auto"/>
          <w:sz w:val="32"/>
          <w:szCs w:val="32"/>
          <w:u w:val="none"/>
        </w:rPr>
        <w:t>2021年取得国（境）外学位并完成教育部门学历认证的留学回国人员；以及2019年、2020年取得国（境）外学位并完成教育部门学历认证且未落实工作单位的留学回国人员。</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lang w:eastAsia="zh-CN"/>
        </w:rPr>
      </w:pP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三</w:t>
      </w:r>
      <w:r>
        <w:rPr>
          <w:rFonts w:hint="eastAsia" w:ascii="仿宋_GB2312" w:hAnsi="仿宋_GB2312" w:eastAsia="仿宋_GB2312" w:cs="仿宋_GB2312"/>
          <w:color w:val="auto"/>
          <w:sz w:val="32"/>
          <w:szCs w:val="32"/>
          <w:highlight w:val="none"/>
          <w:u w:val="none"/>
          <w:lang w:eastAsia="zh-CN"/>
        </w:rPr>
        <w:t>）</w:t>
      </w:r>
      <w:r>
        <w:rPr>
          <w:rFonts w:hint="eastAsia" w:ascii="仿宋_GB2312" w:eastAsia="仿宋_GB2312"/>
          <w:color w:val="auto"/>
          <w:sz w:val="32"/>
          <w:szCs w:val="32"/>
          <w:u w:val="none"/>
        </w:rPr>
        <w:t>定向招聘</w:t>
      </w:r>
      <w:r>
        <w:rPr>
          <w:rFonts w:hint="eastAsia" w:ascii="仿宋_GB2312" w:hAnsi="仿宋_GB2312" w:eastAsia="仿宋_GB2312" w:cs="仿宋_GB2312"/>
          <w:color w:val="auto"/>
          <w:sz w:val="32"/>
          <w:szCs w:val="32"/>
          <w:highlight w:val="none"/>
          <w:u w:val="none"/>
          <w:lang w:val="en-US" w:eastAsia="zh-CN"/>
        </w:rPr>
        <w:t>驻池部队随军家属岗位，用于招聘</w:t>
      </w:r>
      <w:r>
        <w:rPr>
          <w:rFonts w:hint="eastAsia" w:ascii="FangSong_GB2312" w:hAnsi="FangSong_GB2312" w:eastAsia="FangSong_GB2312"/>
          <w:color w:val="auto"/>
          <w:sz w:val="32"/>
          <w:szCs w:val="32"/>
          <w:u w:val="none"/>
          <w:lang w:eastAsia="zh-CN"/>
        </w:rPr>
        <w:t>经所属师（旅）级以上单位政治机关批准，已办理随军</w:t>
      </w:r>
      <w:r>
        <w:rPr>
          <w:rFonts w:hint="eastAsia" w:ascii="FangSong_GB2312" w:hAnsi="FangSong_GB2312" w:eastAsia="FangSong_GB2312"/>
          <w:color w:val="auto"/>
          <w:sz w:val="32"/>
          <w:szCs w:val="32"/>
          <w:u w:val="none"/>
          <w:lang w:val="en-US" w:eastAsia="zh-CN"/>
        </w:rPr>
        <w:t>随队</w:t>
      </w:r>
      <w:r>
        <w:rPr>
          <w:rFonts w:hint="eastAsia" w:ascii="FangSong_GB2312" w:hAnsi="FangSong_GB2312" w:eastAsia="FangSong_GB2312"/>
          <w:color w:val="auto"/>
          <w:sz w:val="32"/>
          <w:szCs w:val="32"/>
          <w:u w:val="none"/>
          <w:lang w:eastAsia="zh-CN"/>
        </w:rPr>
        <w:t>手续、非行政事业单位在编人员的驻池部队随军家属。特殊情况（烈士遗属、因公牺牲军人遗属,战时荣立二等功以上奖励、正团职以上(含正团）、六级及以上残疾、在抢险救灾和处置突发事件等急难险重任务中受到省部级以上表彰的军人家属)报考年龄可放宽到45周岁。</w:t>
      </w:r>
    </w:p>
    <w:p>
      <w:pPr>
        <w:keepNext w:val="0"/>
        <w:keepLines w:val="0"/>
        <w:pageBreakBefore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olor w:val="auto"/>
          <w:sz w:val="32"/>
          <w:szCs w:val="32"/>
          <w:u w:val="none"/>
        </w:rPr>
      </w:pPr>
      <w:r>
        <w:rPr>
          <w:rFonts w:hint="eastAsia" w:ascii="黑体" w:hAnsi="黑体" w:eastAsia="黑体"/>
          <w:b/>
          <w:bCs/>
          <w:color w:val="auto"/>
          <w:sz w:val="32"/>
          <w:szCs w:val="32"/>
          <w:u w:val="none"/>
          <w:lang w:eastAsia="zh-CN"/>
        </w:rPr>
        <w:t>三、招聘条件</w:t>
      </w:r>
      <w:r>
        <w:rPr>
          <w:rFonts w:hint="eastAsia" w:ascii="黑体" w:hAnsi="黑体" w:eastAsia="黑体"/>
          <w:color w:val="auto"/>
          <w:sz w:val="32"/>
          <w:szCs w:val="32"/>
          <w:u w:val="none"/>
        </w:rPr>
        <w:t xml:space="preserve">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eastAsia="zh-CN"/>
        </w:rPr>
        <w:t>（一）</w:t>
      </w:r>
      <w:r>
        <w:rPr>
          <w:rFonts w:hint="eastAsia" w:ascii="FangSong_GB2312" w:hAnsi="FangSong_GB2312" w:eastAsia="FangSong_GB2312"/>
          <w:color w:val="auto"/>
          <w:sz w:val="32"/>
          <w:szCs w:val="32"/>
          <w:u w:val="none"/>
        </w:rPr>
        <w:t>招聘对象为</w:t>
      </w:r>
      <w:r>
        <w:rPr>
          <w:rFonts w:hint="eastAsia" w:ascii="FangSong_GB2312" w:hAnsi="FangSong_GB2312" w:eastAsia="FangSong_GB2312"/>
          <w:color w:val="auto"/>
          <w:sz w:val="32"/>
          <w:szCs w:val="32"/>
          <w:u w:val="none"/>
          <w:lang w:eastAsia="zh-CN"/>
        </w:rPr>
        <w:t>国家承认学历的应、历届大学专科以上毕业生以及符合招聘</w:t>
      </w:r>
      <w:r>
        <w:rPr>
          <w:rFonts w:hint="eastAsia" w:ascii="FangSong_GB2312" w:hAnsi="FangSong_GB2312" w:eastAsia="FangSong_GB2312"/>
          <w:color w:val="auto"/>
          <w:sz w:val="32"/>
          <w:szCs w:val="32"/>
          <w:u w:val="none"/>
        </w:rPr>
        <w:t xml:space="preserve">岗位条件的人员，且须符合以下条件：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1、</w:t>
      </w:r>
      <w:r>
        <w:rPr>
          <w:rFonts w:hint="eastAsia" w:ascii="FangSong_GB2312" w:hAnsi="FangSong_GB2312" w:eastAsia="FangSong_GB2312"/>
          <w:color w:val="auto"/>
          <w:sz w:val="32"/>
          <w:szCs w:val="32"/>
          <w:u w:val="none"/>
        </w:rPr>
        <w:t xml:space="preserve">具有中华人民共和国国籍；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2、</w:t>
      </w:r>
      <w:r>
        <w:rPr>
          <w:rFonts w:hint="eastAsia" w:ascii="FangSong_GB2312" w:hAnsi="FangSong_GB2312" w:eastAsia="FangSong_GB2312"/>
          <w:color w:val="auto"/>
          <w:sz w:val="32"/>
          <w:szCs w:val="32"/>
          <w:u w:val="none"/>
        </w:rPr>
        <w:t>遵</w:t>
      </w:r>
      <w:r>
        <w:rPr>
          <w:rFonts w:hint="eastAsia" w:ascii="FangSong_GB2312" w:hAnsi="FangSong_GB2312" w:eastAsia="FangSong_GB2312"/>
          <w:color w:val="auto"/>
          <w:sz w:val="32"/>
          <w:szCs w:val="32"/>
          <w:u w:val="none"/>
          <w:lang w:eastAsia="zh-CN"/>
        </w:rPr>
        <w:t>守宪法和法律</w:t>
      </w:r>
      <w:r>
        <w:rPr>
          <w:rFonts w:hint="eastAsia" w:ascii="FangSong_GB2312" w:hAnsi="FangSong_GB2312" w:eastAsia="FangSong_GB2312"/>
          <w:color w:val="auto"/>
          <w:sz w:val="32"/>
          <w:szCs w:val="32"/>
          <w:u w:val="none"/>
        </w:rPr>
        <w:t xml:space="preserve">；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lang w:eastAsia="zh-CN"/>
        </w:rPr>
      </w:pPr>
      <w:r>
        <w:rPr>
          <w:rFonts w:hint="eastAsia" w:ascii="FangSong_GB2312" w:hAnsi="FangSong_GB2312" w:eastAsia="FangSong_GB2312"/>
          <w:color w:val="auto"/>
          <w:sz w:val="32"/>
          <w:szCs w:val="32"/>
          <w:u w:val="none"/>
          <w:lang w:val="en-US" w:eastAsia="zh-CN"/>
        </w:rPr>
        <w:t>3、</w:t>
      </w:r>
      <w:r>
        <w:rPr>
          <w:rFonts w:hint="eastAsia" w:ascii="FangSong_GB2312" w:hAnsi="FangSong_GB2312" w:eastAsia="FangSong_GB2312"/>
          <w:color w:val="auto"/>
          <w:sz w:val="32"/>
          <w:szCs w:val="32"/>
          <w:u w:val="none"/>
          <w:lang w:eastAsia="zh-CN"/>
        </w:rPr>
        <w:t>具有良好的品行；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4、</w:t>
      </w:r>
      <w:r>
        <w:rPr>
          <w:rFonts w:hint="eastAsia" w:ascii="FangSong_GB2312" w:hAnsi="FangSong_GB2312" w:eastAsia="FangSong_GB2312"/>
          <w:color w:val="auto"/>
          <w:sz w:val="32"/>
          <w:szCs w:val="32"/>
          <w:u w:val="none"/>
        </w:rPr>
        <w:t>岗位所需的专业或技能条件；</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5、</w:t>
      </w:r>
      <w:r>
        <w:rPr>
          <w:rFonts w:hint="eastAsia" w:ascii="FangSong_GB2312" w:hAnsi="FangSong_GB2312" w:eastAsia="FangSong_GB2312"/>
          <w:color w:val="auto"/>
          <w:sz w:val="32"/>
          <w:szCs w:val="32"/>
          <w:u w:val="none"/>
        </w:rPr>
        <w:t>适应岗位要求的身体条件；</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lang w:eastAsia="zh-CN"/>
        </w:rPr>
      </w:pPr>
      <w:r>
        <w:rPr>
          <w:rFonts w:hint="eastAsia" w:ascii="FangSong_GB2312" w:hAnsi="FangSong_GB2312" w:eastAsia="FangSong_GB2312"/>
          <w:color w:val="auto"/>
          <w:sz w:val="32"/>
          <w:szCs w:val="32"/>
          <w:u w:val="none"/>
          <w:lang w:val="en-US" w:eastAsia="zh-CN"/>
        </w:rPr>
        <w:t>6、</w:t>
      </w:r>
      <w:r>
        <w:rPr>
          <w:rFonts w:hint="eastAsia" w:ascii="FangSong_GB2312" w:hAnsi="FangSong_GB2312" w:eastAsia="FangSong_GB2312"/>
          <w:color w:val="auto"/>
          <w:sz w:val="32"/>
          <w:szCs w:val="32"/>
          <w:u w:val="none"/>
          <w:lang w:eastAsia="zh-CN"/>
        </w:rPr>
        <w:t>岗位所需的其他条件。</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lang w:eastAsia="zh-CN"/>
        </w:rPr>
      </w:pPr>
      <w:r>
        <w:rPr>
          <w:rFonts w:hint="eastAsia" w:ascii="FangSong_GB2312" w:hAnsi="FangSong_GB2312" w:eastAsia="FangSong_GB2312"/>
          <w:color w:val="auto"/>
          <w:sz w:val="32"/>
          <w:szCs w:val="32"/>
          <w:u w:val="none"/>
          <w:lang w:eastAsia="zh-CN"/>
        </w:rPr>
        <w:t>公开招聘人员岗位表中的“30周岁以下”为“19</w:t>
      </w:r>
      <w:r>
        <w:rPr>
          <w:rFonts w:hint="eastAsia" w:ascii="FangSong_GB2312" w:hAnsi="FangSong_GB2312" w:eastAsia="FangSong_GB2312"/>
          <w:color w:val="auto"/>
          <w:sz w:val="32"/>
          <w:szCs w:val="32"/>
          <w:u w:val="none"/>
          <w:lang w:val="en-US" w:eastAsia="zh-CN"/>
        </w:rPr>
        <w:t>90</w:t>
      </w:r>
      <w:r>
        <w:rPr>
          <w:rFonts w:hint="eastAsia" w:ascii="FangSong_GB2312" w:hAnsi="FangSong_GB2312" w:eastAsia="FangSong_GB2312"/>
          <w:color w:val="auto"/>
          <w:sz w:val="32"/>
          <w:szCs w:val="32"/>
          <w:u w:val="none"/>
          <w:lang w:eastAsia="zh-CN"/>
        </w:rPr>
        <w:t>年</w:t>
      </w:r>
      <w:r>
        <w:rPr>
          <w:rFonts w:hint="eastAsia" w:ascii="FangSong_GB2312" w:hAnsi="FangSong_GB2312" w:eastAsia="FangSong_GB2312"/>
          <w:color w:val="auto"/>
          <w:sz w:val="32"/>
          <w:szCs w:val="32"/>
          <w:u w:val="none"/>
          <w:lang w:val="en-US" w:eastAsia="zh-CN"/>
        </w:rPr>
        <w:t>4</w:t>
      </w:r>
      <w:r>
        <w:rPr>
          <w:rFonts w:hint="eastAsia" w:ascii="FangSong_GB2312" w:hAnsi="FangSong_GB2312" w:eastAsia="FangSong_GB2312"/>
          <w:color w:val="auto"/>
          <w:sz w:val="32"/>
          <w:szCs w:val="32"/>
          <w:u w:val="none"/>
          <w:lang w:eastAsia="zh-CN"/>
        </w:rPr>
        <w:t>月（含）后出生”（其他涉及年龄计算的依此类推）；工作经历要求，截止时间为202</w:t>
      </w:r>
      <w:r>
        <w:rPr>
          <w:rFonts w:hint="eastAsia" w:ascii="FangSong_GB2312" w:hAnsi="FangSong_GB2312" w:eastAsia="FangSong_GB2312"/>
          <w:color w:val="auto"/>
          <w:sz w:val="32"/>
          <w:szCs w:val="32"/>
          <w:u w:val="none"/>
          <w:lang w:val="en-US" w:eastAsia="zh-CN"/>
        </w:rPr>
        <w:t>1</w:t>
      </w:r>
      <w:r>
        <w:rPr>
          <w:rFonts w:hint="eastAsia" w:ascii="FangSong_GB2312" w:hAnsi="FangSong_GB2312" w:eastAsia="FangSong_GB2312"/>
          <w:color w:val="auto"/>
          <w:sz w:val="32"/>
          <w:szCs w:val="32"/>
          <w:u w:val="none"/>
          <w:lang w:eastAsia="zh-CN"/>
        </w:rPr>
        <w:t>年</w:t>
      </w:r>
      <w:r>
        <w:rPr>
          <w:rFonts w:hint="eastAsia" w:ascii="FangSong_GB2312" w:hAnsi="FangSong_GB2312" w:eastAsia="FangSong_GB2312"/>
          <w:color w:val="auto"/>
          <w:sz w:val="32"/>
          <w:szCs w:val="32"/>
          <w:u w:val="none"/>
          <w:lang w:val="en-US" w:eastAsia="zh-CN"/>
        </w:rPr>
        <w:t>7</w:t>
      </w:r>
      <w:r>
        <w:rPr>
          <w:rFonts w:hint="eastAsia" w:ascii="FangSong_GB2312" w:hAnsi="FangSong_GB2312" w:eastAsia="FangSong_GB2312"/>
          <w:color w:val="auto"/>
          <w:sz w:val="32"/>
          <w:szCs w:val="32"/>
          <w:u w:val="none"/>
          <w:lang w:eastAsia="zh-CN"/>
        </w:rPr>
        <w:t>月3</w:t>
      </w:r>
      <w:r>
        <w:rPr>
          <w:rFonts w:hint="eastAsia" w:ascii="FangSong_GB2312" w:hAnsi="FangSong_GB2312" w:eastAsia="FangSong_GB2312"/>
          <w:color w:val="auto"/>
          <w:sz w:val="32"/>
          <w:szCs w:val="32"/>
          <w:u w:val="none"/>
          <w:lang w:val="en-US" w:eastAsia="zh-CN"/>
        </w:rPr>
        <w:t>1</w:t>
      </w:r>
      <w:r>
        <w:rPr>
          <w:rFonts w:hint="eastAsia" w:ascii="FangSong_GB2312" w:hAnsi="FangSong_GB2312" w:eastAsia="FangSong_GB2312"/>
          <w:color w:val="auto"/>
          <w:sz w:val="32"/>
          <w:szCs w:val="32"/>
          <w:u w:val="none"/>
          <w:lang w:eastAsia="zh-CN"/>
        </w:rPr>
        <w:t>日。因工作单位变化而中断时间的，其在不同单位工作的时间可以累计计算。在校学生在读期间参加勤工俭学、实习等不视为工作经历。</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lang w:eastAsia="zh-CN"/>
        </w:rPr>
      </w:pPr>
      <w:r>
        <w:rPr>
          <w:rFonts w:hint="eastAsia" w:ascii="FangSong_GB2312" w:hAnsi="FangSong_GB2312" w:eastAsia="FangSong_GB2312"/>
          <w:color w:val="auto"/>
          <w:sz w:val="32"/>
          <w:szCs w:val="32"/>
          <w:u w:val="none"/>
          <w:lang w:eastAsia="zh-CN"/>
        </w:rPr>
        <w:t>“专业”参照《安徽省2020年考试录用公务员参考专业目录汇总》。</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二</w:t>
      </w:r>
      <w:r>
        <w:rPr>
          <w:rFonts w:hint="eastAsia" w:ascii="仿宋_GB2312" w:hAnsi="仿宋_GB2312" w:eastAsia="仿宋_GB2312" w:cs="仿宋_GB2312"/>
          <w:color w:val="auto"/>
          <w:sz w:val="32"/>
          <w:szCs w:val="32"/>
          <w:highlight w:val="none"/>
          <w:u w:val="none"/>
          <w:lang w:eastAsia="zh-CN"/>
        </w:rPr>
        <w:t>）</w:t>
      </w:r>
      <w:r>
        <w:rPr>
          <w:rFonts w:hint="eastAsia" w:ascii="FangSong_GB2312" w:hAnsi="FangSong_GB2312" w:eastAsia="FangSong_GB2312"/>
          <w:color w:val="auto"/>
          <w:sz w:val="32"/>
          <w:szCs w:val="32"/>
          <w:u w:val="none"/>
        </w:rPr>
        <w:t xml:space="preserve">有下列情形之一的人员，不得报考：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1、</w:t>
      </w:r>
      <w:r>
        <w:rPr>
          <w:rFonts w:hint="eastAsia" w:ascii="FangSong_GB2312" w:hAnsi="FangSong_GB2312" w:eastAsia="FangSong_GB2312"/>
          <w:color w:val="auto"/>
          <w:sz w:val="32"/>
          <w:szCs w:val="32"/>
          <w:u w:val="none"/>
        </w:rPr>
        <w:t>不符合</w:t>
      </w:r>
      <w:r>
        <w:rPr>
          <w:rFonts w:hint="eastAsia" w:ascii="FangSong_GB2312" w:hAnsi="FangSong_GB2312" w:eastAsia="FangSong_GB2312"/>
          <w:color w:val="auto"/>
          <w:sz w:val="32"/>
          <w:szCs w:val="32"/>
          <w:u w:val="none"/>
          <w:lang w:eastAsia="zh-CN"/>
        </w:rPr>
        <w:t>岗位</w:t>
      </w:r>
      <w:r>
        <w:rPr>
          <w:rFonts w:hint="eastAsia" w:ascii="FangSong_GB2312" w:hAnsi="FangSong_GB2312" w:eastAsia="FangSong_GB2312"/>
          <w:color w:val="auto"/>
          <w:sz w:val="32"/>
          <w:szCs w:val="32"/>
          <w:u w:val="none"/>
        </w:rPr>
        <w:t xml:space="preserve">招聘条件的人员；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2、</w:t>
      </w:r>
      <w:r>
        <w:rPr>
          <w:rFonts w:hint="eastAsia" w:ascii="FangSong_GB2312" w:hAnsi="FangSong_GB2312" w:eastAsia="FangSong_GB2312"/>
          <w:color w:val="auto"/>
          <w:sz w:val="32"/>
          <w:szCs w:val="32"/>
          <w:u w:val="none"/>
        </w:rPr>
        <w:t>在读的全日制普通高校非</w:t>
      </w:r>
      <w:r>
        <w:rPr>
          <w:rFonts w:hint="eastAsia" w:ascii="FangSong_GB2312" w:hAnsi="FangSong_GB2312" w:eastAsia="FangSong_GB2312"/>
          <w:color w:val="auto"/>
          <w:sz w:val="32"/>
          <w:szCs w:val="32"/>
          <w:u w:val="none"/>
          <w:lang w:val="en-US" w:eastAsia="zh-CN"/>
        </w:rPr>
        <w:t>应</w:t>
      </w:r>
      <w:r>
        <w:rPr>
          <w:rFonts w:hint="eastAsia" w:ascii="FangSong_GB2312" w:hAnsi="FangSong_GB2312" w:eastAsia="FangSong_GB2312"/>
          <w:color w:val="auto"/>
          <w:sz w:val="32"/>
          <w:szCs w:val="32"/>
          <w:u w:val="none"/>
        </w:rPr>
        <w:t xml:space="preserve">届毕业生；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3、</w:t>
      </w:r>
      <w:r>
        <w:rPr>
          <w:rFonts w:hint="eastAsia" w:ascii="FangSong_GB2312" w:hAnsi="FangSong_GB2312" w:eastAsia="FangSong_GB2312"/>
          <w:color w:val="auto"/>
          <w:sz w:val="32"/>
          <w:szCs w:val="32"/>
          <w:u w:val="none"/>
        </w:rPr>
        <w:t xml:space="preserve">现役军人；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4、</w:t>
      </w:r>
      <w:r>
        <w:rPr>
          <w:rFonts w:hint="eastAsia" w:ascii="FangSong_GB2312" w:hAnsi="FangSong_GB2312" w:eastAsia="FangSong_GB2312"/>
          <w:color w:val="auto"/>
          <w:sz w:val="32"/>
          <w:szCs w:val="32"/>
          <w:u w:val="none"/>
        </w:rPr>
        <w:t xml:space="preserve">经政府人力资源社会保障部门认定具有考试违纪行为且在停考期内的人员；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5、</w:t>
      </w:r>
      <w:r>
        <w:rPr>
          <w:rFonts w:hint="eastAsia" w:ascii="FangSong_GB2312" w:hAnsi="FangSong_GB2312" w:eastAsia="FangSong_GB2312"/>
          <w:color w:val="auto"/>
          <w:sz w:val="32"/>
          <w:szCs w:val="32"/>
          <w:u w:val="none"/>
        </w:rPr>
        <w:t xml:space="preserve">曾因犯罪受过刑事处罚的人员和曾被开除公职的人员、受到党纪政纪处分期限未满或者正在接受纪律审查的人员、处于刑事处罚期间或者正在接受司法调查尚未做出结论的人员；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6、</w:t>
      </w:r>
      <w:r>
        <w:rPr>
          <w:rFonts w:hint="eastAsia" w:ascii="FangSong_GB2312" w:hAnsi="FangSong_GB2312" w:eastAsia="FangSong_GB2312"/>
          <w:color w:val="auto"/>
          <w:sz w:val="32"/>
          <w:szCs w:val="32"/>
          <w:u w:val="none"/>
        </w:rPr>
        <w:t xml:space="preserve">按照国家、省有关规定，尚在最低服务年限内的机关、事业单位正式在编工作人员； </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olor w:val="auto"/>
          <w:sz w:val="32"/>
          <w:szCs w:val="32"/>
          <w:u w:val="none"/>
          <w:lang w:val="en-US" w:eastAsia="zh-CN"/>
        </w:rPr>
        <w:t>7、</w:t>
      </w:r>
      <w:r>
        <w:rPr>
          <w:rFonts w:hint="eastAsia" w:ascii="FangSong_GB2312" w:hAnsi="FangSong_GB2312" w:eastAsia="FangSong_GB2312"/>
          <w:color w:val="auto"/>
          <w:sz w:val="32"/>
          <w:szCs w:val="32"/>
          <w:u w:val="none"/>
        </w:rPr>
        <w:t>法律规定不得参加报考或聘用为事业单位工作人员的其他情形人员。</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FangSong_GB2312" w:hAnsi="FangSong_GB2312" w:eastAsia="FangSong_GB2312" w:cstheme="minorBidi"/>
          <w:color w:val="auto"/>
          <w:sz w:val="32"/>
          <w:szCs w:val="32"/>
          <w:u w:val="none"/>
          <w:lang w:eastAsia="zh-CN"/>
        </w:rPr>
        <w:t>（</w:t>
      </w:r>
      <w:r>
        <w:rPr>
          <w:rFonts w:hint="eastAsia" w:ascii="FangSong_GB2312" w:hAnsi="FangSong_GB2312" w:eastAsia="FangSong_GB2312" w:cstheme="minorBidi"/>
          <w:color w:val="auto"/>
          <w:sz w:val="32"/>
          <w:szCs w:val="32"/>
          <w:u w:val="none"/>
          <w:lang w:val="en-US" w:eastAsia="zh-CN"/>
        </w:rPr>
        <w:t>三</w:t>
      </w:r>
      <w:r>
        <w:rPr>
          <w:rFonts w:hint="eastAsia" w:ascii="FangSong_GB2312" w:hAnsi="FangSong_GB2312" w:eastAsia="FangSong_GB2312" w:cstheme="minorBidi"/>
          <w:color w:val="auto"/>
          <w:sz w:val="32"/>
          <w:szCs w:val="32"/>
          <w:u w:val="none"/>
          <w:lang w:eastAsia="zh-CN"/>
        </w:rPr>
        <w:t>）</w:t>
      </w:r>
      <w:r>
        <w:rPr>
          <w:rFonts w:hint="eastAsia" w:ascii="FangSong_GB2312" w:hAnsi="FangSong_GB2312" w:eastAsia="FangSong_GB2312" w:cstheme="minorBidi"/>
          <w:color w:val="auto"/>
          <w:sz w:val="32"/>
          <w:szCs w:val="32"/>
          <w:u w:val="none"/>
        </w:rPr>
        <w:t>报考者不得报考聘用后即构成《事业单位人事管理回避规定》第六条所列情形的岗位</w:t>
      </w:r>
      <w:r>
        <w:rPr>
          <w:rFonts w:hint="eastAsia" w:ascii="FangSong_GB2312" w:hAnsi="FangSong_GB2312" w:eastAsia="FangSong_GB2312" w:cstheme="minorBidi"/>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9"/>
        <w:rPr>
          <w:rFonts w:hint="eastAsia" w:ascii="黑体" w:hAnsi="黑体" w:eastAsia="黑体"/>
          <w:color w:val="auto"/>
          <w:sz w:val="32"/>
          <w:szCs w:val="32"/>
          <w:u w:val="none"/>
        </w:rPr>
      </w:pPr>
      <w:r>
        <w:rPr>
          <w:rFonts w:hint="eastAsia" w:ascii="黑体" w:hAnsi="黑体" w:eastAsia="黑体"/>
          <w:b/>
          <w:bCs/>
          <w:color w:val="auto"/>
          <w:sz w:val="32"/>
          <w:szCs w:val="32"/>
          <w:u w:val="none"/>
          <w:lang w:eastAsia="zh-CN"/>
        </w:rPr>
        <w:t>四、网络报名</w:t>
      </w:r>
      <w:r>
        <w:rPr>
          <w:rFonts w:hint="eastAsia" w:ascii="黑体" w:hAnsi="黑体" w:eastAsia="黑体"/>
          <w:color w:val="auto"/>
          <w:sz w:val="32"/>
          <w:szCs w:val="32"/>
          <w:u w:val="none"/>
        </w:rPr>
        <w:t xml:space="preserve"> </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eastAsia" w:ascii="仿宋_GB2312" w:hAnsi="宋体" w:eastAsia="仿宋_GB2312" w:cs="宋体"/>
          <w:color w:val="auto"/>
          <w:kern w:val="0"/>
          <w:sz w:val="32"/>
          <w:szCs w:val="32"/>
          <w:u w:val="none"/>
        </w:rPr>
      </w:pP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一</w:t>
      </w: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rPr>
        <w:t>报名网站</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安徽省人事考试网</w:t>
      </w:r>
      <w:r>
        <w:rPr>
          <w:rFonts w:hint="eastAsia" w:ascii="仿宋_GB2312" w:hAnsi="宋体" w:eastAsia="仿宋_GB2312" w:cs="宋体"/>
          <w:color w:val="auto"/>
          <w:kern w:val="0"/>
          <w:sz w:val="32"/>
          <w:szCs w:val="32"/>
          <w:u w:val="none"/>
          <w:lang w:eastAsia="zh-CN"/>
        </w:rPr>
        <w:t>（</w:t>
      </w:r>
      <w:r>
        <w:rPr>
          <w:rFonts w:hint="eastAsia" w:ascii="FangSong_GB2312" w:hAnsi="FangSong_GB2312" w:eastAsia="FangSong_GB2312"/>
          <w:color w:val="auto"/>
          <w:sz w:val="32"/>
          <w:szCs w:val="32"/>
          <w:u w:val="none"/>
        </w:rPr>
        <w:t>www.apta.gov.cn</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eastAsia" w:ascii="仿宋_GB2312" w:hAnsi="宋体" w:eastAsia="仿宋_GB2312" w:cs="宋体"/>
          <w:color w:val="auto"/>
          <w:kern w:val="0"/>
          <w:sz w:val="32"/>
          <w:szCs w:val="32"/>
          <w:u w:val="none"/>
        </w:rPr>
      </w:pP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二</w:t>
      </w:r>
      <w:r>
        <w:rPr>
          <w:rFonts w:hint="eastAsia" w:ascii="楷体" w:hAnsi="楷体" w:eastAsia="楷体" w:cs="楷体"/>
          <w:b/>
          <w:bCs/>
          <w:color w:val="auto"/>
          <w:kern w:val="0"/>
          <w:sz w:val="32"/>
          <w:szCs w:val="32"/>
          <w:u w:val="none"/>
          <w:lang w:eastAsia="zh-CN"/>
        </w:rPr>
        <w:t>）报名时间</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月</w:t>
      </w:r>
      <w:r>
        <w:rPr>
          <w:rFonts w:hint="eastAsia" w:ascii="仿宋_GB2312" w:hAnsi="宋体" w:eastAsia="仿宋_GB2312" w:cs="宋体"/>
          <w:color w:val="auto"/>
          <w:kern w:val="0"/>
          <w:sz w:val="32"/>
          <w:szCs w:val="32"/>
          <w:u w:val="none"/>
          <w:lang w:val="en-US" w:eastAsia="zh-CN"/>
        </w:rPr>
        <w:t>19</w:t>
      </w:r>
      <w:r>
        <w:rPr>
          <w:rFonts w:hint="eastAsia" w:ascii="仿宋_GB2312" w:hAnsi="宋体" w:eastAsia="仿宋_GB2312" w:cs="宋体"/>
          <w:color w:val="auto"/>
          <w:kern w:val="0"/>
          <w:sz w:val="32"/>
          <w:szCs w:val="32"/>
          <w:u w:val="none"/>
        </w:rPr>
        <w:t>日9:00至</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月2</w:t>
      </w:r>
      <w:r>
        <w:rPr>
          <w:rFonts w:hint="eastAsia" w:ascii="仿宋_GB2312" w:hAnsi="宋体" w:eastAsia="仿宋_GB2312" w:cs="宋体"/>
          <w:color w:val="auto"/>
          <w:kern w:val="0"/>
          <w:sz w:val="32"/>
          <w:szCs w:val="32"/>
          <w:u w:val="none"/>
          <w:lang w:val="en-US" w:eastAsia="zh-CN"/>
        </w:rPr>
        <w:t>5</w:t>
      </w:r>
      <w:r>
        <w:rPr>
          <w:rFonts w:hint="eastAsia" w:ascii="仿宋_GB2312" w:hAnsi="宋体" w:eastAsia="仿宋_GB2312" w:cs="宋体"/>
          <w:color w:val="auto"/>
          <w:kern w:val="0"/>
          <w:sz w:val="32"/>
          <w:szCs w:val="32"/>
          <w:u w:val="none"/>
        </w:rPr>
        <w:t>日2</w:t>
      </w:r>
      <w:r>
        <w:rPr>
          <w:rFonts w:hint="eastAsia" w:ascii="仿宋_GB2312" w:hAnsi="宋体" w:eastAsia="仿宋_GB2312" w:cs="宋体"/>
          <w:color w:val="auto"/>
          <w:kern w:val="0"/>
          <w:sz w:val="32"/>
          <w:szCs w:val="32"/>
          <w:u w:val="none"/>
          <w:lang w:val="en-US" w:eastAsia="zh-CN"/>
        </w:rPr>
        <w:t>3</w:t>
      </w:r>
      <w:r>
        <w:rPr>
          <w:rFonts w:hint="eastAsia" w:ascii="仿宋_GB2312" w:hAnsi="宋体" w:eastAsia="仿宋_GB2312" w:cs="宋体"/>
          <w:color w:val="auto"/>
          <w:kern w:val="0"/>
          <w:sz w:val="32"/>
          <w:szCs w:val="32"/>
          <w:u w:val="none"/>
        </w:rPr>
        <w:t>:00，逾期不再补报。</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default" w:ascii="楷体" w:hAnsi="楷体" w:eastAsia="楷体" w:cs="楷体"/>
          <w:b/>
          <w:bCs/>
          <w:color w:val="auto"/>
          <w:kern w:val="0"/>
          <w:sz w:val="32"/>
          <w:szCs w:val="32"/>
          <w:u w:val="none"/>
          <w:lang w:val="en-US" w:eastAsia="zh-CN"/>
        </w:rPr>
      </w:pP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三</w:t>
      </w: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有关事项</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bCs/>
          <w:color w:val="auto"/>
          <w:sz w:val="32"/>
          <w:szCs w:val="32"/>
          <w:u w:val="none"/>
        </w:rPr>
      </w:pPr>
      <w:r>
        <w:rPr>
          <w:rFonts w:hint="eastAsia" w:ascii="仿宋_GB2312" w:eastAsia="仿宋_GB2312"/>
          <w:color w:val="auto"/>
          <w:sz w:val="32"/>
          <w:szCs w:val="32"/>
          <w:u w:val="none"/>
          <w:lang w:val="en-US" w:eastAsia="zh-CN"/>
        </w:rPr>
        <w:t>1、</w:t>
      </w:r>
      <w:r>
        <w:rPr>
          <w:rFonts w:hint="eastAsia" w:ascii="仿宋_GB2312" w:eastAsia="仿宋_GB2312"/>
          <w:color w:val="auto"/>
          <w:sz w:val="32"/>
          <w:szCs w:val="32"/>
          <w:u w:val="none"/>
        </w:rPr>
        <w:t>报考人员报名前，应通过“皖事通”APP实名申领“安康码”。报考人员登录安徽省人事考试网进行报名，经短信验证后，认真阅读</w:t>
      </w:r>
      <w:r>
        <w:rPr>
          <w:rFonts w:hint="eastAsia" w:ascii="仿宋_GB2312" w:hAnsi="宋体" w:eastAsia="仿宋_GB2312" w:cs="宋体"/>
          <w:color w:val="auto"/>
          <w:kern w:val="0"/>
          <w:sz w:val="32"/>
          <w:szCs w:val="32"/>
          <w:u w:val="none"/>
        </w:rPr>
        <w:t>《考试期间疫情防控须知》</w:t>
      </w:r>
      <w:r>
        <w:rPr>
          <w:rFonts w:hint="eastAsia" w:ascii="仿宋_GB2312" w:eastAsia="仿宋_GB2312"/>
          <w:color w:val="auto"/>
          <w:sz w:val="32"/>
          <w:szCs w:val="32"/>
          <w:u w:val="none"/>
        </w:rPr>
        <w:t>，并签署“诚信承诺书”，填写《</w:t>
      </w:r>
      <w:r>
        <w:rPr>
          <w:rFonts w:hint="eastAsia" w:ascii="仿宋_GB2312" w:eastAsia="仿宋_GB2312"/>
          <w:color w:val="auto"/>
          <w:sz w:val="32"/>
          <w:szCs w:val="32"/>
          <w:u w:val="none"/>
          <w:lang w:eastAsia="zh-CN"/>
        </w:rPr>
        <w:t>安徽省</w:t>
      </w:r>
      <w:r>
        <w:rPr>
          <w:rFonts w:hint="eastAsia" w:ascii="仿宋_GB2312" w:eastAsia="仿宋_GB2312"/>
          <w:color w:val="auto"/>
          <w:sz w:val="32"/>
          <w:szCs w:val="32"/>
          <w:u w:val="none"/>
        </w:rPr>
        <w:t>事业单位公开招聘人员报名资格审查表》，上传本人电子照片（近期免冠正面证件照，jpg格式，尺寸为295</w:t>
      </w:r>
      <w:r>
        <w:rPr>
          <w:rFonts w:hint="eastAsia" w:ascii="仿宋_GB2312" w:hAnsi="仿宋_GB2312" w:eastAsia="仿宋_GB2312"/>
          <w:color w:val="auto"/>
          <w:sz w:val="32"/>
          <w:szCs w:val="32"/>
          <w:u w:val="none"/>
        </w:rPr>
        <w:t>×</w:t>
      </w:r>
      <w:r>
        <w:rPr>
          <w:rFonts w:hint="eastAsia" w:ascii="仿宋_GB2312" w:eastAsia="仿宋_GB2312"/>
          <w:color w:val="auto"/>
          <w:sz w:val="32"/>
          <w:szCs w:val="32"/>
          <w:u w:val="none"/>
        </w:rPr>
        <w:t>413像素，大小20-100kb），并</w:t>
      </w:r>
      <w:r>
        <w:rPr>
          <w:rFonts w:hint="eastAsia" w:ascii="仿宋_GB2312" w:eastAsia="仿宋_GB2312"/>
          <w:bCs/>
          <w:color w:val="auto"/>
          <w:sz w:val="32"/>
          <w:szCs w:val="32"/>
          <w:u w:val="none"/>
        </w:rPr>
        <w:t>提供有效通</w:t>
      </w:r>
      <w:r>
        <w:rPr>
          <w:rFonts w:hint="eastAsia" w:ascii="仿宋_GB2312" w:eastAsia="仿宋_GB2312"/>
          <w:bCs/>
          <w:color w:val="auto"/>
          <w:sz w:val="32"/>
          <w:szCs w:val="32"/>
          <w:u w:val="none"/>
          <w:lang w:val="en-US" w:eastAsia="zh-CN"/>
        </w:rPr>
        <w:t>信</w:t>
      </w:r>
      <w:r>
        <w:rPr>
          <w:rFonts w:hint="eastAsia" w:ascii="仿宋_GB2312" w:eastAsia="仿宋_GB2312"/>
          <w:bCs/>
          <w:color w:val="auto"/>
          <w:sz w:val="32"/>
          <w:szCs w:val="32"/>
          <w:u w:val="none"/>
        </w:rPr>
        <w:t>方式。</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eastAsia="仿宋_GB2312"/>
          <w:bCs/>
          <w:color w:val="auto"/>
          <w:sz w:val="32"/>
          <w:szCs w:val="32"/>
          <w:u w:val="none"/>
          <w:lang w:eastAsia="zh-CN"/>
        </w:rPr>
        <w:t>报考</w:t>
      </w:r>
      <w:r>
        <w:rPr>
          <w:rFonts w:hint="eastAsia" w:ascii="仿宋_GB2312" w:eastAsia="仿宋_GB2312"/>
          <w:color w:val="auto"/>
          <w:sz w:val="32"/>
          <w:szCs w:val="32"/>
          <w:u w:val="none"/>
        </w:rPr>
        <w:t>定向招聘</w:t>
      </w:r>
      <w:r>
        <w:rPr>
          <w:rFonts w:hint="eastAsia" w:ascii="仿宋_GB2312" w:hAnsi="仿宋_GB2312" w:eastAsia="仿宋_GB2312" w:cs="仿宋_GB2312"/>
          <w:color w:val="auto"/>
          <w:sz w:val="32"/>
          <w:szCs w:val="32"/>
          <w:highlight w:val="none"/>
          <w:u w:val="none"/>
          <w:lang w:val="en-US" w:eastAsia="zh-CN"/>
        </w:rPr>
        <w:t>驻池部队随军家属岗位的人员报名前，还</w:t>
      </w:r>
      <w:r>
        <w:rPr>
          <w:rFonts w:hint="eastAsia" w:ascii="仿宋_GB2312" w:hAnsi="仿宋_GB2312" w:eastAsia="仿宋_GB2312" w:cs="仿宋_GB2312"/>
          <w:color w:val="auto"/>
          <w:kern w:val="0"/>
          <w:sz w:val="32"/>
          <w:szCs w:val="32"/>
          <w:u w:val="none"/>
          <w:lang w:eastAsia="zh-CN" w:bidi="ar"/>
        </w:rPr>
        <w:t>须</w:t>
      </w:r>
      <w:r>
        <w:rPr>
          <w:rFonts w:hint="eastAsia" w:ascii="仿宋_GB2312" w:hAnsi="仿宋_GB2312" w:eastAsia="仿宋_GB2312" w:cs="仿宋_GB2312"/>
          <w:color w:val="auto"/>
          <w:kern w:val="0"/>
          <w:sz w:val="32"/>
          <w:szCs w:val="32"/>
          <w:u w:val="none"/>
          <w:lang w:bidi="ar"/>
        </w:rPr>
        <w:t>提供本人有效居民身份证原件、学历证书</w:t>
      </w:r>
      <w:r>
        <w:rPr>
          <w:rFonts w:hint="eastAsia" w:ascii="仿宋_GB2312" w:hAnsi="仿宋_GB2312" w:eastAsia="仿宋_GB2312" w:cs="仿宋_GB2312"/>
          <w:color w:val="auto"/>
          <w:kern w:val="0"/>
          <w:sz w:val="32"/>
          <w:szCs w:val="32"/>
          <w:u w:val="none"/>
          <w:lang w:val="en-US" w:eastAsia="zh-CN" w:bidi="ar"/>
        </w:rPr>
        <w:t>以及驻池部队随军</w:t>
      </w:r>
      <w:r>
        <w:rPr>
          <w:rFonts w:hint="eastAsia" w:ascii="FangSong_GB2312" w:hAnsi="FangSong_GB2312" w:eastAsia="FangSong_GB2312"/>
          <w:color w:val="auto"/>
          <w:sz w:val="32"/>
          <w:szCs w:val="32"/>
          <w:u w:val="none"/>
          <w:lang w:val="en-US" w:eastAsia="zh-CN"/>
        </w:rPr>
        <w:t>随队</w:t>
      </w:r>
      <w:r>
        <w:rPr>
          <w:rFonts w:hint="eastAsia" w:ascii="仿宋_GB2312" w:hAnsi="仿宋_GB2312" w:eastAsia="仿宋_GB2312" w:cs="仿宋_GB2312"/>
          <w:color w:val="auto"/>
          <w:kern w:val="0"/>
          <w:sz w:val="32"/>
          <w:szCs w:val="32"/>
          <w:u w:val="none"/>
          <w:lang w:val="en-US" w:eastAsia="zh-CN" w:bidi="ar"/>
        </w:rPr>
        <w:t>家属证明材料原件及复印件至池州军分区政治工作处（池州市贵池区秋浦东路81号）进行现场</w:t>
      </w:r>
      <w:r>
        <w:rPr>
          <w:rFonts w:hint="eastAsia" w:ascii="仿宋_GB2312" w:hAnsi="仿宋_GB2312" w:eastAsia="仿宋_GB2312" w:cs="仿宋_GB2312"/>
          <w:color w:val="auto"/>
          <w:kern w:val="0"/>
          <w:sz w:val="32"/>
          <w:szCs w:val="32"/>
          <w:u w:val="none"/>
          <w:lang w:eastAsia="zh-CN" w:bidi="ar"/>
        </w:rPr>
        <w:t>资格审查，资格审查合格的由池州军分区政治工作处发给相关证明。</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bCs/>
          <w:color w:val="auto"/>
          <w:sz w:val="32"/>
          <w:szCs w:val="32"/>
          <w:u w:val="none"/>
        </w:rPr>
      </w:pPr>
      <w:r>
        <w:rPr>
          <w:rFonts w:hint="eastAsia" w:ascii="仿宋_GB2312" w:eastAsia="仿宋_GB2312"/>
          <w:bCs/>
          <w:color w:val="auto"/>
          <w:sz w:val="32"/>
          <w:szCs w:val="32"/>
          <w:u w:val="none"/>
          <w:lang w:val="en-US" w:eastAsia="zh-CN"/>
        </w:rPr>
        <w:t>2、</w:t>
      </w:r>
      <w:r>
        <w:rPr>
          <w:rFonts w:hint="eastAsia" w:ascii="仿宋_GB2312" w:eastAsia="仿宋_GB2312"/>
          <w:bCs/>
          <w:color w:val="auto"/>
          <w:sz w:val="32"/>
          <w:szCs w:val="32"/>
          <w:u w:val="none"/>
        </w:rPr>
        <w:t>报考人员</w:t>
      </w:r>
      <w:r>
        <w:rPr>
          <w:rFonts w:hint="eastAsia" w:ascii="仿宋_GB2312" w:eastAsia="仿宋_GB2312"/>
          <w:bCs/>
          <w:color w:val="auto"/>
          <w:sz w:val="32"/>
          <w:szCs w:val="32"/>
          <w:u w:val="none"/>
          <w:lang w:val="en-US" w:eastAsia="zh-CN"/>
        </w:rPr>
        <w:t>网络报名时</w:t>
      </w:r>
      <w:r>
        <w:rPr>
          <w:rFonts w:hint="eastAsia" w:ascii="仿宋_GB2312" w:eastAsia="仿宋_GB2312"/>
          <w:bCs/>
          <w:color w:val="auto"/>
          <w:sz w:val="32"/>
          <w:szCs w:val="32"/>
          <w:u w:val="none"/>
        </w:rPr>
        <w:t>填写的信息必须与本人实际情况、报考条件和所报考的岗位要求相一致。资格审查由市招聘主管部门和事业单位主管部门负责</w:t>
      </w:r>
      <w:r>
        <w:rPr>
          <w:rFonts w:hint="eastAsia" w:ascii="仿宋_GB2312" w:eastAsia="仿宋_GB2312"/>
          <w:bCs/>
          <w:color w:val="auto"/>
          <w:sz w:val="32"/>
          <w:szCs w:val="32"/>
          <w:u w:val="none"/>
          <w:lang w:eastAsia="zh-CN"/>
        </w:rPr>
        <w:t>，</w:t>
      </w:r>
      <w:r>
        <w:rPr>
          <w:rFonts w:hint="eastAsia" w:ascii="仿宋_GB2312" w:eastAsia="仿宋_GB2312"/>
          <w:bCs/>
          <w:color w:val="auto"/>
          <w:sz w:val="32"/>
          <w:szCs w:val="32"/>
          <w:u w:val="none"/>
        </w:rPr>
        <w:t>贯穿于公开招聘的全过程</w:t>
      </w:r>
      <w:r>
        <w:rPr>
          <w:rFonts w:hint="eastAsia" w:ascii="仿宋_GB2312" w:eastAsia="仿宋_GB2312"/>
          <w:bCs/>
          <w:color w:val="auto"/>
          <w:sz w:val="32"/>
          <w:szCs w:val="32"/>
          <w:u w:val="none"/>
          <w:lang w:eastAsia="zh-CN"/>
        </w:rPr>
        <w:t>。</w:t>
      </w:r>
      <w:r>
        <w:rPr>
          <w:rFonts w:hint="eastAsia" w:ascii="仿宋_GB2312" w:eastAsia="仿宋_GB2312"/>
          <w:bCs/>
          <w:color w:val="auto"/>
          <w:sz w:val="32"/>
          <w:szCs w:val="32"/>
          <w:u w:val="none"/>
        </w:rPr>
        <w:t xml:space="preserve">报考人员提交的报考信息应当真实、准确，提供虚假报考信息的，一经查实，即按有关规定给予取消考试、聘用等资格。对伪造、变造有关证件、材料、信息，骗取考试资格的，将按有关法律法规给予处理。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3、</w:t>
      </w:r>
      <w:r>
        <w:rPr>
          <w:rFonts w:hint="eastAsia" w:ascii="仿宋_GB2312" w:hAnsi="宋体" w:eastAsia="仿宋_GB2312" w:cs="宋体"/>
          <w:color w:val="auto"/>
          <w:kern w:val="0"/>
          <w:sz w:val="32"/>
          <w:szCs w:val="32"/>
          <w:u w:val="none"/>
        </w:rPr>
        <w:t>每位报考人员限报一个岗位，并须使用本人有效居民身份证进行报名和参加考试。</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报考人员报名后，</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月2</w:t>
      </w:r>
      <w:r>
        <w:rPr>
          <w:rFonts w:hint="eastAsia" w:ascii="仿宋_GB2312" w:hAnsi="宋体" w:eastAsia="仿宋_GB2312" w:cs="宋体"/>
          <w:color w:val="auto"/>
          <w:kern w:val="0"/>
          <w:sz w:val="32"/>
          <w:szCs w:val="32"/>
          <w:u w:val="none"/>
          <w:lang w:val="en-US" w:eastAsia="zh-CN"/>
        </w:rPr>
        <w:t>6</w:t>
      </w:r>
      <w:r>
        <w:rPr>
          <w:rFonts w:hint="eastAsia" w:ascii="仿宋_GB2312" w:hAnsi="宋体" w:eastAsia="仿宋_GB2312" w:cs="宋体"/>
          <w:color w:val="auto"/>
          <w:kern w:val="0"/>
          <w:sz w:val="32"/>
          <w:szCs w:val="32"/>
          <w:u w:val="none"/>
        </w:rPr>
        <w:t>日1</w:t>
      </w:r>
      <w:r>
        <w:rPr>
          <w:rFonts w:hint="eastAsia" w:ascii="仿宋_GB2312" w:hAnsi="宋体" w:eastAsia="仿宋_GB2312" w:cs="宋体"/>
          <w:color w:val="auto"/>
          <w:kern w:val="0"/>
          <w:sz w:val="32"/>
          <w:szCs w:val="32"/>
          <w:u w:val="none"/>
          <w:lang w:val="en-US" w:eastAsia="zh-CN"/>
        </w:rPr>
        <w:t>6</w:t>
      </w:r>
      <w:r>
        <w:rPr>
          <w:rFonts w:hint="eastAsia" w:ascii="仿宋_GB2312" w:hAnsi="宋体" w:eastAsia="仿宋_GB2312" w:cs="宋体"/>
          <w:color w:val="auto"/>
          <w:kern w:val="0"/>
          <w:sz w:val="32"/>
          <w:szCs w:val="32"/>
          <w:u w:val="none"/>
        </w:rPr>
        <w:t>：00前可随时登录安徽省人事考试网查询是否通过了资格审查。通过审查的，不得改报其他岗位；尚未审查或未通过审查的，在</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月2</w:t>
      </w:r>
      <w:r>
        <w:rPr>
          <w:rFonts w:hint="eastAsia" w:ascii="仿宋_GB2312" w:hAnsi="宋体" w:eastAsia="仿宋_GB2312" w:cs="宋体"/>
          <w:color w:val="auto"/>
          <w:kern w:val="0"/>
          <w:sz w:val="32"/>
          <w:szCs w:val="32"/>
          <w:u w:val="none"/>
          <w:lang w:val="en-US" w:eastAsia="zh-CN"/>
        </w:rPr>
        <w:t>6</w:t>
      </w:r>
      <w:r>
        <w:rPr>
          <w:rFonts w:hint="eastAsia" w:ascii="仿宋_GB2312" w:hAnsi="宋体" w:eastAsia="仿宋_GB2312" w:cs="宋体"/>
          <w:color w:val="auto"/>
          <w:kern w:val="0"/>
          <w:sz w:val="32"/>
          <w:szCs w:val="32"/>
          <w:u w:val="none"/>
        </w:rPr>
        <w:t>日1</w:t>
      </w:r>
      <w:r>
        <w:rPr>
          <w:rFonts w:hint="eastAsia" w:ascii="仿宋_GB2312" w:hAnsi="宋体" w:eastAsia="仿宋_GB2312" w:cs="宋体"/>
          <w:color w:val="auto"/>
          <w:kern w:val="0"/>
          <w:sz w:val="32"/>
          <w:szCs w:val="32"/>
          <w:u w:val="none"/>
          <w:lang w:val="en-US" w:eastAsia="zh-CN"/>
        </w:rPr>
        <w:t>6</w:t>
      </w:r>
      <w:r>
        <w:rPr>
          <w:rFonts w:hint="eastAsia" w:ascii="仿宋_GB2312" w:hAnsi="宋体" w:eastAsia="仿宋_GB2312" w:cs="宋体"/>
          <w:color w:val="auto"/>
          <w:kern w:val="0"/>
          <w:sz w:val="32"/>
          <w:szCs w:val="32"/>
          <w:u w:val="none"/>
        </w:rPr>
        <w:t>：00前可以改报其他岗位。</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5、</w:t>
      </w:r>
      <w:r>
        <w:rPr>
          <w:rFonts w:hint="eastAsia" w:ascii="仿宋_GB2312" w:hAnsi="宋体" w:eastAsia="仿宋_GB2312" w:cs="宋体"/>
          <w:color w:val="auto"/>
          <w:kern w:val="0"/>
          <w:sz w:val="32"/>
          <w:szCs w:val="32"/>
          <w:u w:val="none"/>
        </w:rPr>
        <w:t>通过资格审查的报考人员，应于</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月2</w:t>
      </w:r>
      <w:r>
        <w:rPr>
          <w:rFonts w:hint="eastAsia" w:ascii="仿宋_GB2312" w:hAnsi="宋体" w:eastAsia="仿宋_GB2312" w:cs="宋体"/>
          <w:color w:val="auto"/>
          <w:kern w:val="0"/>
          <w:sz w:val="32"/>
          <w:szCs w:val="32"/>
          <w:u w:val="none"/>
          <w:lang w:val="en-US" w:eastAsia="zh-CN"/>
        </w:rPr>
        <w:t>7</w:t>
      </w:r>
      <w:r>
        <w:rPr>
          <w:rFonts w:hint="eastAsia" w:ascii="仿宋_GB2312" w:hAnsi="宋体" w:eastAsia="仿宋_GB2312" w:cs="宋体"/>
          <w:color w:val="auto"/>
          <w:kern w:val="0"/>
          <w:sz w:val="32"/>
          <w:szCs w:val="32"/>
          <w:u w:val="none"/>
        </w:rPr>
        <w:t>日</w:t>
      </w:r>
      <w:r>
        <w:rPr>
          <w:rFonts w:hint="eastAsia" w:ascii="仿宋_GB2312" w:hAnsi="宋体" w:eastAsia="仿宋_GB2312" w:cs="宋体"/>
          <w:color w:val="auto"/>
          <w:kern w:val="0"/>
          <w:sz w:val="32"/>
          <w:szCs w:val="32"/>
          <w:u w:val="none"/>
          <w:lang w:val="en-US" w:eastAsia="zh-CN"/>
        </w:rPr>
        <w:t>23</w:t>
      </w:r>
      <w:r>
        <w:rPr>
          <w:rFonts w:hint="eastAsia" w:ascii="仿宋_GB2312" w:hAnsi="宋体" w:eastAsia="仿宋_GB2312" w:cs="宋体"/>
          <w:color w:val="auto"/>
          <w:kern w:val="0"/>
          <w:sz w:val="32"/>
          <w:szCs w:val="32"/>
          <w:u w:val="none"/>
        </w:rPr>
        <w:t>：00前登录安徽省人事考试网按规定缴纳笔试考试费用</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逾期未缴费的视为自行放弃。</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6、</w:t>
      </w:r>
      <w:r>
        <w:rPr>
          <w:rFonts w:hint="eastAsia" w:ascii="仿宋_GB2312" w:hAnsi="宋体" w:eastAsia="仿宋_GB2312" w:cs="宋体"/>
          <w:color w:val="auto"/>
          <w:kern w:val="0"/>
          <w:sz w:val="32"/>
          <w:szCs w:val="32"/>
          <w:u w:val="none"/>
        </w:rPr>
        <w:t>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7、</w:t>
      </w:r>
      <w:r>
        <w:rPr>
          <w:rFonts w:hint="eastAsia" w:ascii="仿宋_GB2312" w:hAnsi="宋体" w:eastAsia="仿宋_GB2312" w:cs="宋体"/>
          <w:color w:val="auto"/>
          <w:kern w:val="0"/>
          <w:sz w:val="32"/>
          <w:szCs w:val="32"/>
          <w:u w:val="none"/>
        </w:rPr>
        <w:t>为确保新进人员质量，确认报考人数与岗位招聘计划数的比例达不到3:1的，取消或相应核减该岗位招聘计划数。经事业单位人事综合管理部门同意的</w:t>
      </w:r>
      <w:r>
        <w:rPr>
          <w:rFonts w:hint="eastAsia" w:ascii="仿宋_GB2312" w:hAnsi="宋体" w:eastAsia="仿宋_GB2312" w:cs="宋体"/>
          <w:color w:val="auto"/>
          <w:kern w:val="0"/>
          <w:sz w:val="32"/>
          <w:szCs w:val="32"/>
          <w:u w:val="none"/>
          <w:lang w:val="en-US" w:eastAsia="zh-CN"/>
        </w:rPr>
        <w:t>紧缺</w:t>
      </w:r>
      <w:r>
        <w:rPr>
          <w:rFonts w:hint="eastAsia" w:ascii="仿宋_GB2312" w:hAnsi="宋体" w:eastAsia="仿宋_GB2312" w:cs="宋体"/>
          <w:color w:val="auto"/>
          <w:kern w:val="0"/>
          <w:sz w:val="32"/>
          <w:szCs w:val="32"/>
          <w:u w:val="none"/>
        </w:rPr>
        <w:t>岗位，可按2:1比例开考。被取消招聘岗位的报考人员，可于</w:t>
      </w:r>
      <w:r>
        <w:rPr>
          <w:rFonts w:hint="eastAsia" w:ascii="仿宋_GB2312" w:hAnsi="宋体" w:eastAsia="仿宋_GB2312" w:cs="宋体"/>
          <w:color w:val="auto"/>
          <w:spacing w:val="0"/>
          <w:kern w:val="0"/>
          <w:sz w:val="32"/>
          <w:szCs w:val="32"/>
          <w:highlight w:val="none"/>
          <w:u w:val="none"/>
          <w:lang w:val="en-US" w:eastAsia="zh-CN"/>
        </w:rPr>
        <w:t>4</w:t>
      </w:r>
      <w:r>
        <w:rPr>
          <w:rFonts w:hint="eastAsia" w:ascii="仿宋_GB2312" w:hAnsi="宋体" w:eastAsia="仿宋_GB2312" w:cs="宋体"/>
          <w:color w:val="auto"/>
          <w:spacing w:val="0"/>
          <w:kern w:val="0"/>
          <w:sz w:val="32"/>
          <w:szCs w:val="32"/>
          <w:u w:val="none"/>
        </w:rPr>
        <w:t>月</w:t>
      </w:r>
      <w:r>
        <w:rPr>
          <w:rFonts w:hint="eastAsia" w:ascii="仿宋_GB2312" w:hAnsi="宋体" w:eastAsia="仿宋_GB2312" w:cs="宋体"/>
          <w:color w:val="auto"/>
          <w:spacing w:val="0"/>
          <w:kern w:val="0"/>
          <w:sz w:val="32"/>
          <w:szCs w:val="32"/>
          <w:highlight w:val="none"/>
          <w:u w:val="none"/>
        </w:rPr>
        <w:t>29</w:t>
      </w:r>
      <w:r>
        <w:rPr>
          <w:rFonts w:hint="eastAsia" w:ascii="仿宋_GB2312" w:hAnsi="宋体" w:eastAsia="仿宋_GB2312" w:cs="宋体"/>
          <w:color w:val="auto"/>
          <w:spacing w:val="0"/>
          <w:kern w:val="0"/>
          <w:sz w:val="32"/>
          <w:szCs w:val="32"/>
          <w:u w:val="none"/>
        </w:rPr>
        <w:t>日12:00－17:00</w:t>
      </w:r>
      <w:r>
        <w:rPr>
          <w:rFonts w:hint="eastAsia" w:ascii="仿宋_GB2312" w:hAnsi="宋体" w:eastAsia="仿宋_GB2312" w:cs="宋体"/>
          <w:color w:val="auto"/>
          <w:kern w:val="0"/>
          <w:sz w:val="32"/>
          <w:szCs w:val="32"/>
          <w:u w:val="none"/>
        </w:rPr>
        <w:t>改报其他符合条件的岗位。</w:t>
      </w:r>
    </w:p>
    <w:p>
      <w:pPr>
        <w:keepNext w:val="0"/>
        <w:keepLines w:val="0"/>
        <w:pageBreakBefore w:val="0"/>
        <w:widowControl w:val="0"/>
        <w:kinsoku/>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theme="minorBidi"/>
          <w:b/>
          <w:bCs/>
          <w:color w:val="auto"/>
          <w:sz w:val="32"/>
          <w:szCs w:val="32"/>
          <w:u w:val="none"/>
        </w:rPr>
      </w:pPr>
      <w:r>
        <w:rPr>
          <w:rFonts w:hint="eastAsia" w:ascii="黑体" w:hAnsi="黑体" w:eastAsia="黑体" w:cstheme="minorBidi"/>
          <w:b/>
          <w:bCs/>
          <w:color w:val="auto"/>
          <w:kern w:val="2"/>
          <w:sz w:val="32"/>
          <w:szCs w:val="32"/>
          <w:u w:val="none"/>
        </w:rPr>
        <w:t>五、统一</w:t>
      </w:r>
      <w:r>
        <w:rPr>
          <w:rFonts w:hint="eastAsia" w:ascii="黑体" w:hAnsi="黑体" w:eastAsia="黑体" w:cstheme="minorBidi"/>
          <w:b/>
          <w:bCs/>
          <w:color w:val="auto"/>
          <w:kern w:val="2"/>
          <w:sz w:val="32"/>
          <w:szCs w:val="32"/>
          <w:u w:val="none"/>
          <w:lang w:val="en-US" w:eastAsia="zh-CN"/>
        </w:rPr>
        <w:t>笔</w:t>
      </w:r>
      <w:r>
        <w:rPr>
          <w:rFonts w:hint="eastAsia" w:ascii="黑体" w:hAnsi="黑体" w:eastAsia="黑体" w:cstheme="minorBidi"/>
          <w:b/>
          <w:bCs/>
          <w:color w:val="auto"/>
          <w:kern w:val="2"/>
          <w:sz w:val="32"/>
          <w:szCs w:val="32"/>
          <w:u w:val="none"/>
        </w:rPr>
        <w:t>试</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eastAsia" w:ascii="仿宋_GB2312" w:hAnsi="宋体" w:eastAsia="仿宋_GB2312" w:cs="宋体"/>
          <w:color w:val="auto"/>
          <w:kern w:val="0"/>
          <w:sz w:val="32"/>
          <w:szCs w:val="32"/>
          <w:u w:val="none"/>
        </w:rPr>
      </w:pP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一</w:t>
      </w: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考试课目</w:t>
      </w:r>
      <w:r>
        <w:rPr>
          <w:rFonts w:hint="eastAsia" w:ascii="仿宋_GB2312" w:hAnsi="宋体" w:eastAsia="仿宋_GB2312" w:cs="宋体"/>
          <w:color w:val="auto"/>
          <w:kern w:val="0"/>
          <w:sz w:val="32"/>
          <w:szCs w:val="32"/>
          <w:u w:val="none"/>
          <w:lang w:val="en-US" w:eastAsia="zh-CN"/>
        </w:rPr>
        <w:t>：</w:t>
      </w:r>
      <w:r>
        <w:rPr>
          <w:rFonts w:hint="eastAsia" w:ascii="仿宋_GB2312" w:hAnsi="宋体" w:eastAsia="仿宋_GB2312" w:cs="宋体"/>
          <w:color w:val="auto"/>
          <w:kern w:val="0"/>
          <w:sz w:val="32"/>
          <w:szCs w:val="32"/>
          <w:u w:val="none"/>
        </w:rPr>
        <w:t>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w:t>
      </w:r>
      <w:r>
        <w:rPr>
          <w:rFonts w:hint="eastAsia" w:ascii="仿宋_GB2312" w:hAnsi="宋体" w:eastAsia="仿宋_GB2312" w:cs="宋体"/>
          <w:color w:val="auto"/>
          <w:kern w:val="0"/>
          <w:sz w:val="32"/>
          <w:szCs w:val="32"/>
          <w:u w:val="none"/>
          <w:lang w:eastAsia="zh-CN"/>
        </w:rPr>
        <w:t>池州市市直</w:t>
      </w:r>
      <w:r>
        <w:rPr>
          <w:rFonts w:hint="eastAsia" w:ascii="仿宋_GB2312" w:hAnsi="宋体" w:eastAsia="仿宋_GB2312" w:cs="宋体"/>
          <w:color w:val="auto"/>
          <w:kern w:val="0"/>
          <w:sz w:val="32"/>
          <w:szCs w:val="32"/>
          <w:u w:val="none"/>
        </w:rPr>
        <w:t>事业单位公开招聘考试采取“公共科目+专业科目”的考试模式。所有考生均须参加相应类别的公共科目考试，凡岗位表专业科目栏中有标注的，考生还需参加相对应的专业科目考试。</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公共科目包括《职业能力倾向测验》和《综合应用能力》两科，考试类别分为综合管理类等5个类别（</w:t>
      </w:r>
      <w:r>
        <w:rPr>
          <w:rFonts w:hint="eastAsia" w:ascii="仿宋_GB2312" w:hAnsi="宋体" w:eastAsia="仿宋_GB2312" w:cs="宋体"/>
          <w:color w:val="auto"/>
          <w:kern w:val="0"/>
          <w:sz w:val="32"/>
          <w:szCs w:val="32"/>
          <w:u w:val="none"/>
          <w:lang w:eastAsia="zh-CN"/>
        </w:rPr>
        <w:t>其中</w:t>
      </w:r>
      <w:r>
        <w:rPr>
          <w:rFonts w:hint="eastAsia" w:ascii="仿宋_GB2312" w:hAnsi="宋体" w:eastAsia="仿宋_GB2312" w:cs="宋体"/>
          <w:color w:val="auto"/>
          <w:kern w:val="0"/>
          <w:sz w:val="32"/>
          <w:szCs w:val="32"/>
          <w:u w:val="none"/>
        </w:rPr>
        <w:t>中小学教师类为中学教师岗位小</w:t>
      </w:r>
      <w:r>
        <w:rPr>
          <w:rFonts w:hint="eastAsia" w:ascii="仿宋_GB2312" w:hAnsi="宋体" w:eastAsia="仿宋_GB2312" w:cs="宋体"/>
          <w:color w:val="auto"/>
          <w:kern w:val="0"/>
          <w:sz w:val="32"/>
          <w:szCs w:val="32"/>
          <w:u w:val="none"/>
          <w:lang w:eastAsia="zh-CN"/>
        </w:rPr>
        <w:t>类、</w:t>
      </w:r>
      <w:r>
        <w:rPr>
          <w:rFonts w:hint="eastAsia" w:ascii="仿宋_GB2312" w:hAnsi="宋体" w:eastAsia="仿宋_GB2312" w:cs="宋体"/>
          <w:color w:val="auto"/>
          <w:kern w:val="0"/>
          <w:sz w:val="32"/>
          <w:szCs w:val="32"/>
          <w:u w:val="none"/>
        </w:rPr>
        <w:t>医疗卫生类细分为</w:t>
      </w:r>
      <w:r>
        <w:rPr>
          <w:rFonts w:hint="eastAsia" w:ascii="仿宋_GB2312" w:hAnsi="宋体" w:eastAsia="仿宋_GB2312" w:cs="宋体"/>
          <w:color w:val="auto"/>
          <w:kern w:val="0"/>
          <w:sz w:val="32"/>
          <w:szCs w:val="32"/>
          <w:u w:val="none"/>
          <w:lang w:eastAsia="zh-CN"/>
        </w:rPr>
        <w:t>公共卫生管理</w:t>
      </w:r>
      <w:r>
        <w:rPr>
          <w:rFonts w:hint="eastAsia" w:ascii="仿宋_GB2312" w:hAnsi="宋体" w:eastAsia="仿宋_GB2312" w:cs="宋体"/>
          <w:color w:val="auto"/>
          <w:kern w:val="0"/>
          <w:sz w:val="32"/>
          <w:szCs w:val="32"/>
          <w:u w:val="none"/>
        </w:rPr>
        <w:t>岗位等</w:t>
      </w:r>
      <w:r>
        <w:rPr>
          <w:rFonts w:hint="eastAsia" w:ascii="仿宋_GB2312" w:hAnsi="宋体" w:eastAsia="仿宋_GB2312" w:cs="宋体"/>
          <w:color w:val="auto"/>
          <w:kern w:val="0"/>
          <w:sz w:val="32"/>
          <w:szCs w:val="32"/>
          <w:u w:val="none"/>
          <w:lang w:val="en-US" w:eastAsia="zh-CN"/>
        </w:rPr>
        <w:t>3</w:t>
      </w:r>
      <w:r>
        <w:rPr>
          <w:rFonts w:hint="eastAsia" w:ascii="仿宋_GB2312" w:hAnsi="宋体" w:eastAsia="仿宋_GB2312" w:cs="宋体"/>
          <w:color w:val="auto"/>
          <w:kern w:val="0"/>
          <w:sz w:val="32"/>
          <w:szCs w:val="32"/>
          <w:u w:val="none"/>
        </w:rPr>
        <w:t>个小类）。专业科目分为“财会类”等</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个类别。</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shd w:val="clear" w:color="auto" w:fill="auto"/>
        </w:rPr>
        <w:t>公共科目考试范围以《事业单位公开招聘分类考试公共科目笔试考试大纲</w:t>
      </w:r>
      <w:r>
        <w:rPr>
          <w:rFonts w:hint="eastAsia" w:ascii="仿宋_GB2312" w:hAnsi="宋体" w:eastAsia="仿宋_GB2312" w:cs="宋体"/>
          <w:color w:val="auto"/>
          <w:kern w:val="0"/>
          <w:sz w:val="32"/>
          <w:szCs w:val="32"/>
          <w:u w:val="none"/>
        </w:rPr>
        <w:t>》（202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年版）为准，专业科目考试的主要内容为招聘岗位所需的专业基础知识，范围以《安徽省202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年事业单位公开招聘统考笔试专业科目考试大纲》为准。</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eastAsia" w:ascii="仿宋_GB2312" w:hAnsi="宋体" w:eastAsia="仿宋_GB2312" w:cs="宋体"/>
          <w:color w:val="auto"/>
          <w:kern w:val="0"/>
          <w:sz w:val="32"/>
          <w:szCs w:val="32"/>
          <w:u w:val="none"/>
          <w:lang w:eastAsia="zh-CN"/>
        </w:rPr>
      </w:pP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二</w:t>
      </w: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考试时间</w:t>
      </w:r>
      <w:r>
        <w:rPr>
          <w:rFonts w:hint="eastAsia" w:ascii="仿宋_GB2312" w:hAnsi="宋体" w:eastAsia="仿宋_GB2312" w:cs="宋体"/>
          <w:color w:val="auto"/>
          <w:kern w:val="0"/>
          <w:sz w:val="32"/>
          <w:szCs w:val="32"/>
          <w:u w:val="none"/>
          <w:lang w:val="en-US" w:eastAsia="zh-CN"/>
        </w:rPr>
        <w:t>：</w:t>
      </w:r>
      <w:r>
        <w:rPr>
          <w:rFonts w:hint="eastAsia" w:ascii="仿宋_GB2312" w:hAnsi="宋体" w:eastAsia="仿宋_GB2312" w:cs="宋体"/>
          <w:color w:val="auto"/>
          <w:kern w:val="0"/>
          <w:sz w:val="32"/>
          <w:szCs w:val="32"/>
          <w:u w:val="none"/>
        </w:rPr>
        <w:t>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w:t>
      </w:r>
      <w:r>
        <w:rPr>
          <w:rFonts w:hint="eastAsia" w:ascii="仿宋_GB2312" w:hAnsi="宋体" w:eastAsia="仿宋_GB2312" w:cs="宋体"/>
          <w:color w:val="auto"/>
          <w:kern w:val="0"/>
          <w:sz w:val="32"/>
          <w:szCs w:val="32"/>
          <w:u w:val="none"/>
          <w:lang w:val="en-US" w:eastAsia="zh-CN"/>
        </w:rPr>
        <w:t>5</w:t>
      </w:r>
      <w:r>
        <w:rPr>
          <w:rFonts w:hint="eastAsia" w:ascii="仿宋_GB2312" w:hAnsi="宋体" w:eastAsia="仿宋_GB2312" w:cs="宋体"/>
          <w:color w:val="auto"/>
          <w:kern w:val="0"/>
          <w:sz w:val="32"/>
          <w:szCs w:val="32"/>
          <w:u w:val="none"/>
        </w:rPr>
        <w:t>月</w:t>
      </w:r>
      <w:r>
        <w:rPr>
          <w:rFonts w:hint="eastAsia" w:ascii="仿宋_GB2312" w:hAnsi="宋体" w:eastAsia="仿宋_GB2312" w:cs="宋体"/>
          <w:color w:val="auto"/>
          <w:kern w:val="0"/>
          <w:sz w:val="32"/>
          <w:szCs w:val="32"/>
          <w:u w:val="none"/>
          <w:lang w:val="en-US" w:eastAsia="zh-CN"/>
        </w:rPr>
        <w:t>22</w:t>
      </w:r>
      <w:r>
        <w:rPr>
          <w:rFonts w:hint="eastAsia" w:ascii="仿宋_GB2312" w:hAnsi="宋体" w:eastAsia="仿宋_GB2312" w:cs="宋体"/>
          <w:color w:val="auto"/>
          <w:kern w:val="0"/>
          <w:sz w:val="32"/>
          <w:szCs w:val="32"/>
          <w:u w:val="none"/>
        </w:rPr>
        <w:t>日（星期六）全天</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考试地点设在</w:t>
      </w:r>
      <w:r>
        <w:rPr>
          <w:rFonts w:hint="eastAsia" w:ascii="仿宋_GB2312" w:hAnsi="宋体" w:eastAsia="仿宋_GB2312" w:cs="宋体"/>
          <w:color w:val="auto"/>
          <w:kern w:val="0"/>
          <w:sz w:val="32"/>
          <w:szCs w:val="32"/>
          <w:u w:val="none"/>
          <w:lang w:eastAsia="zh-CN"/>
        </w:rPr>
        <w:t>池州市城区</w:t>
      </w:r>
      <w:r>
        <w:rPr>
          <w:rFonts w:hint="eastAsia" w:ascii="仿宋_GB2312" w:hAnsi="宋体" w:eastAsia="仿宋_GB2312" w:cs="宋体"/>
          <w:color w:val="auto"/>
          <w:kern w:val="0"/>
          <w:sz w:val="32"/>
          <w:szCs w:val="32"/>
          <w:u w:val="none"/>
        </w:rPr>
        <w:t>。其中</w:t>
      </w:r>
      <w:r>
        <w:rPr>
          <w:rFonts w:hint="eastAsia" w:ascii="仿宋_GB2312" w:hAnsi="宋体" w:eastAsia="仿宋_GB2312" w:cs="宋体"/>
          <w:color w:val="auto"/>
          <w:kern w:val="0"/>
          <w:sz w:val="32"/>
          <w:szCs w:val="32"/>
          <w:u w:val="none"/>
          <w:lang w:eastAsia="zh-CN"/>
        </w:rPr>
        <w:t>：</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 xml:space="preserve">上午 </w:t>
      </w:r>
      <w:r>
        <w:rPr>
          <w:rFonts w:hint="eastAsia" w:ascii="仿宋_GB2312" w:hAnsi="宋体" w:eastAsia="仿宋_GB2312" w:cs="宋体"/>
          <w:color w:val="auto"/>
          <w:kern w:val="0"/>
          <w:sz w:val="32"/>
          <w:szCs w:val="32"/>
          <w:u w:val="none"/>
          <w:lang w:val="en-US" w:eastAsia="zh-CN"/>
        </w:rPr>
        <w:t xml:space="preserve"> </w:t>
      </w:r>
      <w:r>
        <w:rPr>
          <w:rFonts w:hint="eastAsia" w:ascii="仿宋_GB2312" w:hAnsi="宋体" w:eastAsia="仿宋_GB2312" w:cs="宋体"/>
          <w:color w:val="auto"/>
          <w:kern w:val="0"/>
          <w:sz w:val="32"/>
          <w:szCs w:val="32"/>
          <w:u w:val="none"/>
        </w:rPr>
        <w:t>08:30—10:00  职业能力倾向测验</w:t>
      </w:r>
    </w:p>
    <w:p>
      <w:pPr>
        <w:keepNext w:val="0"/>
        <w:keepLines w:val="0"/>
        <w:pageBreakBefore w:val="0"/>
        <w:kinsoku/>
        <w:overflowPunct/>
        <w:topLinePunct w:val="0"/>
        <w:autoSpaceDE/>
        <w:autoSpaceDN/>
        <w:bidi w:val="0"/>
        <w:adjustRightInd/>
        <w:snapToGrid/>
        <w:spacing w:line="520" w:lineRule="exact"/>
        <w:ind w:firstLine="1600" w:firstLineChars="5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10:00—12:00  综合应用能力</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 xml:space="preserve">下午 </w:t>
      </w:r>
      <w:r>
        <w:rPr>
          <w:rFonts w:hint="eastAsia" w:ascii="仿宋_GB2312" w:hAnsi="宋体" w:eastAsia="仿宋_GB2312" w:cs="宋体"/>
          <w:color w:val="auto"/>
          <w:kern w:val="0"/>
          <w:sz w:val="32"/>
          <w:szCs w:val="32"/>
          <w:u w:val="none"/>
          <w:lang w:val="en-US" w:eastAsia="zh-CN"/>
        </w:rPr>
        <w:t xml:space="preserve"> </w:t>
      </w:r>
      <w:r>
        <w:rPr>
          <w:rFonts w:hint="eastAsia" w:ascii="仿宋_GB2312" w:hAnsi="宋体" w:eastAsia="仿宋_GB2312" w:cs="宋体"/>
          <w:color w:val="auto"/>
          <w:kern w:val="0"/>
          <w:sz w:val="32"/>
          <w:szCs w:val="32"/>
          <w:u w:val="none"/>
        </w:rPr>
        <w:t>14:30—16:30  专业科目</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上述三门考试科目满分均为150分。</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shd w:val="clear" w:color="auto" w:fill="auto"/>
        </w:rPr>
      </w:pPr>
      <w:r>
        <w:rPr>
          <w:rFonts w:hint="eastAsia" w:ascii="仿宋_GB2312" w:hAnsi="宋体" w:eastAsia="仿宋_GB2312" w:cs="宋体"/>
          <w:color w:val="auto"/>
          <w:kern w:val="0"/>
          <w:sz w:val="32"/>
          <w:szCs w:val="32"/>
          <w:u w:val="none"/>
          <w:shd w:val="clear" w:color="auto" w:fill="auto"/>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本次考试不指定考试辅导用书。笔试考试大纲在安徽省人事考试网统一发布。</w:t>
      </w:r>
      <w:r>
        <w:rPr>
          <w:rFonts w:hint="eastAsia" w:ascii="仿宋_GB2312" w:hAnsi="宋体" w:eastAsia="仿宋_GB2312" w:cs="宋体"/>
          <w:color w:val="auto"/>
          <w:kern w:val="0"/>
          <w:sz w:val="32"/>
          <w:szCs w:val="32"/>
          <w:u w:val="none"/>
          <w:lang w:eastAsia="zh-CN"/>
        </w:rPr>
        <w:t>市</w:t>
      </w:r>
      <w:r>
        <w:rPr>
          <w:rFonts w:hint="eastAsia" w:ascii="仿宋_GB2312" w:hAnsi="宋体" w:eastAsia="仿宋_GB2312" w:cs="宋体"/>
          <w:color w:val="auto"/>
          <w:kern w:val="0"/>
          <w:sz w:val="32"/>
          <w:szCs w:val="32"/>
          <w:u w:val="none"/>
        </w:rPr>
        <w:t>招聘工作主管</w:t>
      </w:r>
      <w:r>
        <w:rPr>
          <w:rFonts w:hint="eastAsia" w:ascii="仿宋_GB2312" w:hAnsi="宋体" w:eastAsia="仿宋_GB2312" w:cs="宋体"/>
          <w:color w:val="auto"/>
          <w:kern w:val="0"/>
          <w:sz w:val="32"/>
          <w:szCs w:val="32"/>
          <w:u w:val="none"/>
          <w:lang w:eastAsia="zh-CN"/>
        </w:rPr>
        <w:t>部门</w:t>
      </w:r>
      <w:r>
        <w:rPr>
          <w:rFonts w:hint="eastAsia" w:ascii="仿宋_GB2312" w:hAnsi="宋体" w:eastAsia="仿宋_GB2312" w:cs="宋体"/>
          <w:color w:val="auto"/>
          <w:kern w:val="0"/>
          <w:sz w:val="32"/>
          <w:szCs w:val="32"/>
          <w:u w:val="none"/>
        </w:rPr>
        <w:t>不举办也不委托任何机构举办考试培训班。</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报考人员可于</w:t>
      </w:r>
      <w:r>
        <w:rPr>
          <w:rFonts w:hint="eastAsia" w:ascii="仿宋_GB2312" w:hAnsi="宋体" w:eastAsia="仿宋_GB2312" w:cs="宋体"/>
          <w:color w:val="auto"/>
          <w:kern w:val="0"/>
          <w:sz w:val="32"/>
          <w:szCs w:val="32"/>
          <w:highlight w:val="none"/>
          <w:u w:val="none"/>
          <w:lang w:val="en-US" w:eastAsia="zh-CN"/>
        </w:rPr>
        <w:t>5</w:t>
      </w:r>
      <w:r>
        <w:rPr>
          <w:rFonts w:hint="eastAsia" w:ascii="仿宋_GB2312" w:hAnsi="宋体" w:eastAsia="仿宋_GB2312" w:cs="宋体"/>
          <w:color w:val="auto"/>
          <w:kern w:val="0"/>
          <w:sz w:val="32"/>
          <w:szCs w:val="32"/>
          <w:u w:val="none"/>
        </w:rPr>
        <w:t>月</w:t>
      </w:r>
      <w:r>
        <w:rPr>
          <w:rFonts w:hint="eastAsia" w:ascii="仿宋_GB2312" w:hAnsi="宋体" w:eastAsia="仿宋_GB2312" w:cs="宋体"/>
          <w:color w:val="auto"/>
          <w:kern w:val="0"/>
          <w:sz w:val="32"/>
          <w:szCs w:val="32"/>
          <w:highlight w:val="none"/>
          <w:u w:val="none"/>
          <w:lang w:val="en-US" w:eastAsia="zh-CN"/>
        </w:rPr>
        <w:t>19</w:t>
      </w:r>
      <w:r>
        <w:rPr>
          <w:rFonts w:hint="eastAsia" w:ascii="仿宋_GB2312" w:hAnsi="宋体" w:eastAsia="仿宋_GB2312" w:cs="宋体"/>
          <w:color w:val="auto"/>
          <w:kern w:val="0"/>
          <w:sz w:val="32"/>
          <w:szCs w:val="32"/>
          <w:u w:val="none"/>
        </w:rPr>
        <w:t>日至</w:t>
      </w:r>
      <w:r>
        <w:rPr>
          <w:rFonts w:hint="eastAsia" w:ascii="仿宋_GB2312" w:hAnsi="宋体" w:eastAsia="仿宋_GB2312" w:cs="宋体"/>
          <w:color w:val="auto"/>
          <w:kern w:val="0"/>
          <w:sz w:val="32"/>
          <w:szCs w:val="32"/>
          <w:highlight w:val="none"/>
          <w:u w:val="none"/>
        </w:rPr>
        <w:t>2</w:t>
      </w:r>
      <w:r>
        <w:rPr>
          <w:rFonts w:hint="eastAsia" w:ascii="仿宋_GB2312" w:hAnsi="宋体" w:eastAsia="仿宋_GB2312" w:cs="宋体"/>
          <w:color w:val="auto"/>
          <w:kern w:val="0"/>
          <w:sz w:val="32"/>
          <w:szCs w:val="32"/>
          <w:highlight w:val="none"/>
          <w:u w:val="none"/>
          <w:lang w:val="en-US" w:eastAsia="zh-CN"/>
        </w:rPr>
        <w:t>1</w:t>
      </w:r>
      <w:r>
        <w:rPr>
          <w:rFonts w:hint="eastAsia" w:ascii="仿宋_GB2312" w:hAnsi="宋体" w:eastAsia="仿宋_GB2312" w:cs="宋体"/>
          <w:color w:val="auto"/>
          <w:kern w:val="0"/>
          <w:sz w:val="32"/>
          <w:szCs w:val="32"/>
          <w:u w:val="none"/>
        </w:rPr>
        <w:t>日从安徽省人事考试网自行下载并打印《准考证》。</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按照疫情防控有关要求，不适宜参加统一笔试的考生，不予参加考试。</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eastAsia" w:ascii="仿宋_GB2312" w:hAnsi="宋体" w:eastAsia="仿宋_GB2312" w:cs="宋体"/>
          <w:color w:val="auto"/>
          <w:kern w:val="0"/>
          <w:sz w:val="32"/>
          <w:szCs w:val="32"/>
          <w:u w:val="none"/>
        </w:rPr>
      </w:pPr>
      <w:r>
        <w:rPr>
          <w:rFonts w:hint="eastAsia" w:ascii="楷体" w:hAnsi="楷体" w:eastAsia="楷体" w:cs="楷体"/>
          <w:b/>
          <w:bCs/>
          <w:color w:val="auto"/>
          <w:kern w:val="0"/>
          <w:sz w:val="32"/>
          <w:szCs w:val="32"/>
          <w:u w:val="none"/>
          <w:lang w:val="en-US" w:eastAsia="zh-CN"/>
        </w:rPr>
        <w:t>（三）成绩查询</w:t>
      </w:r>
      <w:r>
        <w:rPr>
          <w:rFonts w:hint="eastAsia" w:ascii="仿宋_GB2312" w:hAnsi="宋体" w:eastAsia="仿宋_GB2312"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u w:val="none"/>
        </w:rPr>
        <w:t>月下旬（具体时间另行通知），报考人员可登录安徽省人事考试网，凭身份证号码和密码查询本人笔试成绩。</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成绩公布后一</w:t>
      </w:r>
      <w:r>
        <w:rPr>
          <w:rFonts w:hint="eastAsia" w:ascii="仿宋_GB2312" w:hAnsi="宋体" w:eastAsia="仿宋_GB2312" w:cs="宋体"/>
          <w:color w:val="auto"/>
          <w:kern w:val="0"/>
          <w:sz w:val="32"/>
          <w:szCs w:val="32"/>
          <w:u w:val="none"/>
          <w:lang w:eastAsia="zh-CN"/>
        </w:rPr>
        <w:t>周</w:t>
      </w:r>
      <w:r>
        <w:rPr>
          <w:rFonts w:hint="eastAsia" w:ascii="仿宋_GB2312" w:hAnsi="宋体" w:eastAsia="仿宋_GB2312" w:cs="宋体"/>
          <w:color w:val="auto"/>
          <w:kern w:val="0"/>
          <w:sz w:val="32"/>
          <w:szCs w:val="32"/>
          <w:u w:val="none"/>
        </w:rPr>
        <w:t>内，报考人员可登录</w:t>
      </w:r>
      <w:r>
        <w:rPr>
          <w:rFonts w:hint="eastAsia" w:ascii="仿宋_GB2312" w:hAnsi="宋体" w:eastAsia="仿宋_GB2312" w:cs="宋体"/>
          <w:color w:val="auto"/>
          <w:kern w:val="0"/>
          <w:sz w:val="32"/>
          <w:szCs w:val="32"/>
          <w:u w:val="none"/>
          <w:lang w:eastAsia="zh-CN"/>
        </w:rPr>
        <w:t>池州市人力资源和社会保障局</w:t>
      </w:r>
      <w:r>
        <w:rPr>
          <w:rFonts w:hint="eastAsia" w:ascii="仿宋_GB2312" w:hAnsi="宋体" w:eastAsia="仿宋_GB2312" w:cs="宋体"/>
          <w:color w:val="auto"/>
          <w:kern w:val="0"/>
          <w:sz w:val="32"/>
          <w:szCs w:val="32"/>
          <w:u w:val="none"/>
        </w:rPr>
        <w:t>网站，查询岗位成绩排名情况。为确保新进人员基本素质，设定笔试最低控制合格分数线为公共科目中两科笔试成绩总分</w:t>
      </w:r>
      <w:r>
        <w:rPr>
          <w:rFonts w:ascii="仿宋_GB2312" w:hAnsi="宋体" w:eastAsia="仿宋_GB2312" w:cs="宋体"/>
          <w:color w:val="auto"/>
          <w:kern w:val="0"/>
          <w:sz w:val="32"/>
          <w:szCs w:val="32"/>
          <w:u w:val="none"/>
        </w:rPr>
        <w:t>1</w:t>
      </w:r>
      <w:r>
        <w:rPr>
          <w:rFonts w:hint="eastAsia" w:ascii="仿宋_GB2312" w:hAnsi="宋体" w:eastAsia="仿宋_GB2312" w:cs="宋体"/>
          <w:color w:val="auto"/>
          <w:kern w:val="0"/>
          <w:sz w:val="32"/>
          <w:szCs w:val="32"/>
          <w:u w:val="none"/>
        </w:rPr>
        <w:t>50分（其中，报考艺术、体育类专业岗位</w:t>
      </w:r>
      <w:r>
        <w:rPr>
          <w:rFonts w:hint="eastAsia" w:ascii="仿宋_GB2312" w:hAnsi="宋体" w:eastAsia="仿宋_GB2312" w:cs="宋体"/>
          <w:color w:val="auto"/>
          <w:kern w:val="0"/>
          <w:sz w:val="32"/>
          <w:szCs w:val="32"/>
          <w:u w:val="none"/>
          <w:lang w:eastAsia="zh-CN"/>
        </w:rPr>
        <w:t>的</w:t>
      </w:r>
      <w:r>
        <w:rPr>
          <w:rFonts w:hint="eastAsia" w:ascii="仿宋_GB2312" w:hAnsi="宋体" w:eastAsia="仿宋_GB2312" w:cs="宋体"/>
          <w:color w:val="auto"/>
          <w:kern w:val="0"/>
          <w:sz w:val="32"/>
          <w:szCs w:val="32"/>
          <w:u w:val="none"/>
        </w:rPr>
        <w:t>放宽到130分</w:t>
      </w:r>
      <w:r>
        <w:rPr>
          <w:rFonts w:hint="eastAsia" w:ascii="仿宋_GB2312" w:hAnsi="宋体" w:eastAsia="仿宋_GB2312" w:cs="宋体"/>
          <w:color w:val="auto"/>
          <w:kern w:val="0"/>
          <w:sz w:val="32"/>
          <w:szCs w:val="32"/>
          <w:u w:val="none"/>
          <w:lang w:val="en-US" w:eastAsia="zh-CN"/>
        </w:rPr>
        <w:t>、报考定向招聘驻池部队随军家属岗位</w:t>
      </w:r>
      <w:r>
        <w:rPr>
          <w:rFonts w:hint="eastAsia" w:ascii="仿宋_GB2312" w:hAnsi="宋体" w:eastAsia="仿宋_GB2312" w:cs="宋体"/>
          <w:color w:val="auto"/>
          <w:kern w:val="0"/>
          <w:sz w:val="32"/>
          <w:szCs w:val="32"/>
          <w:u w:val="none"/>
        </w:rPr>
        <w:t>的放宽到1</w:t>
      </w:r>
      <w:r>
        <w:rPr>
          <w:rFonts w:hint="eastAsia" w:ascii="仿宋_GB2312" w:hAnsi="宋体" w:eastAsia="仿宋_GB2312" w:cs="宋体"/>
          <w:color w:val="auto"/>
          <w:kern w:val="0"/>
          <w:sz w:val="32"/>
          <w:szCs w:val="32"/>
          <w:u w:val="none"/>
          <w:lang w:val="en-US" w:eastAsia="zh-CN"/>
        </w:rPr>
        <w:t>2</w:t>
      </w:r>
      <w:r>
        <w:rPr>
          <w:rFonts w:hint="eastAsia" w:ascii="仿宋_GB2312" w:hAnsi="宋体" w:eastAsia="仿宋_GB2312" w:cs="宋体"/>
          <w:color w:val="auto"/>
          <w:kern w:val="0"/>
          <w:sz w:val="32"/>
          <w:szCs w:val="32"/>
          <w:u w:val="none"/>
        </w:rPr>
        <w:t>0分）</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 xml:space="preserve">达到最低控制合格线的报考人员，方可进入下一环节。考生有一科成绩低于60分的，取消进入下一环节资格。 </w:t>
      </w:r>
    </w:p>
    <w:p>
      <w:pPr>
        <w:keepNext w:val="0"/>
        <w:keepLines w:val="0"/>
        <w:pageBreakBefore w:val="0"/>
        <w:kinsoku/>
        <w:overflowPunct/>
        <w:topLinePunct w:val="0"/>
        <w:autoSpaceDE/>
        <w:autoSpaceDN/>
        <w:bidi w:val="0"/>
        <w:adjustRightInd/>
        <w:snapToGrid/>
        <w:spacing w:line="520" w:lineRule="exact"/>
        <w:ind w:firstLine="643" w:firstLineChars="200"/>
        <w:jc w:val="both"/>
        <w:textAlignment w:val="auto"/>
        <w:rPr>
          <w:rFonts w:hint="eastAsia" w:ascii="仿宋_GB2312" w:hAnsi="宋体" w:eastAsia="仿宋_GB2312" w:cs="宋体"/>
          <w:color w:val="auto"/>
          <w:kern w:val="0"/>
          <w:sz w:val="32"/>
          <w:szCs w:val="32"/>
          <w:u w:val="none"/>
        </w:rPr>
      </w:pP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四</w:t>
      </w:r>
      <w:r>
        <w:rPr>
          <w:rFonts w:hint="eastAsia" w:ascii="楷体" w:hAnsi="楷体" w:eastAsia="楷体" w:cs="楷体"/>
          <w:b/>
          <w:bCs/>
          <w:color w:val="auto"/>
          <w:kern w:val="0"/>
          <w:sz w:val="32"/>
          <w:szCs w:val="32"/>
          <w:u w:val="none"/>
          <w:lang w:eastAsia="zh-CN"/>
        </w:rPr>
        <w:t>）</w:t>
      </w:r>
      <w:r>
        <w:rPr>
          <w:rFonts w:hint="eastAsia" w:ascii="楷体" w:hAnsi="楷体" w:eastAsia="楷体" w:cs="楷体"/>
          <w:b/>
          <w:bCs/>
          <w:color w:val="auto"/>
          <w:kern w:val="0"/>
          <w:sz w:val="32"/>
          <w:szCs w:val="32"/>
          <w:u w:val="none"/>
          <w:lang w:val="en-US" w:eastAsia="zh-CN"/>
        </w:rPr>
        <w:t>加分政策</w:t>
      </w:r>
      <w:r>
        <w:rPr>
          <w:rFonts w:hint="eastAsia" w:ascii="仿宋_GB2312" w:hAnsi="宋体" w:eastAsia="仿宋_GB2312" w:cs="宋体"/>
          <w:color w:val="auto"/>
          <w:kern w:val="0"/>
          <w:sz w:val="32"/>
          <w:szCs w:val="32"/>
          <w:u w:val="none"/>
          <w:lang w:val="en-US" w:eastAsia="zh-CN"/>
        </w:rPr>
        <w:t>：</w:t>
      </w:r>
      <w:r>
        <w:rPr>
          <w:rFonts w:hint="eastAsia" w:ascii="仿宋_GB2312" w:hAnsi="宋体" w:eastAsia="仿宋_GB2312" w:cs="宋体"/>
          <w:color w:val="auto"/>
          <w:kern w:val="0"/>
          <w:sz w:val="32"/>
          <w:szCs w:val="32"/>
          <w:u w:val="none"/>
        </w:rPr>
        <w:t>报考非定向招聘</w:t>
      </w:r>
      <w:r>
        <w:rPr>
          <w:rFonts w:hint="eastAsia" w:ascii="仿宋_GB2312" w:hAnsi="宋体" w:eastAsia="仿宋_GB2312" w:cs="宋体"/>
          <w:color w:val="auto"/>
          <w:kern w:val="0"/>
          <w:sz w:val="32"/>
          <w:szCs w:val="32"/>
          <w:u w:val="none"/>
          <w:lang w:eastAsia="zh-CN"/>
        </w:rPr>
        <w:t>岗位的</w:t>
      </w:r>
      <w:r>
        <w:rPr>
          <w:rFonts w:hint="eastAsia" w:ascii="仿宋_GB2312" w:hAnsi="宋体" w:eastAsia="仿宋_GB2312" w:cs="宋体"/>
          <w:color w:val="auto"/>
          <w:kern w:val="0"/>
          <w:sz w:val="32"/>
          <w:szCs w:val="32"/>
          <w:u w:val="none"/>
        </w:rPr>
        <w:t>“服务基层项目”人员，按规定执行加分政策。上述人员于202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w:t>
      </w:r>
      <w:r>
        <w:rPr>
          <w:rFonts w:hint="eastAsia" w:ascii="仿宋_GB2312" w:hAnsi="宋体" w:eastAsia="仿宋_GB2312" w:cs="宋体"/>
          <w:color w:val="auto"/>
          <w:kern w:val="0"/>
          <w:sz w:val="32"/>
          <w:szCs w:val="32"/>
          <w:u w:val="none"/>
          <w:lang w:val="en-US" w:eastAsia="zh-CN"/>
        </w:rPr>
        <w:t>5</w:t>
      </w:r>
      <w:r>
        <w:rPr>
          <w:rFonts w:hint="eastAsia" w:ascii="仿宋_GB2312" w:hAnsi="宋体" w:eastAsia="仿宋_GB2312" w:cs="宋体"/>
          <w:color w:val="auto"/>
          <w:kern w:val="0"/>
          <w:sz w:val="32"/>
          <w:szCs w:val="32"/>
          <w:u w:val="none"/>
        </w:rPr>
        <w:t>月</w:t>
      </w:r>
      <w:r>
        <w:rPr>
          <w:rFonts w:hint="eastAsia" w:ascii="仿宋_GB2312" w:hAnsi="宋体" w:eastAsia="仿宋_GB2312" w:cs="宋体"/>
          <w:color w:val="auto"/>
          <w:kern w:val="0"/>
          <w:sz w:val="32"/>
          <w:szCs w:val="32"/>
          <w:u w:val="none"/>
          <w:lang w:val="en-US" w:eastAsia="zh-CN"/>
        </w:rPr>
        <w:t>25</w:t>
      </w:r>
      <w:r>
        <w:rPr>
          <w:rFonts w:hint="eastAsia" w:ascii="仿宋_GB2312" w:hAnsi="宋体" w:eastAsia="仿宋_GB2312" w:cs="宋体"/>
          <w:color w:val="auto"/>
          <w:kern w:val="0"/>
          <w:sz w:val="32"/>
          <w:szCs w:val="32"/>
          <w:u w:val="none"/>
        </w:rPr>
        <w:t>日08:00-12:00，14：30-17：30期间，携带相关证书到</w:t>
      </w:r>
      <w:r>
        <w:rPr>
          <w:rFonts w:hint="eastAsia" w:ascii="仿宋_GB2312" w:hAnsi="宋体" w:eastAsia="仿宋_GB2312" w:cs="宋体"/>
          <w:color w:val="auto"/>
          <w:kern w:val="0"/>
          <w:sz w:val="32"/>
          <w:szCs w:val="32"/>
          <w:u w:val="none"/>
          <w:lang w:eastAsia="zh-CN"/>
        </w:rPr>
        <w:t>池州市</w:t>
      </w:r>
      <w:r>
        <w:rPr>
          <w:rFonts w:hint="eastAsia" w:ascii="仿宋_GB2312" w:hAnsi="宋体" w:eastAsia="仿宋_GB2312" w:cs="宋体"/>
          <w:color w:val="auto"/>
          <w:kern w:val="0"/>
          <w:sz w:val="32"/>
          <w:szCs w:val="32"/>
          <w:u w:val="none"/>
        </w:rPr>
        <w:t>人力资源</w:t>
      </w:r>
      <w:r>
        <w:rPr>
          <w:rFonts w:hint="eastAsia" w:ascii="仿宋_GB2312" w:hAnsi="宋体" w:eastAsia="仿宋_GB2312" w:cs="宋体"/>
          <w:color w:val="auto"/>
          <w:kern w:val="0"/>
          <w:sz w:val="32"/>
          <w:szCs w:val="32"/>
          <w:u w:val="none"/>
          <w:lang w:eastAsia="zh-CN"/>
        </w:rPr>
        <w:t>和</w:t>
      </w:r>
      <w:r>
        <w:rPr>
          <w:rFonts w:hint="eastAsia" w:ascii="仿宋_GB2312" w:hAnsi="宋体" w:eastAsia="仿宋_GB2312" w:cs="宋体"/>
          <w:color w:val="auto"/>
          <w:kern w:val="0"/>
          <w:sz w:val="32"/>
          <w:szCs w:val="32"/>
          <w:u w:val="none"/>
        </w:rPr>
        <w:t>社会保障</w:t>
      </w:r>
      <w:r>
        <w:rPr>
          <w:rFonts w:hint="eastAsia" w:ascii="仿宋_GB2312" w:hAnsi="宋体" w:eastAsia="仿宋_GB2312" w:cs="宋体"/>
          <w:color w:val="auto"/>
          <w:kern w:val="0"/>
          <w:sz w:val="32"/>
          <w:szCs w:val="32"/>
          <w:u w:val="none"/>
          <w:lang w:eastAsia="zh-CN"/>
        </w:rPr>
        <w:t>局</w:t>
      </w:r>
      <w:r>
        <w:rPr>
          <w:rFonts w:hint="eastAsia" w:ascii="仿宋_GB2312" w:hAnsi="宋体" w:eastAsia="仿宋_GB2312" w:cs="宋体"/>
          <w:color w:val="auto"/>
          <w:kern w:val="0"/>
          <w:sz w:val="32"/>
          <w:szCs w:val="32"/>
          <w:u w:val="none"/>
        </w:rPr>
        <w:t>事业单位人事管理</w:t>
      </w:r>
      <w:r>
        <w:rPr>
          <w:rFonts w:hint="eastAsia" w:ascii="仿宋_GB2312" w:hAnsi="宋体" w:eastAsia="仿宋_GB2312" w:cs="宋体"/>
          <w:color w:val="auto"/>
          <w:kern w:val="0"/>
          <w:sz w:val="32"/>
          <w:szCs w:val="32"/>
          <w:u w:val="none"/>
          <w:lang w:eastAsia="zh-CN"/>
        </w:rPr>
        <w:t>科</w:t>
      </w:r>
      <w:r>
        <w:rPr>
          <w:rFonts w:hint="eastAsia" w:ascii="仿宋_GB2312" w:hAnsi="宋体" w:eastAsia="仿宋_GB2312" w:cs="宋体"/>
          <w:color w:val="auto"/>
          <w:kern w:val="0"/>
          <w:sz w:val="32"/>
          <w:szCs w:val="32"/>
          <w:u w:val="none"/>
        </w:rPr>
        <w:t>（</w:t>
      </w:r>
      <w:r>
        <w:rPr>
          <w:rFonts w:hint="eastAsia" w:ascii="仿宋_GB2312" w:hAnsi="宋体" w:eastAsia="仿宋_GB2312" w:cs="宋体"/>
          <w:color w:val="auto"/>
          <w:kern w:val="0"/>
          <w:sz w:val="32"/>
          <w:szCs w:val="32"/>
          <w:u w:val="none"/>
          <w:lang w:eastAsia="zh-CN"/>
        </w:rPr>
        <w:t>池州</w:t>
      </w:r>
      <w:r>
        <w:rPr>
          <w:rFonts w:hint="eastAsia" w:ascii="仿宋_GB2312" w:hAnsi="宋体" w:eastAsia="仿宋_GB2312" w:cs="宋体"/>
          <w:color w:val="auto"/>
          <w:kern w:val="0"/>
          <w:sz w:val="32"/>
          <w:szCs w:val="32"/>
          <w:u w:val="none"/>
        </w:rPr>
        <w:t>市长江中路</w:t>
      </w:r>
      <w:r>
        <w:rPr>
          <w:rFonts w:hint="eastAsia" w:ascii="仿宋_GB2312" w:hAnsi="宋体" w:eastAsia="仿宋_GB2312" w:cs="宋体"/>
          <w:color w:val="auto"/>
          <w:kern w:val="0"/>
          <w:sz w:val="32"/>
          <w:szCs w:val="32"/>
          <w:u w:val="none"/>
          <w:lang w:eastAsia="zh-CN"/>
        </w:rPr>
        <w:t>3</w:t>
      </w:r>
      <w:r>
        <w:rPr>
          <w:rFonts w:hint="eastAsia" w:ascii="仿宋_GB2312" w:hAnsi="宋体" w:eastAsia="仿宋_GB2312" w:cs="宋体"/>
          <w:color w:val="auto"/>
          <w:kern w:val="0"/>
          <w:sz w:val="32"/>
          <w:szCs w:val="32"/>
          <w:u w:val="none"/>
          <w:lang w:val="en-US" w:eastAsia="zh-CN"/>
        </w:rPr>
        <w:t>98</w:t>
      </w:r>
      <w:r>
        <w:rPr>
          <w:rFonts w:hint="eastAsia" w:ascii="仿宋_GB2312" w:hAnsi="宋体" w:eastAsia="仿宋_GB2312" w:cs="宋体"/>
          <w:color w:val="auto"/>
          <w:kern w:val="0"/>
          <w:sz w:val="32"/>
          <w:szCs w:val="32"/>
          <w:u w:val="none"/>
        </w:rPr>
        <w:t>号</w:t>
      </w:r>
      <w:r>
        <w:rPr>
          <w:rFonts w:hint="eastAsia" w:ascii="仿宋_GB2312" w:hAnsi="宋体" w:eastAsia="仿宋_GB2312" w:cs="宋体"/>
          <w:color w:val="auto"/>
          <w:kern w:val="0"/>
          <w:sz w:val="32"/>
          <w:szCs w:val="32"/>
          <w:u w:val="none"/>
          <w:lang w:eastAsia="zh-CN"/>
        </w:rPr>
        <w:t>波斯曼大厦</w:t>
      </w:r>
      <w:r>
        <w:rPr>
          <w:rFonts w:hint="eastAsia" w:ascii="仿宋_GB2312" w:hAnsi="宋体" w:eastAsia="仿宋_GB2312" w:cs="宋体"/>
          <w:color w:val="auto"/>
          <w:kern w:val="0"/>
          <w:sz w:val="32"/>
          <w:szCs w:val="32"/>
          <w:u w:val="none"/>
          <w:lang w:val="en-US" w:eastAsia="zh-CN"/>
        </w:rPr>
        <w:t>1011室</w:t>
      </w:r>
      <w:r>
        <w:rPr>
          <w:rFonts w:hint="eastAsia" w:ascii="仿宋_GB2312" w:hAnsi="宋体" w:eastAsia="仿宋_GB2312" w:cs="宋体"/>
          <w:color w:val="auto"/>
          <w:kern w:val="0"/>
          <w:sz w:val="32"/>
          <w:szCs w:val="32"/>
          <w:u w:val="none"/>
        </w:rPr>
        <w:t>，联系电话：05</w:t>
      </w:r>
      <w:r>
        <w:rPr>
          <w:rFonts w:hint="eastAsia" w:ascii="仿宋_GB2312" w:hAnsi="宋体" w:eastAsia="仿宋_GB2312" w:cs="宋体"/>
          <w:color w:val="auto"/>
          <w:kern w:val="0"/>
          <w:sz w:val="32"/>
          <w:szCs w:val="32"/>
          <w:u w:val="none"/>
          <w:lang w:eastAsia="zh-CN"/>
        </w:rPr>
        <w:t>6</w:t>
      </w:r>
      <w:r>
        <w:rPr>
          <w:rFonts w:hint="eastAsia" w:ascii="仿宋_GB2312" w:hAnsi="宋体" w:eastAsia="仿宋_GB2312" w:cs="宋体"/>
          <w:color w:val="auto"/>
          <w:kern w:val="0"/>
          <w:sz w:val="32"/>
          <w:szCs w:val="32"/>
          <w:u w:val="none"/>
          <w:lang w:val="en-US" w:eastAsia="zh-CN"/>
        </w:rPr>
        <w:t>6-2023221</w:t>
      </w:r>
      <w:r>
        <w:rPr>
          <w:rFonts w:hint="eastAsia" w:ascii="仿宋_GB2312" w:hAnsi="宋体" w:eastAsia="仿宋_GB2312" w:cs="宋体"/>
          <w:color w:val="auto"/>
          <w:kern w:val="0"/>
          <w:sz w:val="32"/>
          <w:szCs w:val="32"/>
          <w:u w:val="none"/>
        </w:rPr>
        <w:t>）申报加分事宜。</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或以上）。</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对经审核符合加分条件的人员，在</w:t>
      </w:r>
      <w:r>
        <w:rPr>
          <w:rFonts w:hint="eastAsia" w:ascii="仿宋_GB2312" w:hAnsi="宋体" w:eastAsia="仿宋_GB2312" w:cs="宋体"/>
          <w:color w:val="auto"/>
          <w:kern w:val="0"/>
          <w:sz w:val="32"/>
          <w:szCs w:val="32"/>
          <w:u w:val="none"/>
          <w:lang w:eastAsia="zh-CN"/>
        </w:rPr>
        <w:t>池州市</w:t>
      </w:r>
      <w:r>
        <w:rPr>
          <w:rFonts w:hint="eastAsia" w:ascii="仿宋_GB2312" w:hAnsi="宋体" w:eastAsia="仿宋_GB2312" w:cs="宋体"/>
          <w:color w:val="auto"/>
          <w:kern w:val="0"/>
          <w:sz w:val="32"/>
          <w:szCs w:val="32"/>
          <w:u w:val="none"/>
        </w:rPr>
        <w:t>人力资源</w:t>
      </w:r>
      <w:r>
        <w:rPr>
          <w:rFonts w:hint="eastAsia" w:ascii="仿宋_GB2312" w:hAnsi="宋体" w:eastAsia="仿宋_GB2312" w:cs="宋体"/>
          <w:color w:val="auto"/>
          <w:kern w:val="0"/>
          <w:sz w:val="32"/>
          <w:szCs w:val="32"/>
          <w:u w:val="none"/>
          <w:lang w:eastAsia="zh-CN"/>
        </w:rPr>
        <w:t>和</w:t>
      </w:r>
      <w:r>
        <w:rPr>
          <w:rFonts w:hint="eastAsia" w:ascii="仿宋_GB2312" w:hAnsi="宋体" w:eastAsia="仿宋_GB2312" w:cs="宋体"/>
          <w:color w:val="auto"/>
          <w:kern w:val="0"/>
          <w:sz w:val="32"/>
          <w:szCs w:val="32"/>
          <w:u w:val="none"/>
        </w:rPr>
        <w:t>社会保障</w:t>
      </w:r>
      <w:r>
        <w:rPr>
          <w:rFonts w:hint="eastAsia" w:ascii="仿宋_GB2312" w:hAnsi="宋体" w:eastAsia="仿宋_GB2312" w:cs="宋体"/>
          <w:color w:val="auto"/>
          <w:kern w:val="0"/>
          <w:sz w:val="32"/>
          <w:szCs w:val="32"/>
          <w:u w:val="none"/>
          <w:lang w:eastAsia="zh-CN"/>
        </w:rPr>
        <w:t>局</w:t>
      </w:r>
      <w:r>
        <w:rPr>
          <w:rFonts w:hint="eastAsia" w:ascii="仿宋_GB2312" w:hAnsi="宋体" w:eastAsia="仿宋_GB2312" w:cs="宋体"/>
          <w:color w:val="auto"/>
          <w:kern w:val="0"/>
          <w:sz w:val="32"/>
          <w:szCs w:val="32"/>
          <w:u w:val="none"/>
        </w:rPr>
        <w:t>网站向社会公示5天，公示无异议的，按规定程序将其公共科目笔试成绩每门增加2分、专业科目笔试成绩增加2分。报考定向招聘“服务基层项目”岗位</w:t>
      </w:r>
      <w:r>
        <w:rPr>
          <w:rFonts w:hint="eastAsia" w:ascii="仿宋_GB2312" w:hAnsi="宋体" w:eastAsia="仿宋_GB2312" w:cs="宋体"/>
          <w:color w:val="auto"/>
          <w:kern w:val="0"/>
          <w:sz w:val="32"/>
          <w:szCs w:val="32"/>
          <w:u w:val="none"/>
          <w:lang w:eastAsia="zh-CN"/>
        </w:rPr>
        <w:t>和退役军人岗位</w:t>
      </w:r>
      <w:r>
        <w:rPr>
          <w:rFonts w:hint="eastAsia" w:ascii="仿宋_GB2312" w:hAnsi="宋体" w:eastAsia="仿宋_GB2312" w:cs="宋体"/>
          <w:color w:val="auto"/>
          <w:kern w:val="0"/>
          <w:sz w:val="32"/>
          <w:szCs w:val="32"/>
          <w:u w:val="none"/>
        </w:rPr>
        <w:t>的人员，不再实行加分政策。</w:t>
      </w:r>
    </w:p>
    <w:p>
      <w:pPr>
        <w:keepNext w:val="0"/>
        <w:keepLines w:val="0"/>
        <w:pageBreakBefore w:val="0"/>
        <w:widowControl w:val="0"/>
        <w:kinsoku/>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theme="minorBidi"/>
          <w:b/>
          <w:bCs/>
          <w:color w:val="auto"/>
          <w:sz w:val="32"/>
          <w:szCs w:val="32"/>
          <w:u w:val="none"/>
        </w:rPr>
      </w:pPr>
      <w:r>
        <w:rPr>
          <w:rFonts w:hint="eastAsia" w:ascii="黑体" w:hAnsi="黑体" w:eastAsia="黑体" w:cstheme="minorBidi"/>
          <w:b/>
          <w:bCs/>
          <w:color w:val="auto"/>
          <w:kern w:val="2"/>
          <w:sz w:val="32"/>
          <w:szCs w:val="32"/>
          <w:u w:val="none"/>
        </w:rPr>
        <w:t>六、资格复审</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default" w:ascii="仿宋_GB2312" w:hAnsi="宋体" w:eastAsia="仿宋_GB2312" w:cs="宋体"/>
          <w:color w:val="auto"/>
          <w:kern w:val="0"/>
          <w:sz w:val="32"/>
          <w:szCs w:val="32"/>
          <w:u w:val="none"/>
          <w:lang w:val="en-US" w:eastAsia="zh-CN"/>
        </w:rPr>
      </w:pPr>
      <w:r>
        <w:rPr>
          <w:rFonts w:hint="eastAsia" w:ascii="仿宋_GB2312" w:hAnsi="宋体" w:eastAsia="仿宋_GB2312" w:cs="宋体"/>
          <w:color w:val="auto"/>
          <w:kern w:val="0"/>
          <w:sz w:val="32"/>
          <w:szCs w:val="32"/>
          <w:u w:val="none"/>
        </w:rPr>
        <w:t>笔试采取公共科目考试模式的岗位，笔试成绩按照《职业能力倾向测验》+《综合应用能力》成绩确定；笔试采取公共科目+专业科目考试模式的岗位，笔试成绩按照《职业能力倾向测验》+《综合应用能力》+《专业科目》成绩确定。按照应聘人员笔试成绩从高分到低分顺序，</w:t>
      </w:r>
      <w:r>
        <w:rPr>
          <w:rFonts w:hint="eastAsia" w:ascii="仿宋_GB2312" w:hAnsi="宋体" w:eastAsia="仿宋_GB2312" w:cs="宋体"/>
          <w:color w:val="auto"/>
          <w:kern w:val="0"/>
          <w:sz w:val="32"/>
          <w:szCs w:val="32"/>
          <w:u w:val="none"/>
          <w:lang w:val="en-US" w:eastAsia="zh-CN"/>
        </w:rPr>
        <w:t>定向招聘驻池部队随军家属岗位</w:t>
      </w:r>
      <w:r>
        <w:rPr>
          <w:rFonts w:hint="eastAsia" w:ascii="仿宋_GB2312" w:hAnsi="宋体" w:eastAsia="仿宋_GB2312" w:cs="宋体"/>
          <w:color w:val="auto"/>
          <w:kern w:val="0"/>
          <w:sz w:val="32"/>
          <w:szCs w:val="32"/>
          <w:u w:val="none"/>
        </w:rPr>
        <w:t>按</w:t>
      </w:r>
      <w:r>
        <w:rPr>
          <w:rFonts w:hint="eastAsia" w:ascii="仿宋_GB2312" w:hAnsi="宋体" w:eastAsia="仿宋_GB2312" w:cs="宋体"/>
          <w:color w:val="auto"/>
          <w:kern w:val="0"/>
          <w:sz w:val="32"/>
          <w:szCs w:val="32"/>
          <w:u w:val="none"/>
          <w:lang w:val="en-US" w:eastAsia="zh-CN"/>
        </w:rPr>
        <w:t>5:1</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lang w:val="en-US" w:eastAsia="zh-CN"/>
        </w:rPr>
        <w:t>其他岗位</w:t>
      </w:r>
      <w:r>
        <w:rPr>
          <w:rFonts w:hint="eastAsia" w:ascii="仿宋_GB2312" w:hAnsi="宋体" w:eastAsia="仿宋_GB2312" w:cs="宋体"/>
          <w:color w:val="auto"/>
          <w:kern w:val="0"/>
          <w:sz w:val="32"/>
          <w:szCs w:val="32"/>
          <w:u w:val="none"/>
        </w:rPr>
        <w:t>按3:1比例确定参加专业测试人员，最后一名如有数名考生笔试成绩相同的，一并确定为参加专业测试人选</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lang w:val="en-US" w:eastAsia="zh-CN"/>
        </w:rPr>
        <w:t>进入资格复审。</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各招聘岗位资格复审时间、地点另行在池州市人力资源</w:t>
      </w:r>
      <w:r>
        <w:rPr>
          <w:rFonts w:hint="eastAsia" w:ascii="仿宋_GB2312" w:hAnsi="宋体" w:eastAsia="仿宋_GB2312" w:cs="宋体"/>
          <w:color w:val="auto"/>
          <w:kern w:val="0"/>
          <w:sz w:val="32"/>
          <w:szCs w:val="32"/>
          <w:u w:val="none"/>
          <w:lang w:eastAsia="zh-CN"/>
        </w:rPr>
        <w:t>和</w:t>
      </w:r>
      <w:r>
        <w:rPr>
          <w:rFonts w:hint="eastAsia" w:ascii="仿宋_GB2312" w:hAnsi="宋体" w:eastAsia="仿宋_GB2312" w:cs="宋体"/>
          <w:color w:val="auto"/>
          <w:kern w:val="0"/>
          <w:sz w:val="32"/>
          <w:szCs w:val="32"/>
          <w:u w:val="none"/>
        </w:rPr>
        <w:t>社会保障局网站上通知。</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资格复审时，报考人员应提供本人有效居民身份证原件、学历（学位）证书、招聘岗位规定要求的相关证书、证明等原件和报名资格审查表等材料。其中：</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属全日制202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年应届毕业生</w:t>
      </w:r>
      <w:r>
        <w:rPr>
          <w:rFonts w:hint="eastAsia" w:ascii="仿宋_GB2312" w:hAnsi="宋体" w:eastAsia="仿宋_GB2312" w:cs="宋体"/>
          <w:color w:val="auto"/>
          <w:kern w:val="0"/>
          <w:sz w:val="32"/>
          <w:szCs w:val="32"/>
          <w:u w:val="none"/>
          <w:lang w:eastAsia="zh-CN"/>
        </w:rPr>
        <w:t>的，</w:t>
      </w:r>
      <w:r>
        <w:rPr>
          <w:rFonts w:hint="eastAsia" w:ascii="仿宋_GB2312" w:hAnsi="宋体" w:eastAsia="仿宋_GB2312" w:cs="宋体"/>
          <w:color w:val="auto"/>
          <w:kern w:val="0"/>
          <w:sz w:val="32"/>
          <w:szCs w:val="32"/>
          <w:u w:val="none"/>
        </w:rPr>
        <w:t>还须</w:t>
      </w:r>
      <w:r>
        <w:rPr>
          <w:rFonts w:hint="eastAsia" w:ascii="仿宋_GB2312" w:hAnsi="宋体" w:eastAsia="仿宋_GB2312" w:cs="宋体"/>
          <w:color w:val="auto"/>
          <w:kern w:val="0"/>
          <w:sz w:val="32"/>
          <w:szCs w:val="32"/>
          <w:u w:val="none"/>
          <w:lang w:eastAsia="zh-CN"/>
        </w:rPr>
        <w:t>提供省级教育主管部门颁发的普通高校毕业生就业报到证；其中，</w:t>
      </w:r>
      <w:r>
        <w:rPr>
          <w:rFonts w:hint="eastAsia" w:ascii="仿宋_GB2312" w:hAnsi="宋体" w:eastAsia="仿宋_GB2312" w:cs="宋体"/>
          <w:color w:val="auto"/>
          <w:kern w:val="0"/>
          <w:sz w:val="32"/>
          <w:szCs w:val="32"/>
          <w:u w:val="none"/>
        </w:rPr>
        <w:t>未取得毕业证书的，还须提供本人学生证原件、本人关于毕业证书专业与报考岗位专业一致的书面承诺等材料</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至20</w:t>
      </w:r>
      <w:r>
        <w:rPr>
          <w:rFonts w:hint="eastAsia" w:ascii="仿宋_GB2312" w:hAnsi="宋体" w:eastAsia="仿宋_GB2312" w:cs="宋体"/>
          <w:color w:val="auto"/>
          <w:kern w:val="0"/>
          <w:sz w:val="32"/>
          <w:szCs w:val="32"/>
          <w:u w:val="none"/>
          <w:lang w:val="en-US" w:eastAsia="zh-CN"/>
        </w:rPr>
        <w:t>21</w:t>
      </w:r>
      <w:r>
        <w:rPr>
          <w:rFonts w:hint="eastAsia" w:ascii="仿宋_GB2312" w:hAnsi="宋体" w:eastAsia="仿宋_GB2312" w:cs="宋体"/>
          <w:color w:val="auto"/>
          <w:kern w:val="0"/>
          <w:sz w:val="32"/>
          <w:szCs w:val="32"/>
          <w:u w:val="none"/>
        </w:rPr>
        <w:t>年</w:t>
      </w:r>
      <w:r>
        <w:rPr>
          <w:rFonts w:hint="eastAsia" w:ascii="仿宋_GB2312" w:hAnsi="宋体" w:eastAsia="仿宋_GB2312" w:cs="宋体"/>
          <w:color w:val="auto"/>
          <w:kern w:val="0"/>
          <w:sz w:val="32"/>
          <w:szCs w:val="32"/>
          <w:u w:val="none"/>
          <w:lang w:val="en-US" w:eastAsia="zh-CN"/>
        </w:rPr>
        <w:t>12</w:t>
      </w:r>
      <w:r>
        <w:rPr>
          <w:rFonts w:hint="eastAsia" w:ascii="仿宋_GB2312" w:hAnsi="宋体" w:eastAsia="仿宋_GB2312" w:cs="宋体"/>
          <w:color w:val="auto"/>
          <w:kern w:val="0"/>
          <w:sz w:val="32"/>
          <w:szCs w:val="32"/>
          <w:u w:val="none"/>
        </w:rPr>
        <w:t>月3</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日仍不能提供学历（学位）证书原件的，或原件与书面承诺等材料不一致的，取消聘用资格。</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2、</w:t>
      </w:r>
      <w:r>
        <w:rPr>
          <w:rFonts w:hint="eastAsia" w:ascii="仿宋_GB2312" w:hAnsi="宋体" w:eastAsia="仿宋_GB2312" w:cs="宋体"/>
          <w:color w:val="auto"/>
          <w:kern w:val="0"/>
          <w:sz w:val="32"/>
          <w:szCs w:val="32"/>
          <w:u w:val="none"/>
        </w:rPr>
        <w:t>属已修完教学计划规定全部课程、各科成绩合格、202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年毕业但尚未取得毕业证书的非全日制学历教育的，还须提供学校或省、市负责自学考试、成人教育等工作的教育主管部门出具的该学历层次、毕业时间以及“202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年毕业，已修完教学计划规定全部课程，各科成绩合格，毕业证书</w:t>
      </w:r>
      <w:r>
        <w:rPr>
          <w:rFonts w:hint="eastAsia" w:ascii="仿宋_GB2312" w:hAnsi="宋体" w:eastAsia="仿宋_GB2312" w:cs="宋体"/>
          <w:color w:val="auto"/>
          <w:kern w:val="0"/>
          <w:sz w:val="32"/>
          <w:szCs w:val="32"/>
          <w:u w:val="none"/>
          <w:lang w:eastAsia="zh-CN"/>
        </w:rPr>
        <w:t>（学位证书）</w:t>
      </w:r>
      <w:r>
        <w:rPr>
          <w:rFonts w:hint="eastAsia" w:ascii="仿宋_GB2312" w:hAnsi="宋体" w:eastAsia="仿宋_GB2312" w:cs="宋体"/>
          <w:color w:val="auto"/>
          <w:kern w:val="0"/>
          <w:sz w:val="32"/>
          <w:szCs w:val="32"/>
          <w:u w:val="none"/>
        </w:rPr>
        <w:t>待发”的书面证明、本人关于毕业证书专业与报考岗位专业一致的书面承诺等材料。至20</w:t>
      </w:r>
      <w:r>
        <w:rPr>
          <w:rFonts w:hint="eastAsia" w:ascii="仿宋_GB2312" w:hAnsi="宋体" w:eastAsia="仿宋_GB2312" w:cs="宋体"/>
          <w:color w:val="auto"/>
          <w:kern w:val="0"/>
          <w:sz w:val="32"/>
          <w:szCs w:val="32"/>
          <w:u w:val="none"/>
          <w:lang w:val="en-US" w:eastAsia="zh-CN"/>
        </w:rPr>
        <w:t>21</w:t>
      </w:r>
      <w:r>
        <w:rPr>
          <w:rFonts w:hint="eastAsia" w:ascii="仿宋_GB2312" w:hAnsi="宋体" w:eastAsia="仿宋_GB2312" w:cs="宋体"/>
          <w:color w:val="auto"/>
          <w:kern w:val="0"/>
          <w:sz w:val="32"/>
          <w:szCs w:val="32"/>
          <w:u w:val="none"/>
        </w:rPr>
        <w:t>年</w:t>
      </w:r>
      <w:r>
        <w:rPr>
          <w:rFonts w:hint="eastAsia" w:ascii="仿宋_GB2312" w:hAnsi="宋体" w:eastAsia="仿宋_GB2312" w:cs="宋体"/>
          <w:color w:val="auto"/>
          <w:kern w:val="0"/>
          <w:sz w:val="32"/>
          <w:szCs w:val="32"/>
          <w:u w:val="none"/>
          <w:lang w:val="en-US" w:eastAsia="zh-CN"/>
        </w:rPr>
        <w:t>12</w:t>
      </w:r>
      <w:r>
        <w:rPr>
          <w:rFonts w:hint="eastAsia" w:ascii="仿宋_GB2312" w:hAnsi="宋体" w:eastAsia="仿宋_GB2312" w:cs="宋体"/>
          <w:color w:val="auto"/>
          <w:kern w:val="0"/>
          <w:sz w:val="32"/>
          <w:szCs w:val="32"/>
          <w:u w:val="none"/>
        </w:rPr>
        <w:t>月3</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日仍不能提供学历（学位）证书原件的，或原件与证明材料不一致的，取消聘用资格。</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en-US" w:eastAsia="zh-CN"/>
        </w:rPr>
      </w:pPr>
      <w:r>
        <w:rPr>
          <w:rFonts w:hint="eastAsia" w:ascii="仿宋_GB2312" w:hAnsi="宋体" w:eastAsia="仿宋_GB2312" w:cs="宋体"/>
          <w:color w:val="auto"/>
          <w:kern w:val="0"/>
          <w:sz w:val="32"/>
          <w:szCs w:val="32"/>
          <w:u w:val="none"/>
          <w:lang w:val="en-US" w:eastAsia="zh-CN"/>
        </w:rPr>
        <w:t>3、</w:t>
      </w:r>
      <w:r>
        <w:rPr>
          <w:rFonts w:hint="eastAsia" w:ascii="仿宋_GB2312" w:hAnsi="仿宋_GB2312" w:eastAsia="仿宋_GB2312" w:cs="仿宋_GB2312"/>
          <w:b w:val="0"/>
          <w:bCs/>
          <w:color w:val="auto"/>
          <w:sz w:val="32"/>
          <w:u w:val="none"/>
          <w:lang w:val="en-US" w:eastAsia="zh-CN"/>
        </w:rPr>
        <w:t>属2021年应届毕业生未取得教师资格证的，须提供本人教师资格证笔试成绩单、2021年7月31日前提供教师资格证原件的书面承诺等材料。至2021年7月31日仍不能提供教师资格证原件的，或原件与岗位要求不一致的，取消聘用资格。</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报考定向招聘“服务基层项目”人员岗位的，还须提供服务基层的证书（鉴定表），退役大学生士兵须提供入伍通知书（或入伍批准存根复印件）、退役证明材料。</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年服务期满的“服务基层项目”人员，提供证书（鉴定表）或相关证明材料。</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val="en-US" w:eastAsia="zh-CN"/>
        </w:rPr>
        <w:t>5、</w:t>
      </w:r>
      <w:r>
        <w:rPr>
          <w:rFonts w:hint="eastAsia" w:ascii="仿宋_GB2312" w:hAnsi="宋体" w:eastAsia="仿宋_GB2312" w:cs="宋体"/>
          <w:color w:val="auto"/>
          <w:kern w:val="0"/>
          <w:sz w:val="32"/>
          <w:szCs w:val="32"/>
          <w:u w:val="none"/>
        </w:rPr>
        <w:t>属国家规定的择业期内未落实工作单位报考“应届毕业生”岗位的，还须</w:t>
      </w:r>
      <w:r>
        <w:rPr>
          <w:rFonts w:hint="eastAsia" w:ascii="仿宋_GB2312" w:hAnsi="宋体" w:eastAsia="仿宋_GB2312" w:cs="宋体"/>
          <w:color w:val="auto"/>
          <w:kern w:val="0"/>
          <w:sz w:val="32"/>
          <w:szCs w:val="32"/>
          <w:u w:val="none"/>
          <w:lang w:eastAsia="zh-CN"/>
        </w:rPr>
        <w:t>根据其身份，相应</w:t>
      </w:r>
      <w:r>
        <w:rPr>
          <w:rFonts w:hint="eastAsia" w:ascii="仿宋_GB2312" w:hAnsi="宋体" w:eastAsia="仿宋_GB2312" w:cs="宋体"/>
          <w:color w:val="auto"/>
          <w:kern w:val="0"/>
          <w:sz w:val="32"/>
          <w:szCs w:val="32"/>
          <w:u w:val="none"/>
        </w:rPr>
        <w:t>提供其档案</w:t>
      </w:r>
      <w:r>
        <w:rPr>
          <w:rFonts w:hint="eastAsia" w:ascii="仿宋_GB2312" w:hAnsi="宋体" w:eastAsia="仿宋_GB2312" w:cs="宋体"/>
          <w:color w:val="auto"/>
          <w:kern w:val="0"/>
          <w:sz w:val="32"/>
          <w:szCs w:val="32"/>
          <w:u w:val="none"/>
          <w:lang w:eastAsia="zh-CN"/>
        </w:rPr>
        <w:t>等材料</w:t>
      </w:r>
      <w:r>
        <w:rPr>
          <w:rFonts w:hint="eastAsia" w:ascii="仿宋_GB2312" w:hAnsi="宋体" w:eastAsia="仿宋_GB2312" w:cs="宋体"/>
          <w:color w:val="auto"/>
          <w:kern w:val="0"/>
          <w:sz w:val="32"/>
          <w:szCs w:val="32"/>
          <w:u w:val="none"/>
        </w:rPr>
        <w:t>所在单位证明</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或服务基层项目相关证明材料</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或退役大学生士兵相关证明材料（参考第</w:t>
      </w:r>
      <w:r>
        <w:rPr>
          <w:rFonts w:hint="eastAsia" w:ascii="仿宋_GB2312" w:hAnsi="宋体" w:eastAsia="仿宋_GB2312" w:cs="宋体"/>
          <w:color w:val="auto"/>
          <w:kern w:val="0"/>
          <w:sz w:val="32"/>
          <w:szCs w:val="32"/>
          <w:u w:val="none"/>
          <w:lang w:val="en-US" w:eastAsia="zh-CN"/>
        </w:rPr>
        <w:t>4</w:t>
      </w:r>
      <w:r>
        <w:rPr>
          <w:rFonts w:hint="eastAsia" w:ascii="仿宋_GB2312" w:hAnsi="宋体" w:eastAsia="仿宋_GB2312" w:cs="宋体"/>
          <w:color w:val="auto"/>
          <w:kern w:val="0"/>
          <w:sz w:val="32"/>
          <w:szCs w:val="32"/>
          <w:u w:val="none"/>
        </w:rPr>
        <w:t>条），以及本人关于在择业期内未落实工作单位的书面承诺等材料。</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eastAsia="zh-CN"/>
        </w:rPr>
      </w:pPr>
      <w:r>
        <w:rPr>
          <w:rFonts w:hint="eastAsia" w:ascii="仿宋_GB2312" w:hAnsi="宋体" w:eastAsia="仿宋_GB2312" w:cs="宋体"/>
          <w:color w:val="auto"/>
          <w:kern w:val="0"/>
          <w:sz w:val="32"/>
          <w:szCs w:val="32"/>
          <w:u w:val="none"/>
          <w:lang w:val="en-US" w:eastAsia="zh-CN"/>
        </w:rPr>
        <w:t>6、</w:t>
      </w:r>
      <w:r>
        <w:rPr>
          <w:rFonts w:hint="eastAsia" w:ascii="仿宋_GB2312" w:hAnsi="宋体" w:eastAsia="仿宋_GB2312" w:cs="宋体"/>
          <w:color w:val="auto"/>
          <w:kern w:val="0"/>
          <w:sz w:val="32"/>
          <w:szCs w:val="32"/>
          <w:u w:val="none"/>
          <w:lang w:eastAsia="zh-CN"/>
        </w:rPr>
        <w:t>报考定向招聘退役军人岗位的，须提供入伍通知书（或入伍批准存根复印件）、退役证明材料。</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eastAsia="zh-CN"/>
        </w:rPr>
      </w:pPr>
      <w:r>
        <w:rPr>
          <w:rFonts w:hint="eastAsia" w:ascii="仿宋_GB2312" w:hAnsi="宋体" w:eastAsia="仿宋_GB2312" w:cs="宋体"/>
          <w:color w:val="auto"/>
          <w:kern w:val="0"/>
          <w:sz w:val="32"/>
          <w:szCs w:val="32"/>
          <w:u w:val="none"/>
          <w:lang w:val="en-US" w:eastAsia="zh-CN"/>
        </w:rPr>
        <w:t>7、报考定向招聘</w:t>
      </w:r>
      <w:r>
        <w:rPr>
          <w:rFonts w:hint="eastAsia" w:ascii="仿宋_GB2312" w:hAnsi="仿宋_GB2312" w:eastAsia="仿宋_GB2312" w:cs="仿宋_GB2312"/>
          <w:color w:val="auto"/>
          <w:sz w:val="32"/>
          <w:szCs w:val="32"/>
          <w:highlight w:val="none"/>
          <w:u w:val="none"/>
          <w:lang w:val="en-US" w:eastAsia="zh-CN"/>
        </w:rPr>
        <w:t>驻池部队随军家属岗位的，须提供</w:t>
      </w:r>
      <w:r>
        <w:rPr>
          <w:rFonts w:hint="eastAsia" w:ascii="仿宋_GB2312" w:hAnsi="仿宋_GB2312" w:eastAsia="仿宋_GB2312" w:cs="仿宋_GB2312"/>
          <w:color w:val="auto"/>
          <w:kern w:val="0"/>
          <w:sz w:val="32"/>
          <w:szCs w:val="32"/>
          <w:u w:val="none"/>
          <w:lang w:eastAsia="zh-CN" w:bidi="ar"/>
        </w:rPr>
        <w:t>池州军分区政治工作处出具的相关证明</w:t>
      </w:r>
      <w:r>
        <w:rPr>
          <w:rFonts w:hint="eastAsia" w:ascii="仿宋_GB2312" w:hAnsi="宋体" w:eastAsia="仿宋_GB2312" w:cs="宋体"/>
          <w:color w:val="auto"/>
          <w:kern w:val="0"/>
          <w:sz w:val="32"/>
          <w:szCs w:val="32"/>
          <w:u w:val="none"/>
        </w:rPr>
        <w:t>材料。</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eastAsia="zh-CN"/>
        </w:rPr>
      </w:pPr>
      <w:r>
        <w:rPr>
          <w:rFonts w:hint="eastAsia" w:ascii="仿宋_GB2312" w:hAnsi="宋体" w:eastAsia="仿宋_GB2312" w:cs="宋体"/>
          <w:color w:val="auto"/>
          <w:kern w:val="0"/>
          <w:sz w:val="32"/>
          <w:szCs w:val="32"/>
          <w:u w:val="none"/>
          <w:lang w:val="en-US" w:eastAsia="zh-CN"/>
        </w:rPr>
        <w:t>8、</w:t>
      </w:r>
      <w:r>
        <w:rPr>
          <w:rFonts w:hint="eastAsia" w:ascii="仿宋_GB2312" w:hAnsi="宋体" w:eastAsia="仿宋_GB2312" w:cs="宋体"/>
          <w:color w:val="auto"/>
          <w:kern w:val="0"/>
          <w:sz w:val="32"/>
          <w:szCs w:val="32"/>
          <w:u w:val="none"/>
          <w:lang w:eastAsia="zh-CN"/>
        </w:rPr>
        <w:t>机关、事业单位在编正式工作人员还须按干部人事管理权限提供单位和主管部门及组织人社部门同意报考的证明。</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eastAsia="zh-CN"/>
        </w:rPr>
      </w:pPr>
      <w:r>
        <w:rPr>
          <w:rFonts w:hint="eastAsia" w:ascii="仿宋_GB2312" w:hAnsi="宋体" w:eastAsia="仿宋_GB2312" w:cs="宋体"/>
          <w:color w:val="auto"/>
          <w:kern w:val="0"/>
          <w:sz w:val="32"/>
          <w:szCs w:val="32"/>
          <w:u w:val="none"/>
          <w:lang w:eastAsia="zh-CN"/>
        </w:rPr>
        <w:t xml:space="preserve">以上材料均需复印件。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资格复审依据招聘公告规定的报考资格条件和应聘人员网上报名时提供的照片与信息进行。凡与报考资格条件要求不符或不能按规定提供证件材料</w:t>
      </w:r>
      <w:r>
        <w:rPr>
          <w:rFonts w:hint="eastAsia" w:ascii="仿宋_GB2312" w:hAnsi="宋体" w:eastAsia="仿宋_GB2312" w:cs="宋体"/>
          <w:color w:val="auto"/>
          <w:kern w:val="0"/>
          <w:sz w:val="32"/>
          <w:szCs w:val="32"/>
          <w:u w:val="none"/>
          <w:lang w:eastAsia="zh-CN"/>
        </w:rPr>
        <w:t>或不能在规定时间接受资格复审</w:t>
      </w:r>
      <w:r>
        <w:rPr>
          <w:rFonts w:hint="eastAsia" w:ascii="仿宋_GB2312" w:hAnsi="宋体" w:eastAsia="仿宋_GB2312" w:cs="宋体"/>
          <w:color w:val="auto"/>
          <w:kern w:val="0"/>
          <w:sz w:val="32"/>
          <w:szCs w:val="32"/>
          <w:u w:val="none"/>
        </w:rPr>
        <w:t>的，取消其参加专业测试资格。由此出现人选缺额的，依笔试成绩从高分到低分依次等额递补</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递补不超过2次。</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资格复审合格的报考人员，领取专业测试通知书。</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ascii="黑体" w:hAnsi="黑体" w:eastAsia="黑体" w:cs="黑体"/>
          <w:color w:val="auto"/>
          <w:sz w:val="32"/>
          <w:szCs w:val="32"/>
          <w:u w:val="none"/>
        </w:rPr>
      </w:pPr>
      <w:r>
        <w:rPr>
          <w:rFonts w:hint="eastAsia" w:ascii="FangSong_GB2312" w:hAnsi="FangSong_GB2312" w:eastAsia="FangSong_GB2312"/>
          <w:color w:val="auto"/>
          <w:sz w:val="32"/>
          <w:szCs w:val="32"/>
          <w:u w:val="none"/>
        </w:rPr>
        <w:t xml:space="preserve"> </w:t>
      </w:r>
      <w:r>
        <w:rPr>
          <w:rFonts w:hint="eastAsia" w:ascii="黑体" w:hAnsi="黑体" w:eastAsia="黑体" w:cstheme="minorBidi"/>
          <w:b/>
          <w:bCs/>
          <w:color w:val="auto"/>
          <w:kern w:val="2"/>
          <w:sz w:val="32"/>
          <w:szCs w:val="32"/>
          <w:u w:val="none"/>
        </w:rPr>
        <w:t>七、专业测试</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所有岗位均需进行专业测试。专业测试采取结构化面试、试讲、答辩、技能操作等方式进行，主要考查应聘人员的综合素质、专业知识、专业（业务）能力、管理能力、实际操作技能以及潜能等。</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 xml:space="preserve">专业测试具体事宜另行通知。专业测试成绩满分100分，专业测试成绩低于60分的，取消进入下一环节资格。 </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FangSong_GB2312" w:hAnsi="FangSong_GB2312" w:eastAsia="FangSong_GB2312"/>
          <w:color w:val="auto"/>
          <w:sz w:val="32"/>
          <w:szCs w:val="32"/>
          <w:u w:val="none"/>
        </w:rPr>
      </w:pPr>
      <w:r>
        <w:rPr>
          <w:rFonts w:hint="eastAsia" w:ascii="仿宋_GB2312" w:hAnsi="宋体" w:eastAsia="仿宋_GB2312" w:cs="宋体"/>
          <w:color w:val="auto"/>
          <w:kern w:val="0"/>
          <w:sz w:val="32"/>
          <w:szCs w:val="32"/>
          <w:u w:val="none"/>
        </w:rPr>
        <w:t>实际参加专业测试人员数少于或等于岗位招聘计划数的考生，专业测试成绩须达到70分以上或当日该考官（评委）组实际参加专业测试人员的平均分，方可进入体检考察环节。</w:t>
      </w:r>
      <w:r>
        <w:rPr>
          <w:rFonts w:hint="eastAsia" w:ascii="FangSong_GB2312" w:hAnsi="FangSong_GB2312" w:eastAsia="FangSong_GB2312"/>
          <w:color w:val="auto"/>
          <w:sz w:val="32"/>
          <w:szCs w:val="32"/>
          <w:u w:val="none"/>
        </w:rPr>
        <w:t xml:space="preserve"> </w:t>
      </w:r>
    </w:p>
    <w:p>
      <w:pPr>
        <w:keepNext w:val="0"/>
        <w:keepLines w:val="0"/>
        <w:pageBreakBefore w:val="0"/>
        <w:widowControl w:val="0"/>
        <w:kinsoku/>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theme="minorBidi"/>
          <w:b/>
          <w:bCs/>
          <w:color w:val="auto"/>
          <w:sz w:val="32"/>
          <w:szCs w:val="32"/>
          <w:u w:val="none"/>
        </w:rPr>
      </w:pPr>
      <w:r>
        <w:rPr>
          <w:rFonts w:hint="eastAsia" w:ascii="黑体" w:hAnsi="黑体" w:eastAsia="黑体" w:cstheme="minorBidi"/>
          <w:b/>
          <w:bCs/>
          <w:color w:val="auto"/>
          <w:kern w:val="2"/>
          <w:sz w:val="32"/>
          <w:szCs w:val="32"/>
          <w:u w:val="none"/>
        </w:rPr>
        <w:t>八、成绩合成</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报考人员考试最终成绩合成确定后在</w:t>
      </w:r>
      <w:r>
        <w:rPr>
          <w:rFonts w:hint="eastAsia" w:ascii="仿宋_GB2312" w:hAnsi="宋体" w:eastAsia="仿宋_GB2312" w:cs="宋体"/>
          <w:color w:val="auto"/>
          <w:kern w:val="0"/>
          <w:sz w:val="32"/>
          <w:szCs w:val="32"/>
          <w:u w:val="none"/>
          <w:lang w:eastAsia="zh-CN"/>
        </w:rPr>
        <w:t>池州市人力资源和社会保障局</w:t>
      </w:r>
      <w:r>
        <w:rPr>
          <w:rFonts w:hint="eastAsia" w:ascii="仿宋_GB2312" w:hAnsi="宋体" w:eastAsia="仿宋_GB2312" w:cs="宋体"/>
          <w:color w:val="auto"/>
          <w:spacing w:val="0"/>
          <w:kern w:val="0"/>
          <w:sz w:val="32"/>
          <w:szCs w:val="32"/>
          <w:u w:val="none"/>
        </w:rPr>
        <w:t>网站上公布。</w:t>
      </w:r>
    </w:p>
    <w:p>
      <w:pPr>
        <w:keepNext w:val="0"/>
        <w:keepLines w:val="0"/>
        <w:pageBreakBefore w:val="0"/>
        <w:numPr>
          <w:ilvl w:val="-1"/>
          <w:numId w:val="0"/>
        </w:numPr>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1</w:t>
      </w:r>
      <w:r>
        <w:rPr>
          <w:rFonts w:hint="eastAsia" w:ascii="仿宋_GB2312" w:hAnsi="宋体" w:eastAsia="仿宋_GB2312" w:cs="宋体"/>
          <w:color w:val="auto"/>
          <w:spacing w:val="0"/>
          <w:kern w:val="0"/>
          <w:sz w:val="32"/>
          <w:szCs w:val="32"/>
          <w:u w:val="none"/>
          <w:lang w:eastAsia="zh-CN"/>
        </w:rPr>
        <w:t>、</w:t>
      </w:r>
      <w:r>
        <w:rPr>
          <w:rFonts w:hint="eastAsia" w:ascii="仿宋_GB2312" w:hAnsi="宋体" w:eastAsia="仿宋_GB2312" w:cs="宋体"/>
          <w:color w:val="auto"/>
          <w:spacing w:val="0"/>
          <w:kern w:val="0"/>
          <w:sz w:val="32"/>
          <w:szCs w:val="32"/>
          <w:u w:val="none"/>
        </w:rPr>
        <w:t>笔试不设专业科目的岗位，考试最终成绩按统考笔试成绩占50%、专业测试成绩占50%合成确定。</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计算公式：（《</w:t>
      </w:r>
      <w:r>
        <w:rPr>
          <w:rFonts w:hint="eastAsia" w:ascii="仿宋_GB2312" w:hAnsi="宋体" w:eastAsia="仿宋_GB2312" w:cs="宋体"/>
          <w:color w:val="auto"/>
          <w:kern w:val="0"/>
          <w:sz w:val="32"/>
          <w:szCs w:val="32"/>
          <w:u w:val="none"/>
        </w:rPr>
        <w:t>职业能力倾向测验</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成绩</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综合应用能力</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成绩</w:t>
      </w:r>
      <w:r>
        <w:rPr>
          <w:rFonts w:hint="eastAsia" w:ascii="仿宋_GB2312" w:hAnsi="宋体" w:eastAsia="仿宋_GB2312" w:cs="宋体"/>
          <w:color w:val="auto"/>
          <w:spacing w:val="0"/>
          <w:kern w:val="0"/>
          <w:sz w:val="32"/>
          <w:szCs w:val="32"/>
          <w:u w:val="none"/>
        </w:rPr>
        <w:t>）÷2÷1.5×0.5+专业测试成绩×0.5。</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2</w:t>
      </w:r>
      <w:r>
        <w:rPr>
          <w:rFonts w:hint="eastAsia" w:ascii="仿宋_GB2312" w:hAnsi="宋体" w:eastAsia="仿宋_GB2312" w:cs="宋体"/>
          <w:color w:val="auto"/>
          <w:spacing w:val="0"/>
          <w:kern w:val="0"/>
          <w:sz w:val="32"/>
          <w:szCs w:val="32"/>
          <w:u w:val="none"/>
          <w:lang w:eastAsia="zh-CN"/>
        </w:rPr>
        <w:t>、</w:t>
      </w:r>
      <w:r>
        <w:rPr>
          <w:rFonts w:hint="eastAsia" w:ascii="仿宋_GB2312" w:hAnsi="宋体" w:eastAsia="仿宋_GB2312" w:cs="宋体"/>
          <w:color w:val="auto"/>
          <w:spacing w:val="0"/>
          <w:kern w:val="0"/>
          <w:sz w:val="32"/>
          <w:szCs w:val="32"/>
          <w:u w:val="none"/>
        </w:rPr>
        <w:t>笔试设专业科目的岗位，考试最终成绩按</w:t>
      </w:r>
      <w:r>
        <w:rPr>
          <w:rFonts w:hint="eastAsia" w:ascii="仿宋_GB2312" w:hAnsi="宋体" w:eastAsia="仿宋_GB2312" w:cs="宋体"/>
          <w:color w:val="auto"/>
          <w:spacing w:val="0"/>
          <w:kern w:val="0"/>
          <w:sz w:val="32"/>
          <w:szCs w:val="32"/>
          <w:u w:val="none"/>
          <w:lang w:eastAsia="zh-CN"/>
        </w:rPr>
        <w:t>统考</w:t>
      </w:r>
      <w:r>
        <w:rPr>
          <w:rFonts w:hint="eastAsia" w:ascii="仿宋_GB2312" w:hAnsi="宋体" w:eastAsia="仿宋_GB2312" w:cs="宋体"/>
          <w:color w:val="auto"/>
          <w:spacing w:val="0"/>
          <w:kern w:val="0"/>
          <w:sz w:val="32"/>
          <w:szCs w:val="32"/>
          <w:u w:val="none"/>
        </w:rPr>
        <w:t>笔试成绩占60%、专业测试成绩占40%合成确定。</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计算公式：（《</w:t>
      </w:r>
      <w:r>
        <w:rPr>
          <w:rFonts w:hint="eastAsia" w:ascii="仿宋_GB2312" w:hAnsi="宋体" w:eastAsia="仿宋_GB2312" w:cs="宋体"/>
          <w:color w:val="auto"/>
          <w:kern w:val="0"/>
          <w:sz w:val="32"/>
          <w:szCs w:val="32"/>
          <w:u w:val="none"/>
        </w:rPr>
        <w:t>职业能力倾向测验</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成绩</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综合应用能力</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成绩+专业科目成绩</w:t>
      </w:r>
      <w:r>
        <w:rPr>
          <w:rFonts w:hint="eastAsia" w:ascii="仿宋_GB2312" w:hAnsi="宋体" w:eastAsia="仿宋_GB2312" w:cs="宋体"/>
          <w:color w:val="auto"/>
          <w:spacing w:val="0"/>
          <w:kern w:val="0"/>
          <w:sz w:val="32"/>
          <w:szCs w:val="32"/>
          <w:u w:val="none"/>
        </w:rPr>
        <w:t>）÷3÷1.5×0.6+专业测试成绩×0.4。</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lang w:val="en-US" w:eastAsia="zh-CN"/>
        </w:rPr>
        <w:t>3、定向招聘</w:t>
      </w:r>
      <w:r>
        <w:rPr>
          <w:rFonts w:hint="eastAsia" w:ascii="仿宋_GB2312" w:hAnsi="宋体" w:eastAsia="仿宋_GB2312" w:cs="宋体"/>
          <w:color w:val="auto"/>
          <w:kern w:val="0"/>
          <w:sz w:val="32"/>
          <w:szCs w:val="32"/>
          <w:u w:val="none"/>
          <w:lang w:eastAsia="zh-CN"/>
        </w:rPr>
        <w:t>随军家属岗位，考试最终成绩按</w:t>
      </w:r>
      <w:r>
        <w:rPr>
          <w:rFonts w:hint="eastAsia" w:ascii="仿宋_GB2312" w:hAnsi="宋体" w:eastAsia="仿宋_GB2312" w:cs="宋体"/>
          <w:color w:val="auto"/>
          <w:spacing w:val="0"/>
          <w:kern w:val="0"/>
          <w:sz w:val="32"/>
          <w:szCs w:val="32"/>
          <w:u w:val="none"/>
          <w:lang w:eastAsia="zh-CN"/>
        </w:rPr>
        <w:t>统考</w:t>
      </w:r>
      <w:r>
        <w:rPr>
          <w:rFonts w:hint="eastAsia" w:ascii="仿宋_GB2312" w:hAnsi="宋体" w:eastAsia="仿宋_GB2312" w:cs="宋体"/>
          <w:color w:val="auto"/>
          <w:spacing w:val="0"/>
          <w:kern w:val="0"/>
          <w:sz w:val="32"/>
          <w:szCs w:val="32"/>
          <w:u w:val="none"/>
        </w:rPr>
        <w:t>笔试成绩</w:t>
      </w:r>
      <w:r>
        <w:rPr>
          <w:rFonts w:hint="eastAsia" w:ascii="仿宋_GB2312" w:hAnsi="宋体" w:eastAsia="仿宋_GB2312" w:cs="宋体"/>
          <w:color w:val="auto"/>
          <w:spacing w:val="0"/>
          <w:kern w:val="0"/>
          <w:sz w:val="32"/>
          <w:szCs w:val="32"/>
          <w:u w:val="none"/>
          <w:lang w:eastAsia="zh-CN"/>
        </w:rPr>
        <w:t>、</w:t>
      </w:r>
      <w:r>
        <w:rPr>
          <w:rFonts w:hint="eastAsia" w:ascii="仿宋_GB2312" w:hAnsi="宋体" w:eastAsia="仿宋_GB2312" w:cs="宋体"/>
          <w:color w:val="auto"/>
          <w:spacing w:val="0"/>
          <w:kern w:val="0"/>
          <w:sz w:val="32"/>
          <w:szCs w:val="32"/>
          <w:u w:val="none"/>
        </w:rPr>
        <w:t>专业测试成绩</w:t>
      </w:r>
      <w:r>
        <w:rPr>
          <w:rFonts w:hint="eastAsia" w:ascii="仿宋_GB2312" w:hAnsi="宋体" w:eastAsia="仿宋_GB2312" w:cs="宋体"/>
          <w:color w:val="auto"/>
          <w:spacing w:val="0"/>
          <w:kern w:val="0"/>
          <w:sz w:val="32"/>
          <w:szCs w:val="32"/>
          <w:u w:val="none"/>
          <w:lang w:eastAsia="zh-CN"/>
        </w:rPr>
        <w:t>与考核加分分值</w:t>
      </w:r>
      <w:r>
        <w:rPr>
          <w:rFonts w:hint="eastAsia" w:ascii="仿宋_GB2312" w:hAnsi="宋体" w:eastAsia="仿宋_GB2312" w:cs="宋体"/>
          <w:color w:val="auto"/>
          <w:spacing w:val="0"/>
          <w:kern w:val="0"/>
          <w:sz w:val="32"/>
          <w:szCs w:val="32"/>
          <w:u w:val="none"/>
        </w:rPr>
        <w:t>合成确定。</w:t>
      </w:r>
      <w:r>
        <w:rPr>
          <w:rFonts w:hint="eastAsia" w:ascii="仿宋_GB2312" w:hAnsi="宋体" w:eastAsia="仿宋_GB2312" w:cs="宋体"/>
          <w:color w:val="auto"/>
          <w:kern w:val="0"/>
          <w:sz w:val="32"/>
          <w:szCs w:val="32"/>
          <w:u w:val="none"/>
          <w:lang w:eastAsia="zh-CN"/>
        </w:rPr>
        <w:t>考核加分由池州军分区政治工作处组织实施并提供</w:t>
      </w:r>
      <w:r>
        <w:rPr>
          <w:rFonts w:hint="eastAsia" w:ascii="仿宋_GB2312" w:hAnsi="宋体" w:eastAsia="仿宋_GB2312" w:cs="宋体"/>
          <w:color w:val="auto"/>
          <w:spacing w:val="0"/>
          <w:kern w:val="0"/>
          <w:sz w:val="32"/>
          <w:szCs w:val="32"/>
          <w:u w:val="none"/>
          <w:lang w:eastAsia="zh-CN"/>
        </w:rPr>
        <w:t>考核加分分值</w:t>
      </w:r>
      <w:r>
        <w:rPr>
          <w:rFonts w:hint="eastAsia" w:ascii="仿宋_GB2312" w:hAnsi="宋体" w:eastAsia="仿宋_GB2312" w:cs="宋体"/>
          <w:color w:val="auto"/>
          <w:kern w:val="0"/>
          <w:sz w:val="32"/>
          <w:szCs w:val="32"/>
          <w:u w:val="none"/>
          <w:lang w:eastAsia="zh-CN"/>
        </w:rPr>
        <w:t>。</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spacing w:val="0"/>
          <w:kern w:val="0"/>
          <w:sz w:val="32"/>
          <w:szCs w:val="32"/>
          <w:u w:val="none"/>
          <w:lang w:eastAsia="zh-CN"/>
        </w:rPr>
      </w:pPr>
      <w:r>
        <w:rPr>
          <w:rFonts w:hint="eastAsia" w:ascii="仿宋_GB2312" w:hAnsi="宋体" w:eastAsia="仿宋_GB2312" w:cs="宋体"/>
          <w:color w:val="auto"/>
          <w:spacing w:val="0"/>
          <w:kern w:val="0"/>
          <w:sz w:val="32"/>
          <w:szCs w:val="32"/>
          <w:u w:val="none"/>
          <w:lang w:eastAsia="zh-CN"/>
        </w:rPr>
        <w:t>计算公式：</w:t>
      </w:r>
      <w:r>
        <w:rPr>
          <w:rFonts w:hint="eastAsia" w:ascii="微软雅黑" w:hAnsi="微软雅黑" w:eastAsia="微软雅黑" w:cs="微软雅黑"/>
          <w:color w:val="auto"/>
          <w:spacing w:val="0"/>
          <w:kern w:val="0"/>
          <w:sz w:val="32"/>
          <w:szCs w:val="32"/>
          <w:u w:val="none"/>
          <w:lang w:eastAsia="zh-CN"/>
        </w:rPr>
        <w:t>〔</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职业能力倾向测验</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成绩</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综合应用能力</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kern w:val="0"/>
          <w:sz w:val="32"/>
          <w:szCs w:val="32"/>
          <w:u w:val="none"/>
        </w:rPr>
        <w:t>成绩</w:t>
      </w:r>
      <w:r>
        <w:rPr>
          <w:rFonts w:hint="eastAsia" w:ascii="仿宋_GB2312" w:hAnsi="宋体" w:eastAsia="仿宋_GB2312" w:cs="宋体"/>
          <w:color w:val="auto"/>
          <w:spacing w:val="0"/>
          <w:kern w:val="0"/>
          <w:sz w:val="32"/>
          <w:szCs w:val="32"/>
          <w:u w:val="none"/>
        </w:rPr>
        <w:t>）÷</w:t>
      </w:r>
      <w:r>
        <w:rPr>
          <w:rFonts w:hint="eastAsia" w:ascii="仿宋_GB2312" w:hAnsi="宋体" w:eastAsia="仿宋_GB2312" w:cs="宋体"/>
          <w:color w:val="auto"/>
          <w:spacing w:val="0"/>
          <w:kern w:val="0"/>
          <w:sz w:val="32"/>
          <w:szCs w:val="32"/>
          <w:u w:val="none"/>
          <w:lang w:val="en-US" w:eastAsia="zh-CN"/>
        </w:rPr>
        <w:t>2</w:t>
      </w:r>
      <w:r>
        <w:rPr>
          <w:rFonts w:hint="eastAsia" w:ascii="仿宋_GB2312" w:hAnsi="宋体" w:eastAsia="仿宋_GB2312" w:cs="宋体"/>
          <w:color w:val="auto"/>
          <w:spacing w:val="0"/>
          <w:kern w:val="0"/>
          <w:sz w:val="32"/>
          <w:szCs w:val="32"/>
          <w:u w:val="none"/>
        </w:rPr>
        <w:t>÷1.5×0.</w:t>
      </w:r>
      <w:r>
        <w:rPr>
          <w:rFonts w:hint="eastAsia" w:ascii="仿宋_GB2312" w:hAnsi="宋体" w:eastAsia="仿宋_GB2312" w:cs="宋体"/>
          <w:color w:val="auto"/>
          <w:spacing w:val="0"/>
          <w:kern w:val="0"/>
          <w:sz w:val="32"/>
          <w:szCs w:val="32"/>
          <w:u w:val="none"/>
          <w:lang w:val="en-US" w:eastAsia="zh-CN"/>
        </w:rPr>
        <w:t>5</w:t>
      </w:r>
      <w:r>
        <w:rPr>
          <w:rFonts w:hint="eastAsia" w:ascii="仿宋_GB2312" w:hAnsi="宋体" w:eastAsia="仿宋_GB2312" w:cs="宋体"/>
          <w:color w:val="auto"/>
          <w:spacing w:val="0"/>
          <w:kern w:val="0"/>
          <w:sz w:val="32"/>
          <w:szCs w:val="32"/>
          <w:u w:val="none"/>
        </w:rPr>
        <w:t>+专业测试成绩×0.</w:t>
      </w:r>
      <w:r>
        <w:rPr>
          <w:rFonts w:hint="eastAsia" w:ascii="仿宋_GB2312" w:hAnsi="宋体" w:eastAsia="仿宋_GB2312" w:cs="宋体"/>
          <w:color w:val="auto"/>
          <w:spacing w:val="0"/>
          <w:kern w:val="0"/>
          <w:sz w:val="32"/>
          <w:szCs w:val="32"/>
          <w:u w:val="none"/>
          <w:lang w:val="en-US" w:eastAsia="zh-CN"/>
        </w:rPr>
        <w:t>5</w:t>
      </w:r>
      <w:r>
        <w:rPr>
          <w:rFonts w:hint="eastAsia" w:ascii="微软雅黑" w:hAnsi="微软雅黑" w:eastAsia="微软雅黑" w:cs="微软雅黑"/>
          <w:color w:val="auto"/>
          <w:spacing w:val="0"/>
          <w:kern w:val="0"/>
          <w:sz w:val="32"/>
          <w:szCs w:val="32"/>
          <w:u w:val="none"/>
          <w:lang w:eastAsia="zh-CN"/>
        </w:rPr>
        <w:t>〕</w:t>
      </w:r>
      <w:r>
        <w:rPr>
          <w:rFonts w:hint="eastAsia" w:ascii="仿宋_GB2312" w:hAnsi="宋体" w:eastAsia="仿宋_GB2312" w:cs="宋体"/>
          <w:color w:val="auto"/>
          <w:spacing w:val="0"/>
          <w:kern w:val="0"/>
          <w:sz w:val="32"/>
          <w:szCs w:val="32"/>
          <w:u w:val="none"/>
        </w:rPr>
        <w:t>×0.5+</w:t>
      </w:r>
      <w:r>
        <w:rPr>
          <w:rFonts w:hint="eastAsia" w:ascii="仿宋_GB2312" w:hAnsi="宋体" w:eastAsia="仿宋_GB2312" w:cs="宋体"/>
          <w:color w:val="auto"/>
          <w:spacing w:val="0"/>
          <w:kern w:val="0"/>
          <w:sz w:val="32"/>
          <w:szCs w:val="32"/>
          <w:u w:val="none"/>
          <w:lang w:eastAsia="zh-CN"/>
        </w:rPr>
        <w:t>考核加分分值</w:t>
      </w:r>
      <w:r>
        <w:rPr>
          <w:rFonts w:hint="eastAsia" w:ascii="仿宋_GB2312" w:hAnsi="宋体" w:eastAsia="仿宋_GB2312" w:cs="宋体"/>
          <w:color w:val="auto"/>
          <w:spacing w:val="0"/>
          <w:kern w:val="0"/>
          <w:sz w:val="32"/>
          <w:szCs w:val="32"/>
          <w:u w:val="none"/>
        </w:rPr>
        <w:t>×0.5</w:t>
      </w:r>
      <w:r>
        <w:rPr>
          <w:rFonts w:hint="eastAsia" w:ascii="仿宋_GB2312" w:hAnsi="宋体" w:eastAsia="仿宋_GB2312" w:cs="宋体"/>
          <w:color w:val="auto"/>
          <w:spacing w:val="0"/>
          <w:kern w:val="0"/>
          <w:sz w:val="32"/>
          <w:szCs w:val="32"/>
          <w:u w:val="none"/>
          <w:lang w:eastAsia="zh-CN"/>
        </w:rPr>
        <w:t>。</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spacing w:val="0"/>
          <w:kern w:val="0"/>
          <w:sz w:val="32"/>
          <w:szCs w:val="32"/>
          <w:u w:val="none"/>
          <w:lang w:val="en-US" w:eastAsia="zh-CN"/>
        </w:rPr>
        <w:t>4、</w:t>
      </w:r>
      <w:r>
        <w:rPr>
          <w:rFonts w:hint="eastAsia" w:ascii="仿宋_GB2312" w:hAnsi="宋体" w:eastAsia="仿宋_GB2312" w:cs="宋体"/>
          <w:color w:val="auto"/>
          <w:spacing w:val="0"/>
          <w:kern w:val="0"/>
          <w:sz w:val="32"/>
          <w:szCs w:val="32"/>
          <w:u w:val="none"/>
        </w:rPr>
        <w:t>成绩合成时，笔试成绩</w:t>
      </w:r>
      <w:r>
        <w:rPr>
          <w:rFonts w:hint="eastAsia" w:ascii="仿宋_GB2312" w:hAnsi="宋体" w:eastAsia="仿宋_GB2312" w:cs="宋体"/>
          <w:color w:val="auto"/>
          <w:kern w:val="0"/>
          <w:sz w:val="32"/>
          <w:szCs w:val="32"/>
          <w:u w:val="none"/>
        </w:rPr>
        <w:t>、</w:t>
      </w:r>
      <w:r>
        <w:rPr>
          <w:rFonts w:hint="eastAsia" w:ascii="仿宋_GB2312" w:hAnsi="宋体" w:eastAsia="仿宋_GB2312" w:cs="宋体"/>
          <w:color w:val="auto"/>
          <w:spacing w:val="0"/>
          <w:kern w:val="0"/>
          <w:sz w:val="32"/>
          <w:szCs w:val="32"/>
          <w:u w:val="none"/>
        </w:rPr>
        <w:t>专业测试</w:t>
      </w:r>
      <w:r>
        <w:rPr>
          <w:rFonts w:hint="eastAsia" w:ascii="仿宋_GB2312" w:hAnsi="宋体" w:eastAsia="仿宋_GB2312" w:cs="宋体"/>
          <w:color w:val="auto"/>
          <w:kern w:val="0"/>
          <w:sz w:val="32"/>
          <w:szCs w:val="32"/>
          <w:u w:val="none"/>
        </w:rPr>
        <w:t>成绩均折算成百分制，计算时分别保留到小数点后两位，小数点后第三位四舍五入。</w:t>
      </w:r>
    </w:p>
    <w:p>
      <w:pPr>
        <w:keepNext w:val="0"/>
        <w:keepLines w:val="0"/>
        <w:pageBreakBefore w:val="0"/>
        <w:widowControl w:val="0"/>
        <w:kinsoku/>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theme="minorBidi"/>
          <w:b/>
          <w:bCs/>
          <w:color w:val="auto"/>
          <w:sz w:val="32"/>
          <w:szCs w:val="32"/>
          <w:u w:val="none"/>
        </w:rPr>
      </w:pPr>
      <w:r>
        <w:rPr>
          <w:rFonts w:hint="eastAsia" w:ascii="黑体" w:hAnsi="黑体" w:eastAsia="黑体" w:cstheme="minorBidi"/>
          <w:b/>
          <w:bCs/>
          <w:color w:val="auto"/>
          <w:kern w:val="2"/>
          <w:sz w:val="32"/>
          <w:szCs w:val="32"/>
          <w:u w:val="none"/>
        </w:rPr>
        <w:t>九、体检考察</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根据招聘计划数和应聘人员考试最终成绩，从高分到低分，按1：1比例等额确定体检、考察对象（如最终成绩相同，依次以专业测试成绩、《职业能力倾向测验》成绩、《综合应用能力》成绩、专业科目成绩</w:t>
      </w:r>
      <w:r>
        <w:rPr>
          <w:rFonts w:hint="eastAsia" w:ascii="仿宋_GB2312" w:hAnsi="宋体" w:eastAsia="仿宋_GB2312" w:cs="宋体"/>
          <w:color w:val="auto"/>
          <w:kern w:val="0"/>
          <w:sz w:val="32"/>
          <w:szCs w:val="32"/>
          <w:u w:val="none"/>
          <w:lang w:eastAsia="zh-CN"/>
        </w:rPr>
        <w:t>、考核加分</w:t>
      </w:r>
      <w:r>
        <w:rPr>
          <w:rFonts w:hint="eastAsia" w:ascii="仿宋_GB2312" w:hAnsi="宋体" w:eastAsia="仿宋_GB2312" w:cs="宋体"/>
          <w:color w:val="auto"/>
          <w:kern w:val="0"/>
          <w:sz w:val="32"/>
          <w:szCs w:val="32"/>
          <w:u w:val="none"/>
        </w:rPr>
        <w:t>分</w:t>
      </w:r>
      <w:r>
        <w:rPr>
          <w:rFonts w:hint="eastAsia" w:ascii="仿宋_GB2312" w:hAnsi="宋体" w:eastAsia="仿宋_GB2312" w:cs="宋体"/>
          <w:color w:val="auto"/>
          <w:kern w:val="0"/>
          <w:sz w:val="32"/>
          <w:szCs w:val="32"/>
          <w:u w:val="none"/>
          <w:lang w:eastAsia="zh-CN"/>
        </w:rPr>
        <w:t>值</w:t>
      </w:r>
      <w:r>
        <w:rPr>
          <w:rFonts w:hint="eastAsia" w:ascii="仿宋_GB2312" w:hAnsi="宋体" w:eastAsia="仿宋_GB2312" w:cs="宋体"/>
          <w:color w:val="auto"/>
          <w:kern w:val="0"/>
          <w:sz w:val="32"/>
          <w:szCs w:val="32"/>
          <w:u w:val="none"/>
        </w:rPr>
        <w:t>得分高者优先。若考生各科目成绩均相同，则采取加试的方法，加试方案另行公布）。</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eastAsia="zh-CN"/>
        </w:rPr>
      </w:pPr>
      <w:r>
        <w:rPr>
          <w:rFonts w:hint="eastAsia" w:ascii="仿宋_GB2312" w:hAnsi="宋体" w:eastAsia="仿宋_GB2312" w:cs="宋体"/>
          <w:color w:val="auto"/>
          <w:kern w:val="0"/>
          <w:sz w:val="32"/>
          <w:szCs w:val="32"/>
          <w:u w:val="none"/>
          <w:lang w:eastAsia="zh-CN"/>
        </w:rPr>
        <w:t>体检由池州市人力资源和社会保障局统一组织实施。</w:t>
      </w:r>
      <w:r>
        <w:rPr>
          <w:rFonts w:hint="eastAsia" w:ascii="仿宋_GB2312" w:hAnsi="宋体" w:eastAsia="仿宋_GB2312" w:cs="宋体"/>
          <w:color w:val="auto"/>
          <w:kern w:val="0"/>
          <w:sz w:val="32"/>
          <w:szCs w:val="32"/>
          <w:u w:val="none"/>
        </w:rPr>
        <w:t>体检费用考生自理。</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lang w:eastAsia="zh-CN"/>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w:t>
      </w:r>
      <w:r>
        <w:rPr>
          <w:rFonts w:hint="eastAsia" w:ascii="仿宋_GB2312" w:hAnsi="宋体" w:eastAsia="仿宋_GB2312" w:cs="宋体"/>
          <w:color w:val="auto"/>
          <w:kern w:val="0"/>
          <w:sz w:val="32"/>
          <w:szCs w:val="32"/>
          <w:u w:val="none"/>
        </w:rPr>
        <w:t>号）等有关规定执行。</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u w:val="none"/>
        </w:rPr>
        <w:t xml:space="preserve"> </w:t>
      </w:r>
      <w:r>
        <w:rPr>
          <w:rFonts w:hint="eastAsia" w:ascii="仿宋_GB2312" w:hAnsi="宋体" w:eastAsia="仿宋_GB2312" w:cs="宋体"/>
          <w:color w:val="auto"/>
          <w:kern w:val="0"/>
          <w:sz w:val="32"/>
          <w:szCs w:val="32"/>
          <w:u w:val="none"/>
          <w:lang w:eastAsia="zh-CN"/>
        </w:rPr>
        <w:t>考察工作</w:t>
      </w:r>
      <w:r>
        <w:rPr>
          <w:rFonts w:hint="eastAsia" w:ascii="仿宋_GB2312" w:hAnsi="宋体" w:eastAsia="仿宋_GB2312" w:cs="宋体"/>
          <w:color w:val="auto"/>
          <w:kern w:val="0"/>
          <w:sz w:val="32"/>
          <w:szCs w:val="32"/>
          <w:u w:val="none"/>
        </w:rPr>
        <w:t>由招聘单位主管部门负责组织实施</w:t>
      </w:r>
      <w:r>
        <w:rPr>
          <w:rFonts w:hint="eastAsia" w:ascii="仿宋_GB2312" w:hAnsi="宋体" w:eastAsia="仿宋_GB2312" w:cs="宋体"/>
          <w:color w:val="auto"/>
          <w:kern w:val="0"/>
          <w:sz w:val="32"/>
          <w:szCs w:val="32"/>
          <w:u w:val="none"/>
          <w:lang w:eastAsia="zh-CN"/>
        </w:rPr>
        <w:t>，</w:t>
      </w:r>
      <w:r>
        <w:rPr>
          <w:rFonts w:hint="eastAsia" w:ascii="仿宋_GB2312" w:hAnsi="宋体" w:eastAsia="仿宋_GB2312" w:cs="宋体"/>
          <w:color w:val="auto"/>
          <w:kern w:val="0"/>
          <w:sz w:val="32"/>
          <w:szCs w:val="32"/>
          <w:u w:val="none"/>
        </w:rPr>
        <w:t>其中应聘中共池州市委党校、池州职业技术学院的分别由招聘单位组织实施。考察</w:t>
      </w:r>
      <w:r>
        <w:rPr>
          <w:rFonts w:hint="eastAsia" w:ascii="仿宋_GB2312" w:hAnsi="宋体" w:eastAsia="仿宋_GB2312" w:cs="宋体"/>
          <w:color w:val="auto"/>
          <w:kern w:val="0"/>
          <w:sz w:val="32"/>
          <w:szCs w:val="32"/>
          <w:u w:val="none"/>
          <w:lang w:eastAsia="zh-CN"/>
        </w:rPr>
        <w:t>内容</w:t>
      </w:r>
      <w:r>
        <w:rPr>
          <w:rFonts w:hint="eastAsia" w:ascii="仿宋_GB2312" w:hAnsi="宋体" w:eastAsia="仿宋_GB2312" w:cs="宋体"/>
          <w:color w:val="auto"/>
          <w:kern w:val="0"/>
          <w:sz w:val="32"/>
          <w:szCs w:val="32"/>
          <w:u w:val="none"/>
        </w:rPr>
        <w:t>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根据《关于加快推进失信被执行人信用监督、警示和惩戒机制建设的实施意见》（皖办发〔</w:t>
      </w:r>
      <w:r>
        <w:rPr>
          <w:rFonts w:hint="eastAsia" w:ascii="仿宋_GB2312" w:hAnsi="宋体" w:eastAsia="仿宋_GB2312" w:cs="宋体"/>
          <w:color w:val="auto"/>
          <w:kern w:val="0"/>
          <w:sz w:val="32"/>
          <w:szCs w:val="32"/>
          <w:u w:val="none"/>
        </w:rPr>
        <w:t>2017</w:t>
      </w:r>
      <w:r>
        <w:rPr>
          <w:rFonts w:hint="eastAsia" w:ascii="仿宋_GB2312" w:hAnsi="宋体" w:eastAsia="仿宋_GB2312" w:cs="宋体"/>
          <w:color w:val="auto"/>
          <w:kern w:val="0"/>
          <w:sz w:val="32"/>
          <w:szCs w:val="32"/>
          <w:u w:val="none"/>
          <w:lang w:val="zh-CN"/>
        </w:rPr>
        <w:t>〕</w:t>
      </w:r>
      <w:r>
        <w:rPr>
          <w:rFonts w:hint="eastAsia" w:ascii="仿宋_GB2312" w:hAnsi="宋体" w:eastAsia="仿宋_GB2312" w:cs="宋体"/>
          <w:color w:val="auto"/>
          <w:kern w:val="0"/>
          <w:sz w:val="32"/>
          <w:szCs w:val="32"/>
          <w:u w:val="none"/>
        </w:rPr>
        <w:t>24号</w:t>
      </w:r>
      <w:r>
        <w:rPr>
          <w:rFonts w:hint="eastAsia" w:ascii="仿宋_GB2312" w:hAnsi="宋体" w:eastAsia="仿宋_GB2312" w:cs="宋体"/>
          <w:color w:val="auto"/>
          <w:kern w:val="0"/>
          <w:sz w:val="32"/>
          <w:szCs w:val="32"/>
          <w:u w:val="none"/>
          <w:lang w:val="zh-CN"/>
        </w:rPr>
        <w:t>）等文件精神，</w:t>
      </w:r>
      <w:r>
        <w:rPr>
          <w:rFonts w:hint="eastAsia" w:ascii="仿宋_GB2312" w:hAnsi="宋体" w:eastAsia="仿宋_GB2312" w:cs="宋体"/>
          <w:color w:val="auto"/>
          <w:kern w:val="0"/>
          <w:sz w:val="32"/>
          <w:szCs w:val="32"/>
          <w:u w:val="none"/>
        </w:rPr>
        <w:t>考察结束时考察对象仍属于失信被执行人的，考察环节不予合格。</w:t>
      </w:r>
    </w:p>
    <w:p>
      <w:pPr>
        <w:keepNext w:val="0"/>
        <w:keepLines w:val="0"/>
        <w:pageBreakBefore w:val="0"/>
        <w:widowControl/>
        <w:kinsoku/>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color w:val="auto"/>
          <w:sz w:val="32"/>
          <w:szCs w:val="32"/>
          <w:u w:val="none"/>
        </w:rPr>
      </w:pPr>
      <w:r>
        <w:rPr>
          <w:rFonts w:hint="eastAsia" w:ascii="仿宋_GB2312" w:hAnsi="宋体" w:eastAsia="仿宋_GB2312" w:cs="宋体"/>
          <w:color w:val="auto"/>
          <w:kern w:val="0"/>
          <w:sz w:val="32"/>
          <w:szCs w:val="32"/>
          <w:u w:val="none"/>
        </w:rPr>
        <w:t>体检、考察合格人选出现缺额的，按照规定程序和时限，在同岗位报考人员中，按考试最终成绩从高分到低分依次等额递补。</w:t>
      </w:r>
      <w:r>
        <w:rPr>
          <w:rFonts w:hint="eastAsia" w:ascii="仿宋_GB2312" w:hAnsi="仿宋_GB2312" w:eastAsia="仿宋_GB2312" w:cs="仿宋_GB2312"/>
          <w:color w:val="auto"/>
          <w:kern w:val="0"/>
          <w:sz w:val="32"/>
          <w:szCs w:val="32"/>
          <w:u w:val="none"/>
        </w:rPr>
        <w:t>拟聘用人员名单公示结束，不再递补。</w:t>
      </w:r>
    </w:p>
    <w:p>
      <w:pPr>
        <w:keepNext w:val="0"/>
        <w:keepLines w:val="0"/>
        <w:pageBreakBefore w:val="0"/>
        <w:widowControl w:val="0"/>
        <w:kinsoku/>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theme="minorBidi"/>
          <w:b/>
          <w:bCs/>
          <w:color w:val="auto"/>
          <w:sz w:val="32"/>
          <w:szCs w:val="32"/>
          <w:u w:val="none"/>
        </w:rPr>
      </w:pPr>
      <w:r>
        <w:rPr>
          <w:rFonts w:hint="eastAsia" w:ascii="黑体" w:hAnsi="黑体" w:eastAsia="黑体" w:cstheme="minorBidi"/>
          <w:b/>
          <w:bCs/>
          <w:color w:val="auto"/>
          <w:kern w:val="2"/>
          <w:sz w:val="32"/>
          <w:szCs w:val="32"/>
          <w:u w:val="none"/>
        </w:rPr>
        <w:t>十、公示</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对体检、考察均合格的拟聘用人员名单，在</w:t>
      </w:r>
      <w:r>
        <w:rPr>
          <w:rFonts w:hint="eastAsia" w:ascii="仿宋_GB2312" w:hAnsi="宋体" w:eastAsia="仿宋_GB2312" w:cs="宋体"/>
          <w:color w:val="auto"/>
          <w:kern w:val="0"/>
          <w:sz w:val="32"/>
          <w:szCs w:val="32"/>
          <w:u w:val="none"/>
          <w:lang w:val="zh-CN" w:eastAsia="zh-CN"/>
        </w:rPr>
        <w:t>池州市人力资源和社会保障局</w:t>
      </w:r>
      <w:r>
        <w:rPr>
          <w:rFonts w:hint="eastAsia" w:ascii="仿宋_GB2312" w:hAnsi="宋体" w:eastAsia="仿宋_GB2312" w:cs="宋体"/>
          <w:color w:val="auto"/>
          <w:kern w:val="0"/>
          <w:sz w:val="32"/>
          <w:szCs w:val="32"/>
          <w:u w:val="none"/>
          <w:lang w:val="zh-CN"/>
        </w:rPr>
        <w:t>网站公示7天。</w:t>
      </w:r>
    </w:p>
    <w:p>
      <w:pPr>
        <w:keepNext w:val="0"/>
        <w:keepLines w:val="0"/>
        <w:pageBreakBefore w:val="0"/>
        <w:widowControl w:val="0"/>
        <w:kinsoku/>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theme="minorBidi"/>
          <w:b/>
          <w:bCs/>
          <w:color w:val="auto"/>
          <w:sz w:val="32"/>
          <w:szCs w:val="32"/>
          <w:u w:val="none"/>
        </w:rPr>
      </w:pPr>
      <w:r>
        <w:rPr>
          <w:rFonts w:hint="eastAsia" w:ascii="黑体" w:hAnsi="黑体" w:eastAsia="黑体" w:cstheme="minorBidi"/>
          <w:b/>
          <w:bCs/>
          <w:color w:val="auto"/>
          <w:kern w:val="2"/>
          <w:sz w:val="32"/>
          <w:szCs w:val="32"/>
          <w:u w:val="none"/>
        </w:rPr>
        <w:t>十一、签约聘用</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经公示无异议或公示结果不影响聘用的，由招聘单位主管部门按照规定将有关材料报送</w:t>
      </w:r>
      <w:r>
        <w:rPr>
          <w:rFonts w:hint="eastAsia" w:ascii="仿宋_GB2312" w:hAnsi="宋体" w:eastAsia="仿宋_GB2312" w:cs="宋体"/>
          <w:color w:val="auto"/>
          <w:kern w:val="0"/>
          <w:sz w:val="32"/>
          <w:szCs w:val="32"/>
          <w:u w:val="none"/>
          <w:lang w:val="zh-CN" w:eastAsia="zh-CN"/>
        </w:rPr>
        <w:t>池州市</w:t>
      </w:r>
      <w:r>
        <w:rPr>
          <w:rFonts w:hint="eastAsia" w:ascii="仿宋_GB2312" w:hAnsi="宋体" w:eastAsia="仿宋_GB2312" w:cs="宋体"/>
          <w:color w:val="auto"/>
          <w:kern w:val="0"/>
          <w:sz w:val="32"/>
          <w:szCs w:val="32"/>
          <w:u w:val="none"/>
          <w:lang w:val="zh-CN"/>
        </w:rPr>
        <w:t>人力资源和社会保障</w:t>
      </w:r>
      <w:r>
        <w:rPr>
          <w:rFonts w:hint="eastAsia" w:ascii="仿宋_GB2312" w:hAnsi="宋体" w:eastAsia="仿宋_GB2312" w:cs="宋体"/>
          <w:color w:val="auto"/>
          <w:kern w:val="0"/>
          <w:sz w:val="32"/>
          <w:szCs w:val="32"/>
          <w:u w:val="none"/>
          <w:lang w:val="zh-CN" w:eastAsia="zh-CN"/>
        </w:rPr>
        <w:t>局</w:t>
      </w:r>
      <w:r>
        <w:rPr>
          <w:rFonts w:hint="eastAsia" w:ascii="仿宋_GB2312" w:hAnsi="宋体" w:eastAsia="仿宋_GB2312" w:cs="宋体"/>
          <w:color w:val="auto"/>
          <w:kern w:val="0"/>
          <w:sz w:val="32"/>
          <w:szCs w:val="32"/>
          <w:u w:val="none"/>
          <w:lang w:val="zh-CN"/>
        </w:rPr>
        <w:t>办理有关聘用报批手续。对违反公开招聘规定或未能在202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lang w:val="zh-CN"/>
        </w:rPr>
        <w:t>年12月31日前提供招聘岗位所要求的相应层次的学历学位证书的报考人员，取消其聘用资格。对未在招聘单位规定时间内报到上班的人员，取消其聘用资格。</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keepNext w:val="0"/>
        <w:keepLines w:val="0"/>
        <w:pageBreakBefore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b/>
          <w:bCs/>
          <w:color w:val="auto"/>
          <w:sz w:val="32"/>
          <w:szCs w:val="32"/>
          <w:u w:val="none"/>
          <w:lang w:eastAsia="zh-CN"/>
        </w:rPr>
      </w:pPr>
      <w:r>
        <w:rPr>
          <w:rFonts w:hint="eastAsia" w:ascii="黑体" w:hAnsi="黑体" w:eastAsia="黑体"/>
          <w:b/>
          <w:bCs/>
          <w:color w:val="auto"/>
          <w:sz w:val="32"/>
          <w:szCs w:val="32"/>
          <w:u w:val="none"/>
          <w:lang w:eastAsia="zh-CN"/>
        </w:rPr>
        <w:t xml:space="preserve">十二、有关事宜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 xml:space="preserve">招聘工作接受纪检监察机关和社会各界的监督，对违反考试、聘用工作纪律的考生和工作人员，视情节轻重，按有关规定给予严肃处理。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事业单位有关招聘政策及统考考务、专业测试、考察、体检等后续信息，请考生及时登陆池州市人力资源和社会保障局网站查询、查阅。</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eastAsia="zh-CN"/>
        </w:rPr>
        <w:t>本公告</w:t>
      </w:r>
      <w:r>
        <w:rPr>
          <w:rFonts w:hint="eastAsia" w:ascii="仿宋_GB2312" w:hAnsi="宋体" w:eastAsia="仿宋_GB2312" w:cs="宋体"/>
          <w:color w:val="auto"/>
          <w:kern w:val="0"/>
          <w:sz w:val="32"/>
          <w:szCs w:val="32"/>
          <w:u w:val="none"/>
          <w:lang w:val="zh-CN"/>
        </w:rPr>
        <w:t>由</w:t>
      </w:r>
      <w:r>
        <w:rPr>
          <w:rFonts w:hint="eastAsia" w:ascii="仿宋_GB2312" w:hAnsi="宋体" w:eastAsia="仿宋_GB2312" w:cs="宋体"/>
          <w:color w:val="auto"/>
          <w:kern w:val="0"/>
          <w:sz w:val="32"/>
          <w:szCs w:val="32"/>
          <w:u w:val="none"/>
          <w:lang w:val="zh-CN" w:eastAsia="zh-CN"/>
        </w:rPr>
        <w:t>池州市</w:t>
      </w:r>
      <w:r>
        <w:rPr>
          <w:rFonts w:hint="eastAsia" w:ascii="仿宋_GB2312" w:hAnsi="宋体" w:eastAsia="仿宋_GB2312" w:cs="宋体"/>
          <w:color w:val="auto"/>
          <w:kern w:val="0"/>
          <w:sz w:val="32"/>
          <w:szCs w:val="32"/>
          <w:u w:val="none"/>
          <w:lang w:val="zh-CN"/>
        </w:rPr>
        <w:t>委组织部、</w:t>
      </w:r>
      <w:r>
        <w:rPr>
          <w:rFonts w:hint="eastAsia" w:ascii="仿宋_GB2312" w:hAnsi="宋体" w:eastAsia="仿宋_GB2312" w:cs="宋体"/>
          <w:color w:val="auto"/>
          <w:kern w:val="0"/>
          <w:sz w:val="32"/>
          <w:szCs w:val="32"/>
          <w:u w:val="none"/>
          <w:lang w:val="zh-CN" w:eastAsia="zh-CN"/>
        </w:rPr>
        <w:t>池州市</w:t>
      </w:r>
      <w:r>
        <w:rPr>
          <w:rFonts w:hint="eastAsia" w:ascii="仿宋_GB2312" w:hAnsi="宋体" w:eastAsia="仿宋_GB2312" w:cs="宋体"/>
          <w:color w:val="auto"/>
          <w:kern w:val="0"/>
          <w:sz w:val="32"/>
          <w:szCs w:val="32"/>
          <w:u w:val="none"/>
          <w:lang w:val="zh-CN"/>
        </w:rPr>
        <w:t>人力资源和社会保障</w:t>
      </w:r>
      <w:r>
        <w:rPr>
          <w:rFonts w:hint="eastAsia" w:ascii="仿宋_GB2312" w:hAnsi="宋体" w:eastAsia="仿宋_GB2312" w:cs="宋体"/>
          <w:color w:val="auto"/>
          <w:kern w:val="0"/>
          <w:sz w:val="32"/>
          <w:szCs w:val="32"/>
          <w:u w:val="none"/>
          <w:lang w:val="zh-CN" w:eastAsia="zh-CN"/>
        </w:rPr>
        <w:t>局</w:t>
      </w:r>
      <w:r>
        <w:rPr>
          <w:rFonts w:hint="eastAsia" w:ascii="仿宋_GB2312" w:hAnsi="宋体" w:eastAsia="仿宋_GB2312" w:cs="宋体"/>
          <w:color w:val="auto"/>
          <w:kern w:val="0"/>
          <w:sz w:val="32"/>
          <w:szCs w:val="32"/>
          <w:u w:val="none"/>
          <w:lang w:val="zh-CN"/>
        </w:rPr>
        <w:t>负责解释。</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 xml:space="preserve">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政策咨询电话：0566-2023221（池州市人社局事业科）</w:t>
      </w:r>
    </w:p>
    <w:p>
      <w:pPr>
        <w:keepNext w:val="0"/>
        <w:keepLines w:val="0"/>
        <w:pageBreakBefore w:val="0"/>
        <w:kinsoku/>
        <w:overflowPunct/>
        <w:topLinePunct w:val="0"/>
        <w:autoSpaceDE/>
        <w:autoSpaceDN/>
        <w:bidi w:val="0"/>
        <w:adjustRightInd/>
        <w:snapToGrid/>
        <w:spacing w:line="520" w:lineRule="exact"/>
        <w:ind w:firstLine="2880" w:firstLineChars="9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0566-2088</w:t>
      </w:r>
      <w:r>
        <w:rPr>
          <w:rFonts w:hint="eastAsia" w:ascii="仿宋_GB2312" w:hAnsi="宋体" w:eastAsia="仿宋_GB2312" w:cs="宋体"/>
          <w:color w:val="auto"/>
          <w:kern w:val="0"/>
          <w:sz w:val="32"/>
          <w:szCs w:val="32"/>
          <w:u w:val="none"/>
          <w:lang w:val="en-US" w:eastAsia="zh-CN"/>
        </w:rPr>
        <w:t>17</w:t>
      </w:r>
      <w:r>
        <w:rPr>
          <w:rFonts w:hint="eastAsia" w:ascii="仿宋_GB2312" w:hAnsi="宋体" w:eastAsia="仿宋_GB2312" w:cs="宋体"/>
          <w:color w:val="auto"/>
          <w:kern w:val="0"/>
          <w:sz w:val="32"/>
          <w:szCs w:val="32"/>
          <w:u w:val="none"/>
          <w:lang w:val="zh-CN"/>
        </w:rPr>
        <w:t>0（</w:t>
      </w:r>
      <w:r>
        <w:rPr>
          <w:rFonts w:hint="eastAsia" w:ascii="仿宋_GB2312" w:hAnsi="宋体" w:eastAsia="仿宋_GB2312" w:cs="宋体"/>
          <w:color w:val="auto"/>
          <w:spacing w:val="-20"/>
          <w:kern w:val="0"/>
          <w:sz w:val="32"/>
          <w:szCs w:val="32"/>
          <w:u w:val="none"/>
          <w:lang w:val="zh-CN"/>
        </w:rPr>
        <w:t>池州市委组织部干部综合科</w:t>
      </w:r>
      <w:r>
        <w:rPr>
          <w:rFonts w:hint="eastAsia" w:ascii="仿宋_GB2312" w:hAnsi="宋体" w:eastAsia="仿宋_GB2312" w:cs="宋体"/>
          <w:color w:val="auto"/>
          <w:kern w:val="0"/>
          <w:sz w:val="32"/>
          <w:szCs w:val="32"/>
          <w:u w:val="none"/>
          <w:lang w:val="zh-CN"/>
        </w:rPr>
        <w:t>）</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报名期间政策咨询电话另行在</w:t>
      </w:r>
      <w:r>
        <w:rPr>
          <w:rFonts w:hint="eastAsia" w:ascii="FangSong_GB2312" w:hAnsi="FangSong_GB2312" w:eastAsia="FangSong_GB2312"/>
          <w:color w:val="auto"/>
          <w:sz w:val="32"/>
          <w:szCs w:val="32"/>
          <w:u w:val="none"/>
        </w:rPr>
        <w:t>池州市人力资源和社会保障局网</w:t>
      </w:r>
      <w:r>
        <w:rPr>
          <w:rFonts w:hint="eastAsia" w:ascii="仿宋_GB2312" w:hAnsi="宋体" w:eastAsia="仿宋_GB2312" w:cs="宋体"/>
          <w:color w:val="auto"/>
          <w:kern w:val="0"/>
          <w:sz w:val="32"/>
          <w:szCs w:val="32"/>
          <w:u w:val="none"/>
          <w:lang w:val="zh-CN"/>
        </w:rPr>
        <w:t xml:space="preserve">公布。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 xml:space="preserve">考务咨询电话：0566-2617353（市人事考试中心）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监督举报电话：0566-2088</w:t>
      </w:r>
      <w:r>
        <w:rPr>
          <w:rFonts w:hint="eastAsia" w:ascii="仿宋_GB2312" w:hAnsi="宋体" w:eastAsia="仿宋_GB2312" w:cs="宋体"/>
          <w:color w:val="auto"/>
          <w:kern w:val="0"/>
          <w:sz w:val="32"/>
          <w:szCs w:val="32"/>
          <w:u w:val="none"/>
          <w:lang w:val="en-US" w:eastAsia="zh-CN"/>
        </w:rPr>
        <w:t>620</w:t>
      </w:r>
      <w:r>
        <w:rPr>
          <w:rFonts w:hint="eastAsia" w:ascii="仿宋_GB2312" w:hAnsi="宋体" w:eastAsia="仿宋_GB2312" w:cs="宋体"/>
          <w:color w:val="auto"/>
          <w:kern w:val="0"/>
          <w:sz w:val="32"/>
          <w:szCs w:val="32"/>
          <w:u w:val="none"/>
          <w:lang w:val="zh-CN"/>
        </w:rPr>
        <w:t xml:space="preserve">（市纪委监委驻市委组织部纪检组）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 xml:space="preserve">上述咨询服务和监督举报电话于正常办公时间使用。 </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r>
        <w:rPr>
          <w:rFonts w:hint="eastAsia" w:ascii="仿宋_GB2312" w:hAnsi="宋体" w:eastAsia="仿宋_GB2312" w:cs="宋体"/>
          <w:color w:val="auto"/>
          <w:kern w:val="0"/>
          <w:sz w:val="32"/>
          <w:szCs w:val="32"/>
          <w:u w:val="none"/>
          <w:lang w:val="zh-CN"/>
        </w:rPr>
        <w:t>附：202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lang w:val="zh-CN"/>
        </w:rPr>
        <w:t>年池州市市直事业单位公开招聘工作人员岗位表</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zh-CN"/>
        </w:rPr>
      </w:pP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en-US" w:eastAsia="zh-CN"/>
        </w:rPr>
      </w:pPr>
      <w:r>
        <w:rPr>
          <w:rFonts w:hint="eastAsia" w:ascii="仿宋_GB2312" w:hAnsi="宋体" w:eastAsia="仿宋_GB2312" w:cs="宋体"/>
          <w:color w:val="auto"/>
          <w:kern w:val="0"/>
          <w:sz w:val="32"/>
          <w:szCs w:val="32"/>
          <w:u w:val="none"/>
          <w:lang w:val="en-US" w:eastAsia="zh-CN"/>
        </w:rPr>
        <w:t>中共池州市委组织部      池州市人力资源和社会保障局</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lang w:val="en-US" w:eastAsia="zh-CN"/>
        </w:rPr>
      </w:pPr>
    </w:p>
    <w:p>
      <w:pPr>
        <w:keepNext w:val="0"/>
        <w:keepLines w:val="0"/>
        <w:pageBreakBefore w:val="0"/>
        <w:kinsoku/>
        <w:overflowPunct/>
        <w:topLinePunct w:val="0"/>
        <w:autoSpaceDE/>
        <w:autoSpaceDN/>
        <w:bidi w:val="0"/>
        <w:adjustRightInd/>
        <w:snapToGrid/>
        <w:spacing w:line="520" w:lineRule="exact"/>
        <w:ind w:firstLine="640" w:firstLineChars="200"/>
        <w:jc w:val="right"/>
        <w:textAlignment w:val="auto"/>
        <w:rPr>
          <w:rFonts w:hint="default" w:ascii="仿宋_GB2312" w:hAnsi="宋体" w:eastAsia="仿宋_GB2312" w:cs="宋体"/>
          <w:color w:val="auto"/>
          <w:kern w:val="0"/>
          <w:sz w:val="32"/>
          <w:szCs w:val="32"/>
          <w:u w:val="none"/>
        </w:rPr>
      </w:pPr>
      <w:r>
        <w:rPr>
          <w:rFonts w:hint="eastAsia" w:ascii="仿宋" w:hAnsi="仿宋" w:eastAsia="仿宋" w:cs="仿宋"/>
          <w:color w:val="auto"/>
          <w:kern w:val="0"/>
          <w:sz w:val="32"/>
          <w:szCs w:val="32"/>
          <w:u w:val="none"/>
        </w:rPr>
        <w:t>  </w:t>
      </w:r>
      <w:r>
        <w:rPr>
          <w:rFonts w:hint="eastAsia" w:ascii="仿宋" w:hAnsi="仿宋" w:eastAsia="仿宋" w:cs="仿宋"/>
          <w:color w:val="auto"/>
          <w:kern w:val="0"/>
          <w:sz w:val="32"/>
          <w:szCs w:val="32"/>
          <w:u w:val="none"/>
          <w:lang w:val="en-US" w:eastAsia="zh-CN"/>
        </w:rPr>
        <w:t xml:space="preserve">                </w:t>
      </w:r>
      <w:r>
        <w:rPr>
          <w:rFonts w:hint="eastAsia" w:ascii="仿宋_GB2312" w:hAnsi="仿宋_GB2312" w:eastAsia="仿宋_GB2312" w:cs="仿宋_GB2312"/>
          <w:color w:val="auto"/>
          <w:kern w:val="0"/>
          <w:sz w:val="32"/>
          <w:szCs w:val="32"/>
          <w:u w:val="none"/>
        </w:rPr>
        <w:t>202</w:t>
      </w:r>
      <w:r>
        <w:rPr>
          <w:rFonts w:hint="eastAsia" w:ascii="仿宋_GB2312" w:hAnsi="仿宋_GB2312" w:eastAsia="仿宋_GB2312" w:cs="仿宋_GB2312"/>
          <w:color w:val="auto"/>
          <w:kern w:val="0"/>
          <w:sz w:val="32"/>
          <w:szCs w:val="32"/>
          <w:u w:val="none"/>
          <w:lang w:val="en-US" w:eastAsia="zh-CN"/>
        </w:rPr>
        <w:t>1</w:t>
      </w:r>
      <w:r>
        <w:rPr>
          <w:rFonts w:hint="eastAsia" w:ascii="仿宋_GB2312" w:hAnsi="仿宋_GB2312" w:eastAsia="仿宋_GB2312" w:cs="仿宋_GB2312"/>
          <w:color w:val="auto"/>
          <w:kern w:val="0"/>
          <w:sz w:val="32"/>
          <w:szCs w:val="32"/>
          <w:u w:val="none"/>
        </w:rPr>
        <w:t>年</w:t>
      </w:r>
      <w:r>
        <w:rPr>
          <w:rFonts w:hint="eastAsia" w:ascii="仿宋_GB2312" w:hAnsi="仿宋_GB2312" w:eastAsia="仿宋_GB2312" w:cs="仿宋_GB2312"/>
          <w:color w:val="auto"/>
          <w:kern w:val="0"/>
          <w:sz w:val="32"/>
          <w:szCs w:val="32"/>
          <w:u w:val="none"/>
          <w:lang w:val="en-US" w:eastAsia="zh-CN"/>
        </w:rPr>
        <w:t>4</w:t>
      </w:r>
      <w:r>
        <w:rPr>
          <w:rFonts w:hint="eastAsia" w:ascii="仿宋_GB2312" w:hAnsi="仿宋_GB2312" w:eastAsia="仿宋_GB2312" w:cs="仿宋_GB2312"/>
          <w:color w:val="auto"/>
          <w:kern w:val="0"/>
          <w:sz w:val="32"/>
          <w:szCs w:val="32"/>
          <w:u w:val="none"/>
        </w:rPr>
        <w:t>月</w:t>
      </w:r>
      <w:r>
        <w:rPr>
          <w:rFonts w:hint="eastAsia" w:ascii="仿宋_GB2312" w:hAnsi="仿宋_GB2312" w:eastAsia="仿宋_GB2312" w:cs="仿宋_GB2312"/>
          <w:color w:val="auto"/>
          <w:kern w:val="0"/>
          <w:sz w:val="32"/>
          <w:szCs w:val="32"/>
          <w:u w:val="none"/>
          <w:lang w:val="en-US" w:eastAsia="zh-CN"/>
        </w:rPr>
        <w:t>12</w:t>
      </w:r>
      <w:r>
        <w:rPr>
          <w:rFonts w:hint="eastAsia" w:ascii="仿宋_GB2312" w:hAnsi="仿宋_GB2312" w:eastAsia="仿宋_GB2312" w:cs="仿宋_GB2312"/>
          <w:color w:val="auto"/>
          <w:kern w:val="0"/>
          <w:sz w:val="32"/>
          <w:szCs w:val="32"/>
          <w:u w:val="none"/>
        </w:rPr>
        <w:t>日</w:t>
      </w:r>
    </w:p>
    <w:bookmarkEnd w:id="0"/>
    <w:sectPr>
      <w:footerReference r:id="rId3" w:type="default"/>
      <w:pgSz w:w="11906" w:h="16838"/>
      <w:pgMar w:top="1984" w:right="1587"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0000000000000000000"/>
    <w:charset w:val="86"/>
    <w:family w:val="swiss"/>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swiss"/>
    <w:pitch w:val="default"/>
    <w:sig w:usb0="00000000" w:usb1="0000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4C703A"/>
    <w:rsid w:val="09AE6384"/>
    <w:rsid w:val="10C935E2"/>
    <w:rsid w:val="15A10FE3"/>
    <w:rsid w:val="15A24CC6"/>
    <w:rsid w:val="1691346F"/>
    <w:rsid w:val="1BE74E92"/>
    <w:rsid w:val="1ECB7038"/>
    <w:rsid w:val="202F0847"/>
    <w:rsid w:val="20EF6152"/>
    <w:rsid w:val="218A0340"/>
    <w:rsid w:val="26343FC9"/>
    <w:rsid w:val="275D4340"/>
    <w:rsid w:val="2EDB6508"/>
    <w:rsid w:val="34072026"/>
    <w:rsid w:val="359A0465"/>
    <w:rsid w:val="37E655B6"/>
    <w:rsid w:val="3D1530E6"/>
    <w:rsid w:val="3FB225C9"/>
    <w:rsid w:val="40DA3227"/>
    <w:rsid w:val="442829CD"/>
    <w:rsid w:val="4EB339D0"/>
    <w:rsid w:val="56960087"/>
    <w:rsid w:val="58BA6F4C"/>
    <w:rsid w:val="5CAD1024"/>
    <w:rsid w:val="63FB31A3"/>
    <w:rsid w:val="65395125"/>
    <w:rsid w:val="6B4066E7"/>
    <w:rsid w:val="72CA21FC"/>
    <w:rsid w:val="74A70047"/>
    <w:rsid w:val="74CF2535"/>
    <w:rsid w:val="758C0A83"/>
    <w:rsid w:val="766751D2"/>
    <w:rsid w:val="79DD4D13"/>
    <w:rsid w:val="7A526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paragraph" w:customStyle="1" w:styleId="9">
    <w:name w:val="Default"/>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jjj</dc:creator>
  <cp:lastModifiedBy>Administrator</cp:lastModifiedBy>
  <cp:lastPrinted>2021-04-12T01:37:00Z</cp:lastPrinted>
  <dcterms:modified xsi:type="dcterms:W3CDTF">2021-04-12T07:23:59Z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