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桐庐县交通运输局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9990" w:type="dxa"/>
        <w:tblInd w:w="-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5"/>
        <w:gridCol w:w="840"/>
        <w:gridCol w:w="960"/>
        <w:gridCol w:w="975"/>
        <w:gridCol w:w="870"/>
        <w:gridCol w:w="1035"/>
        <w:gridCol w:w="1815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执法队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协管员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>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桐庐县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>18-35周岁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大专及以上学历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专业不限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（法学、计算机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>等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相关专业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>优先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）</w:t>
            </w:r>
          </w:p>
        </w:tc>
        <w:tc>
          <w:tcPr>
            <w:tcW w:w="16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退伍军人优先；需参加夜间执勤或车辆驾驶；持有有效C1及以上汽车驾驶证优先</w:t>
            </w:r>
            <w:r>
              <w:rPr>
                <w:rFonts w:hint="default" w:ascii="宋体" w:cs="Times New Roman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文员1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桐庐县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>18-35周岁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大专及以上学历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/>
                <w:sz w:val="21"/>
                <w:u w:val="none"/>
                <w:lang w:eastAsia="zh-CN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文秘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/>
                <w:sz w:val="21"/>
                <w:u w:val="none"/>
                <w:lang w:eastAsia="zh-CN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中国语言文学类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sz w:val="21"/>
                <w:u w:val="none"/>
                <w:lang w:eastAsia="zh-CN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新闻传播学类</w:t>
            </w:r>
          </w:p>
        </w:tc>
        <w:tc>
          <w:tcPr>
            <w:tcW w:w="16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文员2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桐庐县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>18-35周岁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大专及以上学历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专业不限（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>土建大类、土木类等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eastAsia="zh-CN"/>
              </w:rPr>
              <w:t>相关专业</w:t>
            </w:r>
            <w:r>
              <w:rPr>
                <w:rFonts w:hint="eastAsia" w:ascii="宋体" w:cs="Times New Roman"/>
                <w:color w:val="000000"/>
                <w:sz w:val="21"/>
                <w:u w:val="none"/>
                <w:lang w:val="en-US" w:eastAsia="zh-CN"/>
              </w:rPr>
              <w:t>优先</w:t>
            </w:r>
            <w:r>
              <w:rPr>
                <w:rFonts w:hint="eastAsia"/>
                <w:sz w:val="21"/>
                <w:u w:val="none"/>
                <w:lang w:eastAsia="zh-CN"/>
              </w:rPr>
              <w:t>）</w:t>
            </w:r>
            <w:r>
              <w:rPr>
                <w:rFonts w:hint="eastAsia"/>
                <w:sz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5764D80"/>
    <w:rsid w:val="08B06E65"/>
    <w:rsid w:val="09F31757"/>
    <w:rsid w:val="13946438"/>
    <w:rsid w:val="15EB0F89"/>
    <w:rsid w:val="17E921E6"/>
    <w:rsid w:val="18F644A6"/>
    <w:rsid w:val="1ADD453B"/>
    <w:rsid w:val="25F4438C"/>
    <w:rsid w:val="2DA65433"/>
    <w:rsid w:val="2DC57C17"/>
    <w:rsid w:val="3B3E27B0"/>
    <w:rsid w:val="3B7144EA"/>
    <w:rsid w:val="3E170F12"/>
    <w:rsid w:val="4B8F2F1C"/>
    <w:rsid w:val="4E441136"/>
    <w:rsid w:val="5B862188"/>
    <w:rsid w:val="612956EB"/>
    <w:rsid w:val="719E585A"/>
    <w:rsid w:val="72212392"/>
    <w:rsid w:val="733358A1"/>
    <w:rsid w:val="742962C2"/>
    <w:rsid w:val="7CF1122E"/>
    <w:rsid w:val="7D82039E"/>
    <w:rsid w:val="BBF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100</Words>
  <Characters>574</Characters>
  <Lines>4</Lines>
  <Paragraphs>1</Paragraphs>
  <TotalTime>254</TotalTime>
  <ScaleCrop>false</ScaleCrop>
  <LinksUpToDate>false</LinksUpToDate>
  <CharactersWithSpaces>673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2019-12-23T17:15:00Z</dcterms:created>
  <dc:creator>Micorosoft</dc:creator>
  <cp:lastModifiedBy>cc</cp:lastModifiedBy>
  <cp:lastPrinted>2021-04-21T02:02:33Z</cp:lastPrinted>
  <dcterms:modified xsi:type="dcterms:W3CDTF">2021-04-21T02:02:38Z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AD9A0E63216540BD822A9DDB093C32CF</vt:lpwstr>
  </property>
</Properties>
</file>