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p>
      <w:pPr>
        <w:rPr>
          <w:rFonts w:hint="eastAsia"/>
        </w:rPr>
      </w:pPr>
    </w:p>
    <w:p>
      <w:pPr>
        <w:ind w:leftChars="-1" w:hanging="2"/>
        <w:jc w:val="both"/>
        <w:rPr>
          <w:rFonts w:hint="eastAsia" w:ascii="黑体" w:hAnsi="宋体" w:eastAsia="黑体"/>
          <w:bCs/>
          <w:spacing w:val="-6"/>
          <w:sz w:val="36"/>
          <w:szCs w:val="36"/>
        </w:rPr>
      </w:pPr>
      <w:r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  <w:t>浙江省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开化县部分事业单位20</w:t>
      </w:r>
      <w:r>
        <w:rPr>
          <w:rFonts w:hint="eastAsia" w:ascii="黑体" w:hAnsi="宋体" w:eastAsia="黑体"/>
          <w:bCs/>
          <w:spacing w:val="-6"/>
          <w:sz w:val="36"/>
          <w:szCs w:val="36"/>
          <w:lang w:val="en-US" w:eastAsia="zh-CN"/>
        </w:rPr>
        <w:t>21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年招聘</w:t>
      </w:r>
      <w:r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  <w:t>紧缺急需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人才</w:t>
      </w:r>
    </w:p>
    <w:p>
      <w:pPr>
        <w:ind w:leftChars="-1" w:hanging="2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综合素质考评内容</w:t>
      </w:r>
    </w:p>
    <w:p>
      <w:pPr>
        <w:jc w:val="center"/>
        <w:rPr>
          <w:rFonts w:hint="eastAsia" w:ascii="黑体" w:eastAsia="黑体"/>
          <w:b/>
          <w:sz w:val="15"/>
          <w:szCs w:val="15"/>
        </w:rPr>
      </w:pPr>
    </w:p>
    <w:tbl>
      <w:tblPr>
        <w:tblStyle w:val="4"/>
        <w:tblW w:w="90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“三好学生”、“优秀学生”等综合性荣誉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职业资格证书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91676"/>
    <w:rsid w:val="1569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2021-04-21T09:26:00Z</dcterms:created>
  <dc:creator>汪露</dc:creator>
  <cp:lastModifiedBy>汪露</cp:lastModifiedBy>
  <dcterms:modified xsi:type="dcterms:W3CDTF">2021-04-21T09:27:02Z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7085B4F3F6224449ADD2C0862E0014B3</vt:lpwstr>
  </property>
</Properties>
</file>