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489" w:rightChars="-23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</w:p>
    <w:p>
      <w:pPr>
        <w:spacing w:line="0" w:lineRule="atLeast"/>
        <w:ind w:right="-489" w:rightChars="-233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网上报名提交材料清单</w:t>
      </w:r>
    </w:p>
    <w:p>
      <w:pPr>
        <w:widowControl/>
        <w:spacing w:line="240" w:lineRule="exact"/>
        <w:ind w:firstLine="640" w:firstLineChars="200"/>
        <w:contextualSpacing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年“南湖·初心起航”揽才计划暨面向“双一流”等重点高校研究生选聘高层次人才报名表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电子版及扫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描件</w:t>
      </w:r>
      <w:r>
        <w:rPr>
          <w:rFonts w:ascii="Times New Roman" w:eastAsia="仿宋_GB2312" w:cs="Times New Roman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年“南湖·初心起航”揽才计划暨面向“双一流”等重点高校研究生选聘高层次人才</w:t>
      </w:r>
      <w:r>
        <w:rPr>
          <w:rFonts w:ascii="Times New Roman" w:eastAsia="仿宋_GB2312" w:cs="Times New Roman"/>
          <w:sz w:val="32"/>
          <w:szCs w:val="32"/>
        </w:rPr>
        <w:t>诚信承诺书扫描件；</w:t>
      </w:r>
    </w:p>
    <w:p>
      <w:pPr>
        <w:widowControl/>
        <w:spacing w:line="56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南湖</w:t>
      </w:r>
      <w:r>
        <w:rPr>
          <w:rFonts w:ascii="Times New Roman" w:hAnsi="Times New Roman" w:eastAsia="仿宋_GB2312" w:cs="Times New Roman"/>
          <w:sz w:val="32"/>
          <w:szCs w:val="32"/>
        </w:rPr>
        <w:t>·</w:t>
      </w:r>
      <w:r>
        <w:rPr>
          <w:rFonts w:ascii="Times New Roman" w:eastAsia="仿宋_GB2312" w:cs="Times New Roman"/>
          <w:sz w:val="32"/>
          <w:szCs w:val="32"/>
        </w:rPr>
        <w:t>初心起航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揽才计划暨面向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双一流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等重点高校研究生选聘高层次人才公务回避关系报告表扫描件；</w:t>
      </w:r>
    </w:p>
    <w:p>
      <w:pPr>
        <w:widowControl/>
        <w:spacing w:line="560" w:lineRule="exact"/>
        <w:ind w:left="1"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eastAsia="仿宋_GB2312" w:cs="Times New Roman"/>
          <w:sz w:val="32"/>
          <w:szCs w:val="32"/>
        </w:rPr>
        <w:t>有效期内二代身份证原件扫描件；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eastAsia="仿宋_GB2312" w:cs="Times New Roman"/>
          <w:sz w:val="32"/>
          <w:szCs w:val="32"/>
        </w:rPr>
        <w:t>本科及研究生阶段学历、学位证书扫描件（应届毕业生还未取得学历、学位证书的提供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学校核发的就业推荐表、就业协议书或所在院校出具的就业推荐证明</w:t>
      </w:r>
      <w:r>
        <w:rPr>
          <w:rFonts w:ascii="Times New Roman" w:eastAsia="仿宋_GB2312" w:cs="Times New Roman"/>
          <w:sz w:val="32"/>
          <w:szCs w:val="32"/>
        </w:rPr>
        <w:t>材料扫描件）；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资格审核材料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（包括：本科、研究生毕业证书，研究生课程成绩单，获得的</w:t>
      </w:r>
      <w:r>
        <w:rPr>
          <w:rFonts w:ascii="Times New Roman" w:eastAsia="仿宋_GB2312" w:cs="Times New Roman"/>
          <w:kern w:val="0"/>
          <w:sz w:val="32"/>
          <w:szCs w:val="32"/>
        </w:rPr>
        <w:t>校级及以上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各类奖学金、奖项、荣誉及科研、实习实践经历等材料扫描件，确保能提供尽提供）；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ascii="Times New Roman" w:eastAsia="仿宋_GB2312" w:cs="Times New Roman"/>
          <w:sz w:val="32"/>
          <w:szCs w:val="32"/>
        </w:rPr>
        <w:t>其他本人认为需要提供的有关个人材料。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23B"/>
    <w:rsid w:val="0096123B"/>
    <w:rsid w:val="00EC4310"/>
    <w:rsid w:val="167135F8"/>
    <w:rsid w:val="46833A15"/>
    <w:rsid w:val="4D5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2020-04-17T08:14:00Z</dcterms:created>
  <dc:creator>lenovo</dc:creator>
  <cp:lastModifiedBy>殷佳栋</cp:lastModifiedBy>
  <cp:lastPrinted>2021-04-12T02:50:00Z</cp:lastPrinted>
  <dcterms:modified xsi:type="dcterms:W3CDTF">2021-04-12T08:49:03Z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F000939C15E24639B94856E37BC5392D</vt:lpwstr>
  </property>
</Properties>
</file>