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60" w:firstLineChars="50"/>
        <w:rPr>
          <w:rFonts w:hint="eastAsia" w:ascii="黑体" w:hAnsi="黑体" w:eastAsia="黑体" w:cs="黑体"/>
          <w:bCs/>
          <w:sz w:val="32"/>
          <w:szCs w:val="28"/>
        </w:rPr>
      </w:pPr>
      <w:r>
        <w:rPr>
          <w:rFonts w:hint="eastAsia" w:ascii="黑体" w:hAnsi="黑体" w:eastAsia="黑体" w:cs="黑体"/>
          <w:bCs/>
          <w:sz w:val="32"/>
          <w:szCs w:val="28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28"/>
        </w:rPr>
        <w:t>件</w:t>
      </w:r>
      <w:r>
        <w:rPr>
          <w:rFonts w:hint="eastAsia" w:ascii="黑体" w:hAnsi="黑体" w:eastAsia="黑体" w:cs="黑体"/>
          <w:bCs/>
          <w:sz w:val="32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bCs/>
          <w:sz w:val="32"/>
          <w:szCs w:val="28"/>
        </w:rPr>
        <w:t>：</w:t>
      </w: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D704E"/>
    <w:rsid w:val="2A3E38A1"/>
    <w:rsid w:val="2FB12CB5"/>
    <w:rsid w:val="5258654A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2021-04-20T18:50:10Z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81757993F985494D91E06D0761F77C6A</vt:lpwstr>
  </property>
</Properties>
</file>