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19"/>
        <w:gridCol w:w="3118"/>
        <w:gridCol w:w="1979"/>
        <w:gridCol w:w="900"/>
      </w:tblGrid>
      <w:tr w:rsidR="00C560E5" w:rsidRPr="00C560E5" w:rsidTr="00C560E5">
        <w:trPr>
          <w:trHeight w:val="600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专业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方向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岗位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人数</w:t>
            </w:r>
          </w:p>
        </w:tc>
      </w:tr>
      <w:tr w:rsidR="00C560E5" w:rsidRPr="00C560E5" w:rsidTr="00C560E5">
        <w:trPr>
          <w:jc w:val="center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体育教育训练学/</w:t>
            </w:r>
          </w:p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 w:hint="eastAsia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体育教学/</w:t>
            </w:r>
          </w:p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运动训练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篮球教学与科研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讲师、师资博士后或助教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</w:tr>
      <w:tr w:rsidR="00C560E5" w:rsidRPr="00C560E5" w:rsidTr="00C560E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排球教学与科研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</w:tr>
      <w:tr w:rsidR="00C560E5" w:rsidRPr="00C560E5" w:rsidTr="00C560E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冰雪运动教学与科研</w:t>
            </w: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br/>
              <w:t>（单板或高山滑雪）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</w:tr>
      <w:tr w:rsidR="00C560E5" w:rsidRPr="00C560E5" w:rsidTr="00C560E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冰雪运动教学与科研</w:t>
            </w: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br/>
              <w:t>（短道速滑）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</w:tr>
      <w:tr w:rsidR="00C560E5" w:rsidRPr="00C560E5" w:rsidTr="00C560E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健美操教学与科研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</w:tr>
      <w:tr w:rsidR="00C560E5" w:rsidRPr="00C560E5" w:rsidTr="00C560E5">
        <w:trPr>
          <w:jc w:val="center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民族传统体育学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传统射箭教学与科研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讲师、师资博士后或助教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</w:tr>
      <w:tr w:rsidR="00C560E5" w:rsidRPr="00C560E5" w:rsidTr="00C560E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武术教学与科研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</w:tr>
      <w:tr w:rsidR="00C560E5" w:rsidRPr="00C560E5" w:rsidTr="00C560E5">
        <w:trPr>
          <w:jc w:val="center"/>
        </w:trPr>
        <w:tc>
          <w:tcPr>
            <w:tcW w:w="25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运动人体科学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运动生理学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讲师或师资博士后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</w:tr>
      <w:tr w:rsidR="00C560E5" w:rsidRPr="00C560E5" w:rsidTr="00C560E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运动生物化学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60E5" w:rsidRPr="00C560E5" w:rsidRDefault="00C560E5" w:rsidP="00C560E5">
            <w:pPr>
              <w:adjustRightInd/>
              <w:snapToGrid/>
              <w:spacing w:after="16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C560E5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560E5"/>
    <w:rsid w:val="00323B43"/>
    <w:rsid w:val="003D37D8"/>
    <w:rsid w:val="004358AB"/>
    <w:rsid w:val="0064020C"/>
    <w:rsid w:val="008811B0"/>
    <w:rsid w:val="008B7726"/>
    <w:rsid w:val="00B600C9"/>
    <w:rsid w:val="00B952C0"/>
    <w:rsid w:val="00C560E5"/>
    <w:rsid w:val="00CF7209"/>
    <w:rsid w:val="00D5173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560E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2021-04-30T11:11:00Z</dcterms:created>
  <dcterms:modified xsi:type="dcterms:W3CDTF">2021-04-30T11:12:00Z</dcterms:modified>
</cp:coreProperties>
</file>