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0" w:right="0"/>
        <w:jc w:val="left"/>
        <w:rPr>
          <w:sz w:val="24"/>
          <w:szCs w:val="24"/>
        </w:rPr>
      </w:pPr>
      <w:bookmarkStart w:id="0" w:name="_GoBack"/>
      <w:r>
        <w:rPr>
          <w:sz w:val="24"/>
          <w:szCs w:val="24"/>
          <w:shd w:val="clear" w:fill="FFFFFF"/>
        </w:rPr>
        <w:t>招聘岗位的学历、专业、年龄等具体要求</w:t>
      </w:r>
      <w:bookmarkEnd w:id="0"/>
      <w:r>
        <w:rPr>
          <w:sz w:val="24"/>
          <w:szCs w:val="24"/>
          <w:shd w:val="clear" w:fill="FFFFFF"/>
        </w:rPr>
        <w:t>如下：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5"/>
        <w:gridCol w:w="2013"/>
        <w:gridCol w:w="1797"/>
        <w:gridCol w:w="29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center"/>
              <w:rPr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招聘岗位</w:t>
            </w:r>
          </w:p>
        </w:tc>
        <w:tc>
          <w:tcPr>
            <w:tcW w:w="2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center"/>
              <w:rPr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学历（学位）要求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center"/>
              <w:rPr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所学专业要求</w:t>
            </w:r>
          </w:p>
        </w:tc>
        <w:tc>
          <w:tcPr>
            <w:tcW w:w="3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center"/>
              <w:rPr>
                <w:sz w:val="24"/>
                <w:szCs w:val="24"/>
              </w:rPr>
            </w:pPr>
            <w:r>
              <w:rPr>
                <w:rStyle w:val="5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5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泵房操作岗</w:t>
            </w:r>
          </w:p>
        </w:tc>
        <w:tc>
          <w:tcPr>
            <w:tcW w:w="2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中专及相当学历</w:t>
            </w:r>
          </w:p>
        </w:tc>
        <w:tc>
          <w:tcPr>
            <w:tcW w:w="222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专业不限</w:t>
            </w:r>
          </w:p>
        </w:tc>
        <w:tc>
          <w:tcPr>
            <w:tcW w:w="36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1.年龄为40周岁及以下；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after="150" w:afterAutospacing="0" w:line="48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2.熟悉泵房仪表。</w:t>
            </w:r>
          </w:p>
        </w:tc>
      </w:tr>
    </w:tbl>
    <w:p>
      <w:pPr>
        <w:pStyle w:val="9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066EF"/>
    <w:rsid w:val="2DA0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微软雅黑" w:hAnsi="微软雅黑" w:eastAsia="微软雅黑" w:cs="微软雅黑"/>
      <w:color w:val="5A5A5A"/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5A5A5A"/>
      <w:u w:val="none"/>
    </w:rPr>
  </w:style>
  <w:style w:type="character" w:styleId="7">
    <w:name w:val="Hyperlink"/>
    <w:basedOn w:val="4"/>
    <w:uiPriority w:val="0"/>
    <w:rPr>
      <w:color w:val="5A5A5A"/>
      <w:u w:val="none"/>
    </w:rPr>
  </w:style>
  <w:style w:type="paragraph" w:styleId="8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9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2021-05-06T06:04:00Z</dcterms:created>
  <dc:creator>Administrator</dc:creator>
  <cp:lastModifiedBy>Administrator</cp:lastModifiedBy>
  <dcterms:modified xsi:type="dcterms:W3CDTF">2021-05-06T09:25:06Z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