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428"/>
        <w:gridCol w:w="744"/>
        <w:gridCol w:w="780"/>
        <w:gridCol w:w="1824"/>
        <w:gridCol w:w="708"/>
        <w:gridCol w:w="2179"/>
      </w:tblGrid>
      <w:tr>
        <w:tblPrEx>
          <w:tblLayout w:type="fixed"/>
        </w:tblPrEx>
        <w:trPr>
          <w:trHeight w:val="559" w:hRule="atLeast"/>
        </w:trPr>
        <w:tc>
          <w:tcPr>
            <w:tcW w:w="8210" w:type="dxa"/>
            <w:gridSpan w:val="7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仿宋_GB2312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</w:rPr>
              <w:t xml:space="preserve">附件1： 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  <w:lang w:eastAsia="zh-CN"/>
              </w:rPr>
            </w:pPr>
            <w:bookmarkStart w:id="0" w:name="_GoBack"/>
            <w:r>
              <w:rPr>
                <w:rFonts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</w:rPr>
              <w:t>广州市天河区</w:t>
            </w:r>
            <w:r>
              <w:rPr>
                <w:rFonts w:hint="eastAsia"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  <w:lang w:eastAsia="zh-CN"/>
              </w:rPr>
              <w:t>天河南街道办事处</w:t>
            </w:r>
            <w:r>
              <w:rPr>
                <w:rFonts w:hint="eastAsia"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  <w:lang w:val="en-US" w:eastAsia="zh-CN"/>
              </w:rPr>
              <w:t>2018</w:t>
            </w:r>
            <w:r>
              <w:rPr>
                <w:rFonts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</w:rPr>
              <w:t>年公开招聘</w:t>
            </w:r>
            <w:r>
              <w:rPr>
                <w:rFonts w:hint="eastAsia"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  <w:lang w:eastAsia="zh-CN"/>
              </w:rPr>
              <w:t>编外合同制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方正小标宋_GBK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  <w:lang w:eastAsia="zh-CN"/>
              </w:rPr>
              <w:t>工作人员</w:t>
            </w:r>
            <w:r>
              <w:rPr>
                <w:rFonts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</w:rPr>
              <w:t>职位表</w:t>
            </w:r>
          </w:p>
          <w:bookmarkEnd w:id="0"/>
          <w:p>
            <w:pPr>
              <w:widowControl/>
              <w:spacing w:line="600" w:lineRule="exact"/>
              <w:ind w:left="1165" w:leftChars="304" w:hanging="527" w:hangingChars="250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highlight w:val="none"/>
                <w:u w:val="none" w:color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序号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岗位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岗位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类别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招聘人数</w:t>
            </w:r>
          </w:p>
        </w:tc>
        <w:tc>
          <w:tcPr>
            <w:tcW w:w="4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资   格   条   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专  业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学历学位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eastAsia="zh-CN"/>
              </w:rPr>
              <w:t>劳动保障监察协管员</w:t>
            </w:r>
          </w:p>
        </w:tc>
        <w:tc>
          <w:tcPr>
            <w:tcW w:w="744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eastAsia="zh-CN"/>
              </w:rPr>
              <w:t>执法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辅助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1824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不限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eastAsia="zh-CN"/>
              </w:rPr>
              <w:t>大专及以上</w:t>
            </w:r>
          </w:p>
        </w:tc>
        <w:tc>
          <w:tcPr>
            <w:tcW w:w="2179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周岁以内（时间计算截止日期为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1983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日（含当日），即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1983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日（含当日）之后出生）；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eastAsia="zh-CN"/>
              </w:rPr>
              <w:t>（截止日期为报名首日，含当日）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 xml:space="preserve">；          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 xml:space="preserve">、具有工作经验者优先。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25DD9"/>
    <w:rsid w:val="6702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党政办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2018-08-31T01:07:00Z</dcterms:created>
  <dc:creator>tecamo</dc:creator>
  <cp:lastModifiedBy>tecamo</cp:lastModifiedBy>
  <dcterms:modified xsi:type="dcterms:W3CDTF">2018-08-31T01:08:03Z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