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荔湾区社会保险基金管理中心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招聘工作人员报名登记表</w:t>
      </w:r>
    </w:p>
    <w:bookmarkEnd w:id="0"/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>
      <w:pPr>
        <w:tabs>
          <w:tab w:val="left" w:pos="298"/>
          <w:tab w:val="right" w:pos="8431"/>
        </w:tabs>
        <w:wordWrap w:val="0"/>
        <w:spacing w:line="24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年    月     日</w:t>
      </w:r>
    </w:p>
    <w:tbl>
      <w:tblPr>
        <w:tblStyle w:val="2"/>
        <w:tblW w:w="102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3、本表须张贴个人近期免冠一寸彩照1张。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0678"/>
    <w:rsid w:val="19E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2019-05-09T09:33:00Z</dcterms:created>
  <dc:creator>飘飘漂漂</dc:creator>
  <cp:lastModifiedBy>飘飘漂漂</cp:lastModifiedBy>
  <dcterms:modified xsi:type="dcterms:W3CDTF">2019-05-09T09:34:23Z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