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附件1</w:t>
      </w:r>
    </w:p>
    <w:p>
      <w:pPr>
        <w:pStyle w:val="2"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sz w:val="40"/>
          <w:szCs w:val="40"/>
        </w:rPr>
        <w:t>行政执法义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sz w:val="40"/>
          <w:szCs w:val="40"/>
        </w:rPr>
        <w:t>务监督员</w:t>
      </w:r>
      <w:r>
        <w:rPr>
          <w:rFonts w:hint="eastAsia" w:ascii="Times New Roman" w:hAnsi="Times New Roman" w:eastAsia="方正小标宋简体" w:cs="Times New Roman"/>
          <w:b w:val="0"/>
          <w:sz w:val="40"/>
          <w:szCs w:val="40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sz w:val="40"/>
          <w:szCs w:val="40"/>
        </w:rPr>
        <w:t>表</w:t>
      </w:r>
    </w:p>
    <w:tbl>
      <w:tblPr>
        <w:tblStyle w:val="4"/>
        <w:tblpPr w:vertAnchor="page" w:horzAnchor="page" w:tblpXSpec="center" w:tblpY="3393"/>
        <w:tblW w:w="9045" w:type="dxa"/>
        <w:jc w:val="center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228"/>
        <w:gridCol w:w="344"/>
        <w:gridCol w:w="1136"/>
        <w:gridCol w:w="874"/>
        <w:gridCol w:w="540"/>
        <w:gridCol w:w="630"/>
        <w:gridCol w:w="510"/>
        <w:gridCol w:w="67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姓    名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性    别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民   族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lang w:eastAsia="zh-CN"/>
              </w:rPr>
              <w:t>（一寸蓝底近照、包括电子版）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政治面貌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职   业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职称、职务</w:t>
            </w:r>
          </w:p>
        </w:tc>
        <w:tc>
          <w:tcPr>
            <w:tcW w:w="1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学   历</w:t>
            </w: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专   业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毕业院校</w:t>
            </w:r>
          </w:p>
        </w:tc>
        <w:tc>
          <w:tcPr>
            <w:tcW w:w="76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工作单位</w:t>
            </w:r>
          </w:p>
        </w:tc>
        <w:tc>
          <w:tcPr>
            <w:tcW w:w="76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参加现职</w:t>
            </w: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工作时间</w:t>
            </w:r>
          </w:p>
        </w:tc>
        <w:tc>
          <w:tcPr>
            <w:tcW w:w="27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身份证号码</w:t>
            </w:r>
          </w:p>
        </w:tc>
        <w:tc>
          <w:tcPr>
            <w:tcW w:w="35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联系方式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电     话</w:t>
            </w:r>
          </w:p>
        </w:tc>
        <w:tc>
          <w:tcPr>
            <w:tcW w:w="2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地     址</w:t>
            </w:r>
          </w:p>
        </w:tc>
        <w:tc>
          <w:tcPr>
            <w:tcW w:w="64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  <w:t>主要学习工作经历（含奖惩情况）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  <w:tc>
          <w:tcPr>
            <w:tcW w:w="76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旗县政府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法制机构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</w:rPr>
              <w:t>审核意见</w:t>
            </w:r>
          </w:p>
        </w:tc>
        <w:tc>
          <w:tcPr>
            <w:tcW w:w="76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仿宋简体" w:cs="Times New Roman"/>
        </w:rPr>
      </w:pPr>
    </w:p>
    <w:p>
      <w:pPr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注：如果参聘的人员没有所属的具体单位，职业“填写“自由职业”，“职称、职务”、“工作单位”填写“无”。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C5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3"/>
    <w:link w:val="2"/>
    <w:semiHidden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2017-05-09T16:05:00Z</dcterms:created>
  <dc:creator>白柳</dc:creator>
  <cp:lastModifiedBy>Administrator</cp:lastModifiedBy>
  <cp:lastPrinted>2017-05-23T23:36:00Z</cp:lastPrinted>
  <dcterms:modified xsi:type="dcterms:W3CDTF">2017-06-28T01:51:50Z</dcterms:modified>
  <dc:title>白柳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