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color w:val="000000"/>
          <w:sz w:val="44"/>
          <w:szCs w:val="44"/>
        </w:rPr>
      </w:pPr>
      <w:r>
        <w:rPr>
          <w:rFonts w:hint="eastAsia" w:ascii="黑体" w:hAnsi="黑体" w:eastAsia="黑体" w:cs="黑体"/>
          <w:color w:val="000000"/>
          <w:sz w:val="44"/>
          <w:szCs w:val="44"/>
        </w:rPr>
        <w:t>衡东县事业单位招聘单位简介</w:t>
      </w:r>
    </w:p>
    <w:p>
      <w:pPr>
        <w:jc w:val="center"/>
        <w:rPr>
          <w:rFonts w:ascii="黑体" w:hAnsi="黑体" w:eastAsia="黑体" w:cs="Times New Roman"/>
          <w:color w:val="000000"/>
          <w:sz w:val="44"/>
          <w:szCs w:val="44"/>
        </w:rPr>
      </w:pP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一、衡东县机构编制信息中心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衡东县机构编制信息中心成立于</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月，为县编办所属副科级公益一类事业单位。主要职责：</w:t>
      </w:r>
      <w:r>
        <w:rPr>
          <w:rFonts w:ascii="仿宋_GB2312" w:eastAsia="仿宋_GB2312" w:cs="仿宋_GB2312"/>
          <w:color w:val="000000"/>
          <w:sz w:val="32"/>
          <w:szCs w:val="32"/>
        </w:rPr>
        <w:t>1</w:t>
      </w:r>
      <w:r>
        <w:rPr>
          <w:rFonts w:hint="eastAsia" w:ascii="仿宋_GB2312" w:eastAsia="仿宋_GB2312" w:cs="仿宋_GB2312"/>
          <w:color w:val="000000"/>
          <w:sz w:val="32"/>
          <w:szCs w:val="32"/>
        </w:rPr>
        <w:t>、负责全县机构编制信息和网络管理工作；</w:t>
      </w:r>
      <w:r>
        <w:rPr>
          <w:rFonts w:ascii="仿宋_GB2312" w:eastAsia="仿宋_GB2312" w:cs="仿宋_GB2312"/>
          <w:color w:val="000000"/>
          <w:sz w:val="32"/>
          <w:szCs w:val="32"/>
        </w:rPr>
        <w:t>2</w:t>
      </w:r>
      <w:r>
        <w:rPr>
          <w:rFonts w:hint="eastAsia" w:ascii="仿宋_GB2312" w:eastAsia="仿宋_GB2312" w:cs="仿宋_GB2312"/>
          <w:color w:val="000000"/>
          <w:sz w:val="32"/>
          <w:szCs w:val="32"/>
        </w:rPr>
        <w:t>、负责全县机构编制信息的采集、整理、分析和报送工作；</w:t>
      </w:r>
      <w:r>
        <w:rPr>
          <w:rFonts w:ascii="仿宋_GB2312" w:eastAsia="仿宋_GB2312" w:cs="仿宋_GB2312"/>
          <w:color w:val="000000"/>
          <w:sz w:val="32"/>
          <w:szCs w:val="32"/>
        </w:rPr>
        <w:t>3</w:t>
      </w:r>
      <w:r>
        <w:rPr>
          <w:rFonts w:hint="eastAsia" w:ascii="仿宋_GB2312" w:eastAsia="仿宋_GB2312" w:cs="仿宋_GB2312"/>
          <w:color w:val="000000"/>
          <w:sz w:val="32"/>
          <w:szCs w:val="32"/>
        </w:rPr>
        <w:t>、负责全县机构编制统计软件及“实名制”数据库的推广与应用；</w:t>
      </w:r>
      <w:r>
        <w:rPr>
          <w:rFonts w:ascii="仿宋_GB2312" w:eastAsia="仿宋_GB2312" w:cs="仿宋_GB2312"/>
          <w:color w:val="000000"/>
          <w:sz w:val="32"/>
          <w:szCs w:val="32"/>
        </w:rPr>
        <w:t>4</w:t>
      </w:r>
      <w:r>
        <w:rPr>
          <w:rFonts w:hint="eastAsia" w:ascii="仿宋_GB2312" w:eastAsia="仿宋_GB2312" w:cs="仿宋_GB2312"/>
          <w:color w:val="000000"/>
          <w:sz w:val="32"/>
          <w:szCs w:val="32"/>
        </w:rPr>
        <w:t>、负责全县机构编制统计业务的培训工作。</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二、衡东县财政局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衡东县财政局现有干部职工</w:t>
      </w:r>
      <w:r>
        <w:rPr>
          <w:rFonts w:ascii="仿宋_GB2312" w:eastAsia="仿宋_GB2312" w:cs="仿宋_GB2312"/>
          <w:color w:val="000000"/>
          <w:sz w:val="32"/>
          <w:szCs w:val="32"/>
        </w:rPr>
        <w:t>355</w:t>
      </w:r>
      <w:r>
        <w:rPr>
          <w:rFonts w:hint="eastAsia" w:ascii="仿宋_GB2312" w:eastAsia="仿宋_GB2312" w:cs="仿宋_GB2312"/>
          <w:color w:val="000000"/>
          <w:sz w:val="32"/>
          <w:szCs w:val="32"/>
        </w:rPr>
        <w:t>人。内设办公室、综合规划股、税政法规股、政工人事股、预算股、行政政法股、教科文股、经济建设股、农业股、社会保障股、企业股、对外经济贸易股、国库股、金融与债务股、会计股、信息网络管理股、绩效管理股、乡镇财政管理股、政府采购股、财政监督检查股等</w:t>
      </w:r>
      <w:r>
        <w:rPr>
          <w:rFonts w:ascii="仿宋_GB2312" w:eastAsia="仿宋_GB2312" w:cs="仿宋_GB2312"/>
          <w:color w:val="000000"/>
          <w:sz w:val="32"/>
          <w:szCs w:val="32"/>
        </w:rPr>
        <w:t>20</w:t>
      </w:r>
      <w:r>
        <w:rPr>
          <w:rFonts w:hint="eastAsia" w:ascii="仿宋_GB2312" w:eastAsia="仿宋_GB2312" w:cs="仿宋_GB2312"/>
          <w:color w:val="000000"/>
          <w:sz w:val="32"/>
          <w:szCs w:val="32"/>
        </w:rPr>
        <w:t>个室股以及非税资金服务中心、乡镇财政服务中心、国库集中支付中心、农村综合改革办公室、投资评审办公室</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个副科级二级事业单位和工资统发中心、衡东县政府和社会资本合作（</w:t>
      </w:r>
      <w:r>
        <w:rPr>
          <w:rFonts w:ascii="仿宋_GB2312" w:eastAsia="仿宋_GB2312" w:cs="仿宋_GB2312"/>
          <w:color w:val="000000"/>
          <w:sz w:val="32"/>
          <w:szCs w:val="32"/>
        </w:rPr>
        <w:t>PPP</w:t>
      </w:r>
      <w:r>
        <w:rPr>
          <w:rFonts w:hint="eastAsia" w:ascii="仿宋_GB2312" w:eastAsia="仿宋_GB2312" w:cs="仿宋_GB2312"/>
          <w:color w:val="000000"/>
          <w:sz w:val="32"/>
          <w:szCs w:val="32"/>
        </w:rPr>
        <w:t>）中心、中华会计函授站</w:t>
      </w:r>
      <w:r>
        <w:rPr>
          <w:rFonts w:ascii="仿宋_GB2312" w:eastAsia="仿宋_GB2312" w:cs="仿宋_GB2312"/>
          <w:color w:val="000000"/>
          <w:sz w:val="32"/>
          <w:szCs w:val="32"/>
        </w:rPr>
        <w:t>3</w:t>
      </w:r>
      <w:r>
        <w:rPr>
          <w:rFonts w:hint="eastAsia" w:ascii="仿宋_GB2312" w:eastAsia="仿宋_GB2312" w:cs="仿宋_GB2312"/>
          <w:color w:val="000000"/>
          <w:sz w:val="32"/>
          <w:szCs w:val="32"/>
        </w:rPr>
        <w:t>个股级事业单位。下辖</w:t>
      </w:r>
      <w:r>
        <w:rPr>
          <w:rFonts w:ascii="仿宋_GB2312" w:eastAsia="仿宋_GB2312" w:cs="仿宋_GB2312"/>
          <w:color w:val="000000"/>
          <w:sz w:val="32"/>
          <w:szCs w:val="32"/>
        </w:rPr>
        <w:t>17</w:t>
      </w:r>
      <w:r>
        <w:rPr>
          <w:rFonts w:hint="eastAsia" w:ascii="仿宋_GB2312" w:eastAsia="仿宋_GB2312" w:cs="仿宋_GB2312"/>
          <w:color w:val="000000"/>
          <w:sz w:val="32"/>
          <w:szCs w:val="32"/>
        </w:rPr>
        <w:t>个乡镇财政所、衡东经济开发区财政分局和县中等财会职业学校。</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近年来，在上级财政部门和县“四大家”的正确领导以及社会各界的大力支持下，我局以培植壮大财源、促进财政收入平稳较快增长作为中心任务，以打造“服务型、创新型、阳光型”财政为工作目标，着力优化支出结构、不断深化财政改革、大力加强队伍建设，财政各项工作齐头并进，为全县经济社会发展提供了坚实的财力保障，财政收入一年一个台阶</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先后荣获“全国财政系统先进集体”、“湖南省两个文明建设先进单位”、“湖南省财政系统先进集体”、“衡阳市财政税收工作先进单位”、“衡东县优秀领导班子”、“衡东县先进基层党组织”等荣誉称号。</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三、衡东县公路管理局公路（中心）养护站</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衡东县公路管理局下属公路（中心）养护站负责全县范围国省干线公路</w:t>
      </w:r>
      <w:r>
        <w:rPr>
          <w:rFonts w:ascii="仿宋_GB2312" w:eastAsia="仿宋_GB2312" w:cs="仿宋_GB2312"/>
          <w:color w:val="000000"/>
          <w:sz w:val="32"/>
          <w:szCs w:val="32"/>
        </w:rPr>
        <w:t>264.789</w:t>
      </w:r>
      <w:r>
        <w:rPr>
          <w:rFonts w:hint="eastAsia" w:ascii="仿宋_GB2312" w:eastAsia="仿宋_GB2312" w:cs="仿宋_GB2312"/>
          <w:color w:val="000000"/>
          <w:sz w:val="32"/>
          <w:szCs w:val="32"/>
        </w:rPr>
        <w:t>公里和农村公路</w:t>
      </w:r>
      <w:r>
        <w:rPr>
          <w:rFonts w:ascii="仿宋_GB2312" w:eastAsia="仿宋_GB2312" w:cs="仿宋_GB2312"/>
          <w:color w:val="000000"/>
          <w:sz w:val="32"/>
          <w:szCs w:val="32"/>
        </w:rPr>
        <w:t>2472.299</w:t>
      </w:r>
      <w:r>
        <w:rPr>
          <w:rFonts w:hint="eastAsia" w:ascii="仿宋_GB2312" w:eastAsia="仿宋_GB2312" w:cs="仿宋_GB2312"/>
          <w:color w:val="000000"/>
          <w:sz w:val="32"/>
          <w:szCs w:val="32"/>
        </w:rPr>
        <w:t>公里的养护、管理工作。管养干线公路桥梁</w:t>
      </w:r>
      <w:r>
        <w:rPr>
          <w:rFonts w:ascii="仿宋_GB2312" w:eastAsia="仿宋_GB2312" w:cs="仿宋_GB2312"/>
          <w:color w:val="000000"/>
          <w:sz w:val="32"/>
          <w:szCs w:val="32"/>
        </w:rPr>
        <w:t>48</w:t>
      </w:r>
      <w:r>
        <w:rPr>
          <w:rFonts w:hint="eastAsia" w:ascii="仿宋_GB2312" w:eastAsia="仿宋_GB2312" w:cs="仿宋_GB2312"/>
          <w:color w:val="000000"/>
          <w:sz w:val="32"/>
          <w:szCs w:val="32"/>
        </w:rPr>
        <w:t>座计</w:t>
      </w:r>
      <w:r>
        <w:rPr>
          <w:rFonts w:ascii="仿宋_GB2312" w:eastAsia="仿宋_GB2312" w:cs="仿宋_GB2312"/>
          <w:color w:val="000000"/>
          <w:sz w:val="32"/>
          <w:szCs w:val="32"/>
        </w:rPr>
        <w:t>1388.09</w:t>
      </w:r>
      <w:r>
        <w:rPr>
          <w:rFonts w:hint="eastAsia" w:ascii="仿宋_GB2312" w:eastAsia="仿宋_GB2312" w:cs="仿宋_GB2312"/>
          <w:color w:val="000000"/>
          <w:sz w:val="32"/>
          <w:szCs w:val="32"/>
        </w:rPr>
        <w:t>延米和农村公路桥梁</w:t>
      </w:r>
      <w:r>
        <w:rPr>
          <w:rFonts w:ascii="仿宋_GB2312" w:eastAsia="仿宋_GB2312" w:cs="仿宋_GB2312"/>
          <w:color w:val="000000"/>
          <w:sz w:val="32"/>
          <w:szCs w:val="32"/>
        </w:rPr>
        <w:t>383</w:t>
      </w:r>
      <w:r>
        <w:rPr>
          <w:rFonts w:hint="eastAsia" w:ascii="仿宋_GB2312" w:eastAsia="仿宋_GB2312" w:cs="仿宋_GB2312"/>
          <w:color w:val="000000"/>
          <w:sz w:val="32"/>
          <w:szCs w:val="32"/>
        </w:rPr>
        <w:t>座计</w:t>
      </w:r>
      <w:r>
        <w:rPr>
          <w:rFonts w:ascii="仿宋_GB2312" w:eastAsia="仿宋_GB2312" w:cs="仿宋_GB2312"/>
          <w:color w:val="000000"/>
          <w:sz w:val="32"/>
          <w:szCs w:val="32"/>
        </w:rPr>
        <w:t>7108.08</w:t>
      </w:r>
      <w:r>
        <w:rPr>
          <w:rFonts w:hint="eastAsia" w:ascii="仿宋_GB2312" w:eastAsia="仿宋_GB2312" w:cs="仿宋_GB2312"/>
          <w:color w:val="000000"/>
          <w:sz w:val="32"/>
          <w:szCs w:val="32"/>
        </w:rPr>
        <w:t>延米。主要工作任务是：组织实施公路、桥梁的小修保养；组织实施公路水毁抢修和危桥改造工程，公路绿化和养护工程施工、质量监督工作，负责养护站的管理工作和公路交通流量调查工作。</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近年来先后荣获：全市公路工作目标管理先进单位一等奖、全市公路安全生产目标管理先进单位、全省公路系统</w:t>
      </w:r>
      <w:r>
        <w:rPr>
          <w:rFonts w:ascii="仿宋_GB2312" w:eastAsia="仿宋_GB2312" w:cs="仿宋_GB2312"/>
          <w:color w:val="000000"/>
          <w:sz w:val="32"/>
          <w:szCs w:val="32"/>
        </w:rPr>
        <w:t>2015-2016</w:t>
      </w:r>
      <w:r>
        <w:rPr>
          <w:rFonts w:hint="eastAsia" w:ascii="仿宋_GB2312" w:eastAsia="仿宋_GB2312" w:cs="仿宋_GB2312"/>
          <w:color w:val="000000"/>
          <w:sz w:val="32"/>
          <w:szCs w:val="32"/>
        </w:rPr>
        <w:t>文明建设先进单位、干线公路养护先进单位二等奖、全市迎国检工作先进单位二等奖。现有中级职称</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人、初级职称</w:t>
      </w:r>
      <w:r>
        <w:rPr>
          <w:rFonts w:ascii="仿宋_GB2312" w:eastAsia="仿宋_GB2312" w:cs="仿宋_GB2312"/>
          <w:color w:val="000000"/>
          <w:sz w:val="32"/>
          <w:szCs w:val="32"/>
        </w:rPr>
        <w:t>6</w:t>
      </w:r>
      <w:r>
        <w:rPr>
          <w:rFonts w:hint="eastAsia" w:ascii="仿宋_GB2312" w:eastAsia="仿宋_GB2312" w:cs="仿宋_GB2312"/>
          <w:color w:val="000000"/>
          <w:sz w:val="32"/>
          <w:szCs w:val="32"/>
        </w:rPr>
        <w:t>人，空余岗位</w:t>
      </w:r>
      <w:r>
        <w:rPr>
          <w:rFonts w:ascii="仿宋_GB2312" w:eastAsia="仿宋_GB2312" w:cs="仿宋_GB2312"/>
          <w:color w:val="000000"/>
          <w:sz w:val="32"/>
          <w:szCs w:val="32"/>
        </w:rPr>
        <w:t>15</w:t>
      </w:r>
      <w:r>
        <w:rPr>
          <w:rFonts w:hint="eastAsia" w:ascii="仿宋_GB2312" w:eastAsia="仿宋_GB2312" w:cs="仿宋_GB2312"/>
          <w:color w:val="000000"/>
          <w:sz w:val="32"/>
          <w:szCs w:val="32"/>
        </w:rPr>
        <w:t>个（其中：管理岗位</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个、专业技术岗位</w:t>
      </w:r>
      <w:r>
        <w:rPr>
          <w:rFonts w:ascii="仿宋_GB2312" w:eastAsia="仿宋_GB2312" w:cs="仿宋_GB2312"/>
          <w:color w:val="000000"/>
          <w:sz w:val="32"/>
          <w:szCs w:val="32"/>
        </w:rPr>
        <w:t>6</w:t>
      </w:r>
      <w:r>
        <w:rPr>
          <w:rFonts w:hint="eastAsia" w:ascii="仿宋_GB2312" w:eastAsia="仿宋_GB2312" w:cs="仿宋_GB2312"/>
          <w:color w:val="000000"/>
          <w:sz w:val="32"/>
          <w:szCs w:val="32"/>
        </w:rPr>
        <w:t>个、工勤技能岗</w:t>
      </w:r>
      <w:r>
        <w:rPr>
          <w:rFonts w:ascii="仿宋_GB2312" w:eastAsia="仿宋_GB2312" w:cs="仿宋_GB2312"/>
          <w:color w:val="000000"/>
          <w:sz w:val="32"/>
          <w:szCs w:val="32"/>
        </w:rPr>
        <w:t>4</w:t>
      </w:r>
      <w:r>
        <w:rPr>
          <w:rFonts w:hint="eastAsia" w:ascii="仿宋_GB2312" w:eastAsia="仿宋_GB2312" w:cs="仿宋_GB2312"/>
          <w:color w:val="000000"/>
          <w:sz w:val="32"/>
          <w:szCs w:val="32"/>
        </w:rPr>
        <w:t>个）。</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四、衡东县城乡规划局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衡东县城乡规划局为县住建和城乡建设局所属正科级公益一类事业单位。下设衡东县城乡规划服务中心和衡东县城乡规划勘测测绘队</w:t>
      </w:r>
      <w:r>
        <w:rPr>
          <w:rFonts w:ascii="仿宋_GB2312" w:eastAsia="仿宋_GB2312" w:cs="仿宋_GB2312"/>
          <w:color w:val="000000"/>
          <w:sz w:val="32"/>
          <w:szCs w:val="32"/>
        </w:rPr>
        <w:t>2</w:t>
      </w:r>
      <w:r>
        <w:rPr>
          <w:rFonts w:hint="eastAsia" w:ascii="仿宋_GB2312" w:eastAsia="仿宋_GB2312" w:cs="仿宋_GB2312"/>
          <w:color w:val="000000"/>
          <w:sz w:val="32"/>
          <w:szCs w:val="32"/>
        </w:rPr>
        <w:t>个事业单位：</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、衡东县城乡规划服务中心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为衡东县城乡规划局下设机构，主要职责：负责城市规划发展方向、城市人口与城市规划发展用地可行性研究；负责城市基础设施现状的调查，编制城市基础设施规划；负责建设项目规划设计方案的招投标管理和服务工作；负责重大工程建设项目前期规划论证工作；负责全区规划和地理信息的研究、开发和推广应用工作，负责规划网站的维护、更新与管理；负责规划管理信息系统、规划成果数据库的建设、维护、管理和更新，相关数据标准制订和验收；负责规划管理信息系统中</w:t>
      </w:r>
      <w:r>
        <w:rPr>
          <w:rFonts w:ascii="仿宋_GB2312" w:eastAsia="仿宋_GB2312" w:cs="仿宋_GB2312"/>
          <w:color w:val="000000"/>
          <w:sz w:val="32"/>
          <w:szCs w:val="32"/>
        </w:rPr>
        <w:t>GIS</w:t>
      </w:r>
      <w:r>
        <w:rPr>
          <w:rFonts w:hint="eastAsia" w:ascii="仿宋_GB2312" w:eastAsia="仿宋_GB2312" w:cs="仿宋_GB2312"/>
          <w:color w:val="000000"/>
          <w:sz w:val="32"/>
          <w:szCs w:val="32"/>
        </w:rPr>
        <w:t>数据处理与应用，为城乡规划与建设决策提供服务；提供规划、测绘成果的查询等对外服务和相关社会咨询服务工作；完成局交办的其他工作任务。</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、衡东县城乡规划勘测测绘队</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为衡东县城乡规划局下设机构，主要职责：负责为规划行政主管部门提供技术支持，承担各项政府指令性城乡规划设计、勘察测绘和研究任务；承担总体规划、控制性详细规划局部调整的论证、编制工作；承担建设项目的竣工测量任务；承担控制测量、地形测量、市政测量、城乡规划测量和地理信息系统开发建设等测量任务；负责独立坐标系统的建立和维护工作；负责规划建成区</w:t>
      </w:r>
      <w:r>
        <w:rPr>
          <w:rFonts w:ascii="仿宋_GB2312" w:eastAsia="仿宋_GB2312" w:cs="仿宋_GB2312"/>
          <w:color w:val="000000"/>
          <w:sz w:val="32"/>
          <w:szCs w:val="32"/>
        </w:rPr>
        <w:t>1</w:t>
      </w:r>
      <w:r>
        <w:rPr>
          <w:rFonts w:hint="eastAsia" w:ascii="仿宋_GB2312" w:eastAsia="仿宋_GB2312" w:cs="仿宋_GB2312"/>
          <w:color w:val="000000"/>
          <w:sz w:val="32"/>
          <w:szCs w:val="32"/>
        </w:rPr>
        <w:t>：</w:t>
      </w:r>
      <w:r>
        <w:rPr>
          <w:rFonts w:ascii="仿宋_GB2312" w:eastAsia="仿宋_GB2312" w:cs="仿宋_GB2312"/>
          <w:color w:val="000000"/>
          <w:sz w:val="32"/>
          <w:szCs w:val="32"/>
        </w:rPr>
        <w:t>500</w:t>
      </w:r>
      <w:r>
        <w:rPr>
          <w:rFonts w:hint="eastAsia" w:ascii="仿宋_GB2312" w:eastAsia="仿宋_GB2312" w:cs="仿宋_GB2312"/>
          <w:color w:val="000000"/>
          <w:sz w:val="32"/>
          <w:szCs w:val="32"/>
        </w:rPr>
        <w:t>数字地形图的建立、更新、维护工作，为规划编制提供基础支撑；完成局交办的其他工作任务。</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五、衡东县不动产登记中心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衡东县不动产登记中心于</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29</w:t>
      </w:r>
      <w:r>
        <w:rPr>
          <w:rFonts w:hint="eastAsia" w:ascii="仿宋_GB2312" w:eastAsia="仿宋_GB2312" w:cs="仿宋_GB2312"/>
          <w:color w:val="000000"/>
          <w:sz w:val="32"/>
          <w:szCs w:val="32"/>
        </w:rPr>
        <w:t>日正式挂牌成立，为县国土资源局管理的副科级财政全额预算单位，内设七个职能部门，即综合办公室、勘测室、档案管理室、登记一室、登记二室、登记三室、登记四室，单位整体入驻县政务服务中心。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县不动产登记中心主要负责宣传贯彻实施《物权法》、《不动产登记暂行条例》以及国家、省、市、县关于不动产登记的法规、规章和政策；负责全县土地、房屋、林地等不动产登记工作；承办全县不动产首次登记、变更登记、转移登记、抵押权登记、注销登记、更正登记、异议登记、预告登记、查封登记等工作；负责全县不涉及审批事项的房屋交易（不含国有房产）、登记工作；负责拟定全县不动产登记业务和工作流程；负责全县不动产登记统计、监测、利用与规划工作；负责全县不动产登记数据资料的整理、保管和备份，以及不动产登记档案的收集、整理、归档工作；负责不动产登记信息基础平台建设、依法提供不动产登记资料社会查询服务。</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六、衡东县住房和城乡建设局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、衡东县市政工程建设管理站</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该站成立于</w:t>
      </w:r>
      <w:r>
        <w:rPr>
          <w:rFonts w:ascii="仿宋_GB2312" w:eastAsia="仿宋_GB2312" w:cs="仿宋_GB2312"/>
          <w:color w:val="000000"/>
          <w:sz w:val="32"/>
          <w:szCs w:val="32"/>
        </w:rPr>
        <w:t>1996</w:t>
      </w:r>
      <w:r>
        <w:rPr>
          <w:rFonts w:hint="eastAsia" w:ascii="仿宋_GB2312" w:eastAsia="仿宋_GB2312" w:cs="仿宋_GB2312"/>
          <w:color w:val="000000"/>
          <w:sz w:val="32"/>
          <w:szCs w:val="32"/>
        </w:rPr>
        <w:t>年，是隶属于衡东县住房和城乡建设局管理的独立法人事业单位，事业编制，股级机构</w:t>
      </w:r>
      <w:r>
        <w:rPr>
          <w:rFonts w:ascii="仿宋_GB2312" w:eastAsia="仿宋_GB2312" w:cs="仿宋_GB2312"/>
          <w:color w:val="000000"/>
          <w:sz w:val="32"/>
          <w:szCs w:val="32"/>
        </w:rPr>
        <w:t>,</w:t>
      </w:r>
      <w:r>
        <w:rPr>
          <w:rFonts w:hint="eastAsia" w:ascii="仿宋_GB2312" w:eastAsia="仿宋_GB2312" w:cs="仿宋_GB2312"/>
          <w:color w:val="000000"/>
          <w:sz w:val="32"/>
          <w:szCs w:val="32"/>
        </w:rPr>
        <w:t>经费形式是自收自支，办公场所位于衡岳北路</w:t>
      </w:r>
      <w:r>
        <w:rPr>
          <w:rFonts w:ascii="仿宋_GB2312" w:eastAsia="仿宋_GB2312" w:cs="仿宋_GB2312"/>
          <w:color w:val="000000"/>
          <w:sz w:val="32"/>
          <w:szCs w:val="32"/>
        </w:rPr>
        <w:t>223</w:t>
      </w:r>
      <w:r>
        <w:rPr>
          <w:rFonts w:hint="eastAsia" w:ascii="仿宋_GB2312" w:eastAsia="仿宋_GB2312" w:cs="仿宋_GB2312"/>
          <w:color w:val="000000"/>
          <w:sz w:val="32"/>
          <w:szCs w:val="32"/>
        </w:rPr>
        <w:t>号四楼。单位的主要职责职能：负责县城的道路排水设施，下水道清污，城市公用设施施工设计和管理。</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、衡东县建设工程质量监督站</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该站是行使政府监督管理职能的行政事业单位，坐落在衡东县</w:t>
      </w:r>
      <w:r>
        <w:rPr>
          <w:rFonts w:hint="eastAsia" w:ascii="仿宋_GB2312" w:cs="宋体"/>
          <w:color w:val="000000"/>
          <w:sz w:val="32"/>
          <w:szCs w:val="32"/>
        </w:rPr>
        <w:t>洣</w:t>
      </w:r>
      <w:r>
        <w:rPr>
          <w:rFonts w:hint="eastAsia" w:ascii="仿宋_GB2312" w:eastAsia="仿宋_GB2312" w:cs="仿宋_GB2312"/>
          <w:color w:val="000000"/>
          <w:sz w:val="32"/>
          <w:szCs w:val="32"/>
        </w:rPr>
        <w:t>水镇迎宾路</w:t>
      </w:r>
      <w:r>
        <w:rPr>
          <w:rFonts w:ascii="仿宋_GB2312" w:eastAsia="仿宋_GB2312" w:cs="仿宋_GB2312"/>
          <w:color w:val="000000"/>
          <w:sz w:val="32"/>
          <w:szCs w:val="32"/>
        </w:rPr>
        <w:t>106</w:t>
      </w:r>
      <w:r>
        <w:rPr>
          <w:rFonts w:hint="eastAsia" w:ascii="仿宋_GB2312" w:eastAsia="仿宋_GB2312" w:cs="仿宋_GB2312"/>
          <w:color w:val="000000"/>
          <w:sz w:val="32"/>
          <w:szCs w:val="32"/>
        </w:rPr>
        <w:t>号，成立于</w:t>
      </w:r>
      <w:r>
        <w:rPr>
          <w:rFonts w:ascii="仿宋_GB2312" w:eastAsia="仿宋_GB2312" w:cs="仿宋_GB2312"/>
          <w:color w:val="000000"/>
          <w:sz w:val="32"/>
          <w:szCs w:val="32"/>
        </w:rPr>
        <w:t>1985</w:t>
      </w:r>
      <w:r>
        <w:rPr>
          <w:rFonts w:hint="eastAsia" w:ascii="仿宋_GB2312" w:eastAsia="仿宋_GB2312" w:cs="仿宋_GB2312"/>
          <w:color w:val="000000"/>
          <w:sz w:val="32"/>
          <w:szCs w:val="32"/>
        </w:rPr>
        <w:t>年，事业编制，股级机构</w:t>
      </w:r>
      <w:r>
        <w:rPr>
          <w:rFonts w:ascii="仿宋_GB2312" w:eastAsia="仿宋_GB2312" w:cs="仿宋_GB2312"/>
          <w:color w:val="000000"/>
          <w:sz w:val="32"/>
          <w:szCs w:val="32"/>
        </w:rPr>
        <w:t>,</w:t>
      </w:r>
      <w:r>
        <w:rPr>
          <w:rFonts w:hint="eastAsia" w:ascii="仿宋_GB2312" w:eastAsia="仿宋_GB2312" w:cs="仿宋_GB2312"/>
          <w:color w:val="000000"/>
          <w:sz w:val="32"/>
          <w:szCs w:val="32"/>
        </w:rPr>
        <w:t>经费形式是自收自支，隶属于衡东县住房和城乡建设局。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该站的主要任务和职能职责：一是负责全县范围内的建设工程和市政工程质量监督管理工作；二是负责全县范围内的建设工程和市政工程的实体质量和建筑原材料的检测试验工作；三是负责全县建筑节能的推广应用工作。</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现有大专以上学历的</w:t>
      </w:r>
      <w:r>
        <w:rPr>
          <w:rFonts w:ascii="仿宋_GB2312" w:eastAsia="仿宋_GB2312" w:cs="仿宋_GB2312"/>
          <w:color w:val="000000"/>
          <w:sz w:val="32"/>
          <w:szCs w:val="32"/>
        </w:rPr>
        <w:t>18</w:t>
      </w:r>
      <w:r>
        <w:rPr>
          <w:rFonts w:hint="eastAsia" w:ascii="仿宋_GB2312" w:eastAsia="仿宋_GB2312" w:cs="仿宋_GB2312"/>
          <w:color w:val="000000"/>
          <w:sz w:val="32"/>
          <w:szCs w:val="32"/>
        </w:rPr>
        <w:t>人，高级职称</w:t>
      </w:r>
      <w:r>
        <w:rPr>
          <w:rFonts w:ascii="仿宋_GB2312" w:eastAsia="仿宋_GB2312" w:cs="仿宋_GB2312"/>
          <w:color w:val="000000"/>
          <w:sz w:val="32"/>
          <w:szCs w:val="32"/>
        </w:rPr>
        <w:t>1</w:t>
      </w:r>
      <w:r>
        <w:rPr>
          <w:rFonts w:hint="eastAsia" w:ascii="仿宋_GB2312" w:eastAsia="仿宋_GB2312" w:cs="仿宋_GB2312"/>
          <w:color w:val="000000"/>
          <w:sz w:val="32"/>
          <w:szCs w:val="32"/>
        </w:rPr>
        <w:t>人，中级职称</w:t>
      </w:r>
      <w:r>
        <w:rPr>
          <w:rFonts w:ascii="仿宋_GB2312" w:eastAsia="仿宋_GB2312" w:cs="仿宋_GB2312"/>
          <w:color w:val="000000"/>
          <w:sz w:val="32"/>
          <w:szCs w:val="32"/>
        </w:rPr>
        <w:t>8</w:t>
      </w:r>
      <w:r>
        <w:rPr>
          <w:rFonts w:hint="eastAsia" w:ascii="仿宋_GB2312" w:eastAsia="仿宋_GB2312" w:cs="仿宋_GB2312"/>
          <w:color w:val="000000"/>
          <w:sz w:val="32"/>
          <w:szCs w:val="32"/>
        </w:rPr>
        <w:t>人，曾荣获全省优秀质监站、全市质监行业先进集体等荣誉称号，连续多年被评为“县住建系统优胜单位”。</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七、衡东县畜牧水产局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、衡东县动物疫病预防控制中心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衡东县动物疫病预防控制中心于</w:t>
      </w:r>
      <w:r>
        <w:rPr>
          <w:rFonts w:ascii="仿宋_GB2312" w:eastAsia="仿宋_GB2312" w:cs="仿宋_GB2312"/>
          <w:color w:val="000000"/>
          <w:sz w:val="32"/>
          <w:szCs w:val="32"/>
        </w:rPr>
        <w:t>2012</w:t>
      </w:r>
      <w:r>
        <w:rPr>
          <w:rFonts w:hint="eastAsia" w:ascii="仿宋_GB2312" w:eastAsia="仿宋_GB2312" w:cs="仿宋_GB2312"/>
          <w:color w:val="000000"/>
          <w:sz w:val="32"/>
          <w:szCs w:val="32"/>
        </w:rPr>
        <w:t>年成立，位于衡东县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水镇衡岳北路</w:t>
      </w:r>
      <w:r>
        <w:rPr>
          <w:rFonts w:ascii="仿宋_GB2312" w:eastAsia="仿宋_GB2312" w:cs="仿宋_GB2312"/>
          <w:color w:val="000000"/>
          <w:sz w:val="32"/>
          <w:szCs w:val="32"/>
        </w:rPr>
        <w:t>288</w:t>
      </w:r>
      <w:r>
        <w:rPr>
          <w:rFonts w:hint="eastAsia" w:ascii="仿宋_GB2312" w:eastAsia="仿宋_GB2312" w:cs="仿宋_GB2312"/>
          <w:color w:val="000000"/>
          <w:sz w:val="32"/>
          <w:szCs w:val="32"/>
        </w:rPr>
        <w:t>号，为正股级全额事业单位，隶属于衡东县畜牧水产局。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承担职责：根据兽医行政主管部门的要求，提出动物疫病防控方面有关的法规和政策建议，协助开展重大动物卫生违法案件的调查；研究提出重大动物疫病（不包括人畜共患病）预防控制规划、扑灭计划、应急预案检疫；指导、实施重大动物疫病预防、控制和扑灭工作，实施人畜共患病防治工作；负责全县动物疫情收集、汇总、分析及重大动物疫情预报、预警工作；指导全县动物疫情测报和动物疫情监测的业务工作；负责指导、实施全县动物及动物产品的检疫工作；承担动物及动物源性产品质量安全、兽药、饲料等相关技术监测工作；承担动物标识管理、动物及动物产品溯源工作；监督、指导诊疗机构和执业兽医的相关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、衡东县动物卫生监督所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衡东县动物卫生监督所于</w:t>
      </w:r>
      <w:r>
        <w:rPr>
          <w:rFonts w:ascii="仿宋_GB2312" w:eastAsia="仿宋_GB2312" w:cs="仿宋_GB2312"/>
          <w:color w:val="000000"/>
          <w:sz w:val="32"/>
          <w:szCs w:val="32"/>
        </w:rPr>
        <w:t>2012</w:t>
      </w:r>
      <w:r>
        <w:rPr>
          <w:rFonts w:hint="eastAsia" w:ascii="仿宋_GB2312" w:eastAsia="仿宋_GB2312" w:cs="仿宋_GB2312"/>
          <w:color w:val="000000"/>
          <w:sz w:val="32"/>
          <w:szCs w:val="32"/>
        </w:rPr>
        <w:t>年成立，位于衡东县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水镇衡岳北路</w:t>
      </w:r>
      <w:r>
        <w:rPr>
          <w:rFonts w:ascii="仿宋_GB2312" w:eastAsia="仿宋_GB2312" w:cs="仿宋_GB2312"/>
          <w:color w:val="000000"/>
          <w:sz w:val="32"/>
          <w:szCs w:val="32"/>
        </w:rPr>
        <w:t>288</w:t>
      </w:r>
      <w:r>
        <w:rPr>
          <w:rFonts w:hint="eastAsia" w:ascii="仿宋_GB2312" w:eastAsia="仿宋_GB2312" w:cs="仿宋_GB2312"/>
          <w:color w:val="000000"/>
          <w:sz w:val="32"/>
          <w:szCs w:val="32"/>
        </w:rPr>
        <w:t>号，为正股级全额事业单位，隶属于衡东县畜牧水产局。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自建所以来，在县委县政府正确领导下，以及各级主管部门的大力支持下，依据《</w:t>
      </w:r>
      <w:r>
        <w:fldChar w:fldCharType="begin"/>
      </w:r>
      <w:r>
        <w:instrText xml:space="preserve"> HYPERLINK "http://baike.sogou.com/lemma/ShowInnerLink.htm?lemmaId=2421181&amp;ss_c=ssc.citiao.link" \t "_blank" </w:instrText>
      </w:r>
      <w:r>
        <w:fldChar w:fldCharType="separate"/>
      </w:r>
      <w:r>
        <w:rPr>
          <w:rStyle w:val="7"/>
          <w:rFonts w:hint="eastAsia" w:ascii="仿宋_GB2312" w:eastAsia="仿宋_GB2312" w:cs="仿宋_GB2312"/>
          <w:color w:val="000000"/>
          <w:sz w:val="32"/>
          <w:szCs w:val="32"/>
          <w:u w:val="none"/>
        </w:rPr>
        <w:t>中华人民共和国动物防疫法</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》等法律法规规定，围绕</w:t>
      </w:r>
      <w:r>
        <w:fldChar w:fldCharType="begin"/>
      </w:r>
      <w:r>
        <w:instrText xml:space="preserve"> HYPERLINK "http://baike.sogou.com/lemma/ShowInnerLink.htm?lemmaId=181788&amp;ss_c=ssc.citiao.link" \t "_blank" </w:instrText>
      </w:r>
      <w:r>
        <w:fldChar w:fldCharType="separate"/>
      </w:r>
      <w:r>
        <w:rPr>
          <w:rStyle w:val="7"/>
          <w:rFonts w:hint="eastAsia" w:ascii="仿宋_GB2312" w:eastAsia="仿宋_GB2312" w:cs="仿宋_GB2312"/>
          <w:color w:val="000000"/>
          <w:sz w:val="32"/>
          <w:szCs w:val="32"/>
          <w:u w:val="none"/>
        </w:rPr>
        <w:t>动物检疫</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和</w:t>
      </w:r>
      <w:r>
        <w:fldChar w:fldCharType="begin"/>
      </w:r>
      <w:r>
        <w:instrText xml:space="preserve"> HYPERLINK "http://baike.sogou.com/lemma/ShowInnerLink.htm?lemmaId=7028558&amp;ss_c=ssc.citiao.link" \t "_blank" </w:instrText>
      </w:r>
      <w:r>
        <w:fldChar w:fldCharType="separate"/>
      </w:r>
      <w:r>
        <w:rPr>
          <w:rStyle w:val="7"/>
          <w:rFonts w:hint="eastAsia" w:ascii="仿宋_GB2312" w:eastAsia="仿宋_GB2312" w:cs="仿宋_GB2312"/>
          <w:color w:val="000000"/>
          <w:sz w:val="32"/>
          <w:szCs w:val="32"/>
          <w:u w:val="none"/>
        </w:rPr>
        <w:t>畜禽水产品</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质量卫生安全监管，健全工作制度，提高队伍素质；规范执法，树立良好执法形象；推行公开办事制度，加强监管体系建设，保障了各项工作的规范、有序开展。</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主要承担职责：负责全县动物及动物产品的检疫工作；组织实施全县动物疫病的预防、控制和扑灭，指导参与突发</w:t>
      </w:r>
      <w:r>
        <w:fldChar w:fldCharType="begin"/>
      </w:r>
      <w:r>
        <w:instrText xml:space="preserve"> HYPERLINK "http://baike.sogou.com/lemma/ShowInnerLink.htm?lemmaId=7690959&amp;ss_c=ssc.citiao.link" \t "_blank" </w:instrText>
      </w:r>
      <w:r>
        <w:fldChar w:fldCharType="separate"/>
      </w:r>
      <w:r>
        <w:rPr>
          <w:rStyle w:val="7"/>
          <w:rFonts w:hint="eastAsia" w:ascii="仿宋_GB2312" w:eastAsia="仿宋_GB2312" w:cs="仿宋_GB2312"/>
          <w:color w:val="000000"/>
          <w:sz w:val="32"/>
          <w:szCs w:val="32"/>
          <w:u w:val="none"/>
        </w:rPr>
        <w:t>重大动物疫情</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应急管理工作；监督、管理全县畜牧业行政执法工作。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、衡东县农产品质量安全检验检测站</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衡东县农产品质量安全检验检测站于</w:t>
      </w:r>
      <w:r>
        <w:rPr>
          <w:rFonts w:ascii="仿宋_GB2312" w:eastAsia="仿宋_GB2312" w:cs="仿宋_GB2312"/>
          <w:color w:val="000000"/>
          <w:sz w:val="32"/>
          <w:szCs w:val="32"/>
        </w:rPr>
        <w:t>2008</w:t>
      </w:r>
      <w:r>
        <w:rPr>
          <w:rFonts w:hint="eastAsia" w:ascii="仿宋_GB2312" w:eastAsia="仿宋_GB2312" w:cs="仿宋_GB2312"/>
          <w:color w:val="000000"/>
          <w:sz w:val="32"/>
          <w:szCs w:val="32"/>
        </w:rPr>
        <w:t>年成立，位于衡东县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水镇衡岳北路</w:t>
      </w:r>
      <w:r>
        <w:rPr>
          <w:rFonts w:ascii="仿宋_GB2312" w:eastAsia="仿宋_GB2312" w:cs="仿宋_GB2312"/>
          <w:color w:val="000000"/>
          <w:sz w:val="32"/>
          <w:szCs w:val="32"/>
        </w:rPr>
        <w:t>288</w:t>
      </w:r>
      <w:r>
        <w:rPr>
          <w:rFonts w:hint="eastAsia" w:ascii="仿宋_GB2312" w:eastAsia="仿宋_GB2312" w:cs="仿宋_GB2312"/>
          <w:color w:val="000000"/>
          <w:sz w:val="32"/>
          <w:szCs w:val="32"/>
        </w:rPr>
        <w:t>号，为正股级全额事业单位，隶属于衡东县畜牧水产局。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主要承担职责：承担全县的农产品（含畜、禽、水产品）质量安全日常性检验检测；承担全县农产品质量产地认定和产品认证抽样工作；负责指导农产品审查基地、农贸市场等的检验检测和技术培训；承担农产品质量安全标准化管理的宣传、技术培训、技术咨询和技术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Times New Roman"/>
          <w:color w:val="000000"/>
          <w:sz w:val="32"/>
          <w:szCs w:val="32"/>
        </w:rPr>
      </w:pPr>
      <w:r>
        <w:rPr>
          <w:rFonts w:hint="eastAsia" w:ascii="黑体" w:hAnsi="黑体" w:eastAsia="黑体" w:cs="黑体"/>
          <w:color w:val="000000"/>
          <w:sz w:val="32"/>
          <w:szCs w:val="32"/>
        </w:rPr>
        <w:t>八、衡东县经济科技和信息化局墙体材料改革办公室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衡东县墙体材料改革办公室隶属衡东县经济科技和信息化局下属正股级单位，财政全额预算事业单位，定编5人；主要负责编制新型墙体材料应用规划的年度计划、贯彻实施有关法律、法规和政策；负责指导新型墙体材料的研发、生产和使用；负责新型墙体材料推广应用、表彰和奖励；负责信息交流、技术培训、统计报表、宣传和目标管理；配合有关行政主管部门对建筑工程墙体材料使用情况进行监督检查、依照有关规定对违法行为进行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hAnsi="仿宋" w:eastAsia="仿宋_GB2312"/>
          <w:sz w:val="32"/>
          <w:szCs w:val="32"/>
        </w:rPr>
        <w:t>先后荣获“2013年湖南省墙体材料革新工作先进单位”；“2014年湖南省墙体材料革新工作先进单位”；“连续多年被评为衡阳市墙体材料革新工作优秀单位”。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Times New Roman"/>
          <w:color w:val="000000"/>
          <w:sz w:val="32"/>
          <w:szCs w:val="32"/>
        </w:rPr>
      </w:pPr>
      <w:r>
        <w:rPr>
          <w:rFonts w:hint="eastAsia" w:ascii="黑体" w:hAnsi="黑体" w:eastAsia="黑体" w:cs="黑体"/>
          <w:color w:val="000000"/>
          <w:sz w:val="32"/>
          <w:szCs w:val="32"/>
        </w:rPr>
        <w:t>九、衡东县林业局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、衡东县四方山林场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四方山林场创立于</w:t>
      </w:r>
      <w:r>
        <w:rPr>
          <w:rFonts w:ascii="仿宋_GB2312" w:eastAsia="仿宋_GB2312" w:cs="仿宋_GB2312"/>
          <w:color w:val="000000"/>
          <w:sz w:val="32"/>
          <w:szCs w:val="32"/>
        </w:rPr>
        <w:t>1958</w:t>
      </w:r>
      <w:r>
        <w:rPr>
          <w:rFonts w:hint="eastAsia" w:ascii="仿宋_GB2312" w:eastAsia="仿宋_GB2312" w:cs="仿宋_GB2312"/>
          <w:color w:val="000000"/>
          <w:sz w:val="32"/>
          <w:szCs w:val="32"/>
        </w:rPr>
        <w:t>年，座落于杨林镇境内，是衡东县唯一一家国有林场，为省级森林公园，属公益一类副科级事业单位。林场境内现有常住人口</w:t>
      </w:r>
      <w:r>
        <w:rPr>
          <w:rFonts w:ascii="仿宋_GB2312" w:eastAsia="仿宋_GB2312" w:cs="仿宋_GB2312"/>
          <w:color w:val="000000"/>
          <w:sz w:val="32"/>
          <w:szCs w:val="32"/>
        </w:rPr>
        <w:t>2219</w:t>
      </w:r>
      <w:r>
        <w:rPr>
          <w:rFonts w:hint="eastAsia" w:ascii="仿宋_GB2312" w:eastAsia="仿宋_GB2312" w:cs="仿宋_GB2312"/>
          <w:color w:val="000000"/>
          <w:sz w:val="32"/>
          <w:szCs w:val="32"/>
        </w:rPr>
        <w:t>人，职工</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人，林场内设五个股室、下设五个工区、代管一个村。林场经营总面积</w:t>
      </w:r>
      <w:r>
        <w:rPr>
          <w:rFonts w:ascii="仿宋_GB2312" w:eastAsia="仿宋_GB2312" w:cs="仿宋_GB2312"/>
          <w:color w:val="000000"/>
          <w:sz w:val="32"/>
          <w:szCs w:val="32"/>
        </w:rPr>
        <w:t>15500</w:t>
      </w:r>
      <w:r>
        <w:rPr>
          <w:rFonts w:hint="eastAsia" w:ascii="仿宋_GB2312" w:eastAsia="仿宋_GB2312" w:cs="仿宋_GB2312"/>
          <w:color w:val="000000"/>
          <w:sz w:val="32"/>
          <w:szCs w:val="32"/>
        </w:rPr>
        <w:t>亩，活立木蓄积</w:t>
      </w:r>
      <w:r>
        <w:rPr>
          <w:rFonts w:ascii="仿宋_GB2312" w:eastAsia="仿宋_GB2312" w:cs="仿宋_GB2312"/>
          <w:color w:val="000000"/>
          <w:sz w:val="32"/>
          <w:szCs w:val="32"/>
        </w:rPr>
        <w:t>12900</w:t>
      </w:r>
      <w:r>
        <w:rPr>
          <w:rFonts w:hint="eastAsia" w:ascii="仿宋_GB2312" w:eastAsia="仿宋_GB2312" w:cs="仿宋_GB2312"/>
          <w:color w:val="000000"/>
          <w:sz w:val="32"/>
          <w:szCs w:val="32"/>
        </w:rPr>
        <w:t>立方，楠竹</w:t>
      </w:r>
      <w:r>
        <w:rPr>
          <w:rFonts w:ascii="仿宋_GB2312" w:eastAsia="仿宋_GB2312" w:cs="仿宋_GB2312"/>
          <w:color w:val="000000"/>
          <w:sz w:val="32"/>
          <w:szCs w:val="32"/>
        </w:rPr>
        <w:t>167</w:t>
      </w:r>
      <w:r>
        <w:rPr>
          <w:rFonts w:hint="eastAsia" w:ascii="仿宋_GB2312" w:eastAsia="仿宋_GB2312" w:cs="仿宋_GB2312"/>
          <w:color w:val="000000"/>
          <w:sz w:val="32"/>
          <w:szCs w:val="32"/>
        </w:rPr>
        <w:t>万根。场部距衡东县城</w:t>
      </w:r>
      <w:r>
        <w:rPr>
          <w:rFonts w:ascii="仿宋_GB2312" w:eastAsia="仿宋_GB2312" w:cs="仿宋_GB2312"/>
          <w:color w:val="000000"/>
          <w:sz w:val="32"/>
          <w:szCs w:val="32"/>
        </w:rPr>
        <w:t>25</w:t>
      </w:r>
      <w:r>
        <w:rPr>
          <w:rFonts w:hint="eastAsia" w:ascii="仿宋_GB2312" w:eastAsia="仿宋_GB2312" w:cs="仿宋_GB2312"/>
          <w:color w:val="000000"/>
          <w:sz w:val="32"/>
          <w:szCs w:val="32"/>
        </w:rPr>
        <w:t>公里。林场环境优美，是湖南省乡村旅游</w:t>
      </w:r>
      <w:r>
        <w:rPr>
          <w:rFonts w:ascii="仿宋_GB2312" w:eastAsia="仿宋_GB2312" w:cs="仿宋_GB2312"/>
          <w:color w:val="000000"/>
          <w:sz w:val="32"/>
          <w:szCs w:val="32"/>
        </w:rPr>
        <w:t>AAAA</w:t>
      </w:r>
      <w:r>
        <w:rPr>
          <w:rFonts w:hint="eastAsia" w:ascii="仿宋_GB2312" w:eastAsia="仿宋_GB2312" w:cs="仿宋_GB2312"/>
          <w:color w:val="000000"/>
          <w:sz w:val="32"/>
          <w:szCs w:val="32"/>
        </w:rPr>
        <w:t>级景区，每年到林场旅游的人数在</w:t>
      </w:r>
      <w:r>
        <w:rPr>
          <w:rFonts w:ascii="仿宋_GB2312" w:eastAsia="仿宋_GB2312" w:cs="仿宋_GB2312"/>
          <w:color w:val="000000"/>
          <w:sz w:val="32"/>
          <w:szCs w:val="32"/>
        </w:rPr>
        <w:t>10</w:t>
      </w:r>
      <w:r>
        <w:rPr>
          <w:rFonts w:hint="eastAsia" w:ascii="仿宋_GB2312" w:eastAsia="仿宋_GB2312" w:cs="仿宋_GB2312"/>
          <w:color w:val="000000"/>
          <w:sz w:val="32"/>
          <w:szCs w:val="32"/>
        </w:rPr>
        <w:t>万人以上。</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、衡东县林业调查规划设计队</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该单位是衡东县林业局的全民所有制正股级单位，成立于</w:t>
      </w:r>
      <w:r>
        <w:rPr>
          <w:rFonts w:ascii="仿宋_GB2312" w:eastAsia="仿宋_GB2312" w:cs="仿宋_GB2312"/>
          <w:color w:val="000000"/>
          <w:sz w:val="32"/>
          <w:szCs w:val="32"/>
        </w:rPr>
        <w:t>2001</w:t>
      </w:r>
      <w:r>
        <w:rPr>
          <w:rFonts w:hint="eastAsia" w:ascii="仿宋_GB2312" w:eastAsia="仿宋_GB2312" w:cs="仿宋_GB2312"/>
          <w:color w:val="000000"/>
          <w:sz w:val="32"/>
          <w:szCs w:val="32"/>
        </w:rPr>
        <w:t>年。单位性质为事业。资质证书编号：丙</w:t>
      </w:r>
      <w:r>
        <w:rPr>
          <w:rFonts w:ascii="仿宋_GB2312" w:eastAsia="仿宋_GB2312" w:cs="仿宋_GB2312"/>
          <w:color w:val="000000"/>
          <w:sz w:val="32"/>
          <w:szCs w:val="32"/>
        </w:rPr>
        <w:t>18-058</w:t>
      </w:r>
      <w:r>
        <w:rPr>
          <w:rFonts w:hint="eastAsia" w:ascii="仿宋_GB2312" w:eastAsia="仿宋_GB2312" w:cs="仿宋_GB2312"/>
          <w:color w:val="000000"/>
          <w:sz w:val="32"/>
          <w:szCs w:val="32"/>
        </w:rPr>
        <w:t>，资质等级：丙级。现有专业技术人员</w:t>
      </w:r>
      <w:r>
        <w:rPr>
          <w:rFonts w:ascii="仿宋_GB2312" w:eastAsia="仿宋_GB2312" w:cs="仿宋_GB2312"/>
          <w:color w:val="000000"/>
          <w:sz w:val="32"/>
          <w:szCs w:val="32"/>
        </w:rPr>
        <w:t>8</w:t>
      </w:r>
      <w:r>
        <w:rPr>
          <w:rFonts w:hint="eastAsia" w:ascii="仿宋_GB2312" w:eastAsia="仿宋_GB2312" w:cs="仿宋_GB2312"/>
          <w:color w:val="000000"/>
          <w:sz w:val="32"/>
          <w:szCs w:val="32"/>
        </w:rPr>
        <w:t>人，主要从事业务范围：森林资源、野生动植物资源、湿地资源、荒漠化土地调查监测评价；森林分类区划界定；占用征收林地可行性报告编制；森林资源规划设计调查；实施方案编制；林业专项核查；林业作业设计调查；营造林设计；林业数表编制等。</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十、衡东县罗荣桓故居管理处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罗荣桓故居管理处位于湖南省衡东县荣桓镇南湾村，由</w:t>
      </w:r>
      <w:r>
        <w:rPr>
          <w:rFonts w:ascii="仿宋_GB2312" w:eastAsia="仿宋_GB2312" w:cs="仿宋_GB2312"/>
          <w:color w:val="000000"/>
          <w:sz w:val="32"/>
          <w:szCs w:val="32"/>
        </w:rPr>
        <w:t>S314</w:t>
      </w:r>
      <w:r>
        <w:rPr>
          <w:rFonts w:hint="eastAsia" w:ascii="仿宋_GB2312" w:eastAsia="仿宋_GB2312" w:cs="仿宋_GB2312"/>
          <w:color w:val="000000"/>
          <w:sz w:val="32"/>
          <w:szCs w:val="32"/>
        </w:rPr>
        <w:t>、</w:t>
      </w:r>
      <w:r>
        <w:rPr>
          <w:rFonts w:ascii="仿宋_GB2312" w:eastAsia="仿宋_GB2312" w:cs="仿宋_GB2312"/>
          <w:color w:val="000000"/>
          <w:sz w:val="32"/>
          <w:szCs w:val="32"/>
        </w:rPr>
        <w:t>S315</w:t>
      </w:r>
      <w:r>
        <w:rPr>
          <w:rFonts w:hint="eastAsia" w:ascii="仿宋_GB2312" w:eastAsia="仿宋_GB2312" w:cs="仿宋_GB2312"/>
          <w:color w:val="000000"/>
          <w:sz w:val="32"/>
          <w:szCs w:val="32"/>
        </w:rPr>
        <w:t>省道和泉南（衡炎）高速与县城相连接，景区主要纪念设施有异公享祠</w:t>
      </w:r>
      <w:r>
        <w:rPr>
          <w:rFonts w:ascii="仿宋_GB2312" w:eastAsia="仿宋_GB2312" w:cs="仿宋_GB2312"/>
          <w:color w:val="000000"/>
          <w:sz w:val="32"/>
          <w:szCs w:val="32"/>
        </w:rPr>
        <w:t>—</w:t>
      </w:r>
      <w:r>
        <w:rPr>
          <w:rFonts w:hint="eastAsia" w:ascii="仿宋_GB2312" w:eastAsia="仿宋_GB2312" w:cs="仿宋_GB2312"/>
          <w:color w:val="000000"/>
          <w:sz w:val="32"/>
          <w:szCs w:val="32"/>
        </w:rPr>
        <w:t>罗荣桓故居、罗荣桓铜像广场、罗荣桓元帅生平业绩陈列馆等，总面积</w:t>
      </w:r>
      <w:r>
        <w:rPr>
          <w:rFonts w:ascii="仿宋_GB2312" w:eastAsia="仿宋_GB2312" w:cs="仿宋_GB2312"/>
          <w:color w:val="000000"/>
          <w:sz w:val="32"/>
          <w:szCs w:val="32"/>
        </w:rPr>
        <w:t>74000</w:t>
      </w:r>
      <w:r>
        <w:rPr>
          <w:rFonts w:hint="eastAsia" w:ascii="仿宋_GB2312" w:eastAsia="仿宋_GB2312" w:cs="仿宋_GB2312"/>
          <w:color w:val="000000"/>
          <w:sz w:val="32"/>
          <w:szCs w:val="32"/>
        </w:rPr>
        <w:t>多平方米，陈列面积约</w:t>
      </w:r>
      <w:r>
        <w:rPr>
          <w:rFonts w:ascii="仿宋_GB2312" w:eastAsia="仿宋_GB2312" w:cs="仿宋_GB2312"/>
          <w:color w:val="000000"/>
          <w:sz w:val="32"/>
          <w:szCs w:val="32"/>
        </w:rPr>
        <w:t>10000</w:t>
      </w:r>
      <w:r>
        <w:rPr>
          <w:rFonts w:hint="eastAsia" w:ascii="仿宋_GB2312" w:eastAsia="仿宋_GB2312" w:cs="仿宋_GB2312"/>
          <w:color w:val="000000"/>
          <w:sz w:val="32"/>
          <w:szCs w:val="32"/>
        </w:rPr>
        <w:t>平方米。景区经过</w:t>
      </w:r>
      <w:r>
        <w:rPr>
          <w:rFonts w:ascii="仿宋_GB2312" w:eastAsia="仿宋_GB2312" w:cs="仿宋_GB2312"/>
          <w:color w:val="000000"/>
          <w:sz w:val="32"/>
          <w:szCs w:val="32"/>
        </w:rPr>
        <w:t>30</w:t>
      </w:r>
      <w:r>
        <w:rPr>
          <w:rFonts w:hint="eastAsia" w:ascii="仿宋_GB2312" w:eastAsia="仿宋_GB2312" w:cs="仿宋_GB2312"/>
          <w:color w:val="000000"/>
          <w:sz w:val="32"/>
          <w:szCs w:val="32"/>
        </w:rPr>
        <w:t>多年的建设和发展，初步形成了集教育、参访、观赏于一体的“红色旅游”景区。</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根据省编办（湘编办复字</w:t>
      </w:r>
      <w:r>
        <w:rPr>
          <w:rFonts w:ascii="仿宋_GB2312" w:eastAsia="仿宋_GB2312" w:cs="仿宋_GB2312"/>
          <w:color w:val="000000"/>
          <w:sz w:val="32"/>
          <w:szCs w:val="32"/>
        </w:rPr>
        <w:t>[2015]28</w:t>
      </w:r>
      <w:r>
        <w:rPr>
          <w:rFonts w:hint="eastAsia" w:ascii="仿宋_GB2312" w:eastAsia="仿宋_GB2312" w:cs="仿宋_GB2312"/>
          <w:color w:val="000000"/>
          <w:sz w:val="32"/>
          <w:szCs w:val="32"/>
        </w:rPr>
        <w:t>号）精神，衡东县罗荣桓故居管理处为中共衡东县委管理的副处级公益一类事业单位，主要负责罗荣桓故居的日常管理，维护罗荣桓元帅的史实研究、宣传工作。罗荣桓故居管理处有</w:t>
      </w:r>
      <w:r>
        <w:rPr>
          <w:rFonts w:ascii="仿宋_GB2312" w:eastAsia="仿宋_GB2312" w:cs="仿宋_GB2312"/>
          <w:color w:val="000000"/>
          <w:sz w:val="32"/>
          <w:szCs w:val="32"/>
        </w:rPr>
        <w:t>6</w:t>
      </w:r>
      <w:r>
        <w:rPr>
          <w:rFonts w:hint="eastAsia" w:ascii="仿宋_GB2312" w:eastAsia="仿宋_GB2312" w:cs="仿宋_GB2312"/>
          <w:color w:val="000000"/>
          <w:sz w:val="32"/>
          <w:szCs w:val="32"/>
        </w:rPr>
        <w:t>个内设机构：办公室、研究室、宣讲教育科、陈列保管科、安全保卫科、规划发展科。</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十一、衡东县交通运输和旅游局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、衡东县交通工程质量与安全监督所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衡东县交通工程质量与安全监督所成立于</w:t>
      </w:r>
      <w:r>
        <w:rPr>
          <w:rFonts w:ascii="仿宋_GB2312" w:eastAsia="仿宋_GB2312" w:cs="仿宋_GB2312"/>
          <w:color w:val="000000"/>
          <w:sz w:val="32"/>
          <w:szCs w:val="32"/>
        </w:rPr>
        <w:t>2010</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1</w:t>
      </w:r>
      <w:r>
        <w:rPr>
          <w:rFonts w:hint="eastAsia" w:ascii="仿宋_GB2312" w:eastAsia="仿宋_GB2312" w:cs="仿宋_GB2312"/>
          <w:color w:val="000000"/>
          <w:sz w:val="32"/>
          <w:szCs w:val="32"/>
        </w:rPr>
        <w:t>日，为衡东县交通运输和旅游局下属的副科级财政全额拨款事业单位。内设办公室、质量监督股、安全监督股、造价审核监督股</w:t>
      </w:r>
      <w:r>
        <w:rPr>
          <w:rFonts w:ascii="仿宋_GB2312" w:eastAsia="仿宋_GB2312" w:cs="仿宋_GB2312"/>
          <w:color w:val="000000"/>
          <w:sz w:val="32"/>
          <w:szCs w:val="32"/>
        </w:rPr>
        <w:t>4</w:t>
      </w:r>
      <w:r>
        <w:rPr>
          <w:rFonts w:hint="eastAsia" w:ascii="仿宋_GB2312" w:eastAsia="仿宋_GB2312" w:cs="仿宋_GB2312"/>
          <w:color w:val="000000"/>
          <w:sz w:val="32"/>
          <w:szCs w:val="32"/>
        </w:rPr>
        <w:t>个股室。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职能职责：贯彻执行有关交通建设工程质量、安全监督和工程造价管理的方针政策、法律法规。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（一）负责全县交通建设工程（含县道、乡道及村道等农村公路新建、改建和大中修养护工程，中、小危桥改造工程，</w:t>
      </w:r>
      <w:r>
        <w:rPr>
          <w:rFonts w:ascii="仿宋_GB2312" w:eastAsia="仿宋_GB2312" w:cs="仿宋_GB2312"/>
          <w:color w:val="000000"/>
          <w:sz w:val="32"/>
          <w:szCs w:val="32"/>
        </w:rPr>
        <w:t>300</w:t>
      </w:r>
      <w:r>
        <w:rPr>
          <w:rFonts w:hint="eastAsia" w:ascii="仿宋_GB2312" w:eastAsia="仿宋_GB2312" w:cs="仿宋_GB2312"/>
          <w:color w:val="000000"/>
          <w:sz w:val="32"/>
          <w:szCs w:val="32"/>
        </w:rPr>
        <w:t>吨及以下的码头和客运场站等）的质量和施工安全监督工作。（二）负责全县交通建设工程的造价审查、监督和定额材料价格信息等管理工作。（三）负责全县交通建设从业机构（交通建设施工、监理、试验检测及造价咨询等）及其从业人员资质（格）的审核、呈报等相关工作。（四）参与全县交通建设工程交（竣）工验收，组织交通建设质量鉴定工作。</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（五）参与全县交通建设工程质量、施工安全事故的调查处理，协调交通建设工程质量和安全争议，参与调解交通建设工程造价争议，依法查处违反交通建设工程质量、安全和工程造价管理法律法规的行为。</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、衡东县地方海事处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根据上级文件精神，将原县地方海事处、县港航管理所、县水上交通安全视频监控中心整合，组建成立衡东县地方海事处，为衡东县交通运输和旅游局下属的副科级财政全额拨款事业单位。内设办公室、财务股、海事安监股、船舶管理股、水上运输港务股、水上安全视频监控中心</w:t>
      </w:r>
      <w:r>
        <w:rPr>
          <w:rFonts w:ascii="仿宋_GB2312" w:eastAsia="仿宋_GB2312" w:cs="仿宋_GB2312"/>
          <w:color w:val="000000"/>
          <w:sz w:val="32"/>
          <w:szCs w:val="32"/>
        </w:rPr>
        <w:t>6</w:t>
      </w:r>
      <w:r>
        <w:rPr>
          <w:rFonts w:hint="eastAsia" w:ascii="仿宋_GB2312" w:eastAsia="仿宋_GB2312" w:cs="仿宋_GB2312"/>
          <w:color w:val="000000"/>
          <w:sz w:val="32"/>
          <w:szCs w:val="32"/>
        </w:rPr>
        <w:t>个股室。</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单位主要职责、职能和任务</w:t>
      </w:r>
      <w:r>
        <w:rPr>
          <w:rFonts w:ascii="仿宋_GB2312" w:eastAsia="仿宋_GB2312" w:cs="仿宋_GB2312"/>
          <w:color w:val="000000"/>
          <w:sz w:val="32"/>
          <w:szCs w:val="32"/>
        </w:rPr>
        <w:t>:</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宣传贯彻执行国家、省、市、县有关水路交通管理方面的法律、法规、规章和制度，负责拟定水上交通管理的规范性文件并组织实施；依据法律法规授权和县交通运输和旅游局的委托，负责全县水路交通行政执法的监督检查。（二）拟定辖区内水路交通行业中长期发展规划和年度计划，经批准后组织实施；负责本行业统计信息工作。（三）组织、指导、协调、监督辖区内水上交通安全和防治船舶污染水域工作；监督管理船舶所有人安全生产条件和水运企业安全管理体系；负责通航秩序和通航环境监督，划定并管理航路、禁航区、交通管制区、港外锚地和安全作业区；参与水上水下施工作业（含使用岸线）许可和监督检查，发布航行警（通）告；负责组织和指导水上搜寻救助、水上应急搜救演习及沉船沉物打捞；负责职责范围内的水上交通安全和船舶污染事故的调查处理。（四）负责辖区内船舶登记、船舶进出港管理和船员的日常监督管理。（五）承担港口、码头、渡口的监督管理；负责辖区内港口、码头、渡口建设、养护的监督管理工作；负责辖区内水路运输市场、港口搬运装卸市场、水路运输服务业市场的行业监督管理；参与协调水资源的综合利用；组织协调水路战备运输和防汛抢险工作。（六）负责辖区内水路交通规费的征稽和管理。（七）指导水路交通科技工作及新技术、新工艺和新材料的推广应用。（八）承办县交通运输和旅游局交办的其他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、衡东县旅游服务中心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根据《中共衡东县委衡东县人民政府关于衡东县人民政府机构改革方案的实施意见》</w:t>
      </w:r>
      <w:r>
        <w:rPr>
          <w:rFonts w:ascii="仿宋_GB2312" w:eastAsia="仿宋_GB2312" w:cs="仿宋_GB2312"/>
          <w:color w:val="000000"/>
          <w:sz w:val="32"/>
          <w:szCs w:val="32"/>
        </w:rPr>
        <w:t>(</w:t>
      </w:r>
      <w:r>
        <w:rPr>
          <w:rFonts w:hint="eastAsia" w:ascii="仿宋_GB2312" w:eastAsia="仿宋_GB2312" w:cs="仿宋_GB2312"/>
          <w:color w:val="000000"/>
          <w:sz w:val="32"/>
          <w:szCs w:val="32"/>
        </w:rPr>
        <w:t>东发</w:t>
      </w:r>
      <w:r>
        <w:rPr>
          <w:rFonts w:ascii="仿宋_GB2312" w:eastAsia="仿宋_GB2312" w:cs="仿宋_GB2312"/>
          <w:color w:val="000000"/>
          <w:sz w:val="32"/>
          <w:szCs w:val="32"/>
        </w:rPr>
        <w:t>[2015]9</w:t>
      </w:r>
      <w:r>
        <w:rPr>
          <w:rFonts w:hint="eastAsia" w:ascii="仿宋_GB2312" w:eastAsia="仿宋_GB2312" w:cs="仿宋_GB2312"/>
          <w:color w:val="000000"/>
          <w:sz w:val="32"/>
          <w:szCs w:val="32"/>
        </w:rPr>
        <w:t>号</w:t>
      </w:r>
      <w:r>
        <w:rPr>
          <w:rFonts w:ascii="仿宋_GB2312" w:eastAsia="仿宋_GB2312" w:cs="仿宋_GB2312"/>
          <w:color w:val="000000"/>
          <w:sz w:val="32"/>
          <w:szCs w:val="32"/>
        </w:rPr>
        <w:t>)</w:t>
      </w:r>
      <w:r>
        <w:rPr>
          <w:rFonts w:hint="eastAsia" w:ascii="仿宋_GB2312" w:eastAsia="仿宋_GB2312" w:cs="仿宋_GB2312"/>
          <w:color w:val="000000"/>
          <w:sz w:val="32"/>
          <w:szCs w:val="32"/>
        </w:rPr>
        <w:t>，设立衡东县旅游服务中心，为县交通运输和旅游局下属的副科级财政全额拨款事业单位，归口县交通运输和旅游局管理。内设</w:t>
      </w:r>
      <w:r>
        <w:rPr>
          <w:rFonts w:ascii="仿宋_GB2312" w:eastAsia="仿宋_GB2312" w:cs="仿宋_GB2312"/>
          <w:color w:val="000000"/>
          <w:sz w:val="32"/>
          <w:szCs w:val="32"/>
        </w:rPr>
        <w:t>4</w:t>
      </w:r>
      <w:r>
        <w:rPr>
          <w:rFonts w:hint="eastAsia" w:ascii="仿宋_GB2312" w:eastAsia="仿宋_GB2312" w:cs="仿宋_GB2312"/>
          <w:color w:val="000000"/>
          <w:sz w:val="32"/>
          <w:szCs w:val="32"/>
        </w:rPr>
        <w:t>个股室：办公室、财务股、行业服务股、市场开发股。</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单位主要职责、职能和任务：</w:t>
      </w:r>
    </w:p>
    <w:p>
      <w:pPr>
        <w:ind w:firstLine="640" w:firstLineChars="200"/>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、贯彻落实党和国家、省市有关旅游业的法律、法规和方针、政策，拟定全县旅游业发展规划并组织实施；贯彻落实国家、省市旅游行业设施标准和服务标准。</w:t>
      </w:r>
      <w:r>
        <w:rPr>
          <w:rFonts w:ascii="仿宋_GB2312" w:eastAsia="仿宋_GB2312" w:cs="仿宋_GB2312"/>
          <w:color w:val="000000"/>
          <w:sz w:val="32"/>
          <w:szCs w:val="32"/>
        </w:rPr>
        <w:t>2</w:t>
      </w:r>
      <w:r>
        <w:rPr>
          <w:rFonts w:hint="eastAsia" w:ascii="仿宋_GB2312" w:eastAsia="仿宋_GB2312" w:cs="仿宋_GB2312"/>
          <w:color w:val="000000"/>
          <w:sz w:val="32"/>
          <w:szCs w:val="32"/>
        </w:rPr>
        <w:t>、负责全县旅游国有资产的经营和管理；负责指导旅游项目开发、改造和升级；负责全县旅游资源的普查、规划和相关保护工作；负责组织协调旅游行业招商引资和项目引进工作；协调处理景区景点周边关系。</w:t>
      </w:r>
      <w:r>
        <w:rPr>
          <w:rFonts w:ascii="仿宋_GB2312" w:eastAsia="仿宋_GB2312" w:cs="仿宋_GB2312"/>
          <w:color w:val="000000"/>
          <w:sz w:val="32"/>
          <w:szCs w:val="32"/>
        </w:rPr>
        <w:t>3</w:t>
      </w:r>
      <w:r>
        <w:rPr>
          <w:rFonts w:hint="eastAsia" w:ascii="仿宋_GB2312" w:eastAsia="仿宋_GB2312" w:cs="仿宋_GB2312"/>
          <w:color w:val="000000"/>
          <w:sz w:val="32"/>
          <w:szCs w:val="32"/>
        </w:rPr>
        <w:t>、负责组织实施旅游宣传和重大促销活动，开拓旅游市场；指导旅游商品、纪念品的开发。</w:t>
      </w:r>
      <w:r>
        <w:rPr>
          <w:rFonts w:ascii="仿宋_GB2312" w:eastAsia="仿宋_GB2312" w:cs="仿宋_GB2312"/>
          <w:color w:val="000000"/>
          <w:sz w:val="32"/>
          <w:szCs w:val="32"/>
        </w:rPr>
        <w:t>4</w:t>
      </w:r>
      <w:r>
        <w:rPr>
          <w:rFonts w:hint="eastAsia" w:ascii="仿宋_GB2312" w:eastAsia="仿宋_GB2312" w:cs="仿宋_GB2312"/>
          <w:color w:val="000000"/>
          <w:sz w:val="32"/>
          <w:szCs w:val="32"/>
        </w:rPr>
        <w:t>、负责全县旅游景区（点）、旅游星级饭店、旅行社及旅行社服务网点以及其他旅游业经营单位的初审和报批工作；指导旅游安全、旅游保险和旅游娱乐文化工作。</w:t>
      </w:r>
      <w:r>
        <w:rPr>
          <w:rFonts w:ascii="仿宋_GB2312" w:eastAsia="仿宋_GB2312" w:cs="仿宋_GB2312"/>
          <w:color w:val="000000"/>
          <w:sz w:val="32"/>
          <w:szCs w:val="32"/>
        </w:rPr>
        <w:t>5</w:t>
      </w:r>
      <w:r>
        <w:rPr>
          <w:rFonts w:hint="eastAsia" w:ascii="仿宋_GB2312" w:eastAsia="仿宋_GB2312" w:cs="仿宋_GB2312"/>
          <w:color w:val="000000"/>
          <w:sz w:val="32"/>
          <w:szCs w:val="32"/>
        </w:rPr>
        <w:t>、负责旅游教育、培训工作，拟定全县旅游人才培训规划并组织实施，指导旅游从业人员的职业资格和等级考试认证的有关工作；负责社会导游的统一管理；管理和指导县旅游协会工作。</w:t>
      </w:r>
      <w:r>
        <w:rPr>
          <w:rFonts w:ascii="仿宋_GB2312" w:eastAsia="仿宋_GB2312" w:cs="仿宋_GB2312"/>
          <w:color w:val="000000"/>
          <w:sz w:val="32"/>
          <w:szCs w:val="32"/>
        </w:rPr>
        <w:t>6</w:t>
      </w:r>
      <w:r>
        <w:rPr>
          <w:rFonts w:hint="eastAsia" w:ascii="仿宋_GB2312" w:eastAsia="仿宋_GB2312" w:cs="仿宋_GB2312"/>
          <w:color w:val="000000"/>
          <w:sz w:val="32"/>
          <w:szCs w:val="32"/>
        </w:rPr>
        <w:t>、负责全县旅游信息化工作；负责全县旅游经济运行的监测、旅游信息的收集、上报和发布，提供旅游信息咨询；受理旅游投诉。</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十二、衡东县民政局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、衡东县社会福利中心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衡东县社会福利中心成立于</w:t>
      </w:r>
      <w:r>
        <w:rPr>
          <w:rFonts w:ascii="仿宋_GB2312" w:eastAsia="仿宋_GB2312" w:cs="仿宋_GB2312"/>
          <w:color w:val="000000"/>
          <w:sz w:val="32"/>
          <w:szCs w:val="32"/>
        </w:rPr>
        <w:t>1986</w:t>
      </w:r>
      <w:r>
        <w:rPr>
          <w:rFonts w:hint="eastAsia" w:ascii="仿宋_GB2312" w:eastAsia="仿宋_GB2312" w:cs="仿宋_GB2312"/>
          <w:color w:val="000000"/>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月，隶属衡东县民政局管理，系县财政全额拨款的副科级公益一类事业单位。该中心坐落于衡东县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水镇兴衡东路，位于县城中心地带，交通便利。占地面积</w:t>
      </w:r>
      <w:r>
        <w:rPr>
          <w:rFonts w:ascii="仿宋_GB2312" w:eastAsia="仿宋_GB2312" w:cs="仿宋_GB2312"/>
          <w:color w:val="000000"/>
          <w:sz w:val="32"/>
          <w:szCs w:val="32"/>
        </w:rPr>
        <w:t>10</w:t>
      </w:r>
      <w:r>
        <w:rPr>
          <w:rFonts w:hint="eastAsia" w:ascii="仿宋_GB2312" w:eastAsia="仿宋_GB2312" w:cs="仿宋_GB2312"/>
          <w:color w:val="000000"/>
          <w:sz w:val="32"/>
          <w:szCs w:val="32"/>
        </w:rPr>
        <w:t>亩，院内设有老年公寓楼、儿童服务楼、综合服务楼、篮球场、羽毛球馆、小花园等基础设施，环境优雅。现有干部职工</w:t>
      </w:r>
      <w:r>
        <w:rPr>
          <w:rFonts w:ascii="仿宋_GB2312" w:eastAsia="仿宋_GB2312" w:cs="仿宋_GB2312"/>
          <w:color w:val="000000"/>
          <w:sz w:val="32"/>
          <w:szCs w:val="32"/>
        </w:rPr>
        <w:t>26</w:t>
      </w:r>
      <w:r>
        <w:rPr>
          <w:rFonts w:hint="eastAsia" w:ascii="仿宋_GB2312" w:eastAsia="仿宋_GB2312" w:cs="仿宋_GB2312"/>
          <w:color w:val="000000"/>
          <w:sz w:val="32"/>
          <w:szCs w:val="32"/>
        </w:rPr>
        <w:t>人，设有二股一室（办公室、业务股、总务股），管理井然有序。</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衡东县社会福利中心集“衡东县福利院”、“衡东县光荣院”</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、“衡东县中心敬老院”三院于一体，目前共有各类供养对象</w:t>
      </w:r>
      <w:r>
        <w:rPr>
          <w:rFonts w:ascii="仿宋_GB2312" w:eastAsia="仿宋_GB2312" w:cs="仿宋_GB2312"/>
          <w:color w:val="000000"/>
          <w:sz w:val="32"/>
          <w:szCs w:val="32"/>
        </w:rPr>
        <w:t>102</w:t>
      </w:r>
      <w:r>
        <w:rPr>
          <w:rFonts w:hint="eastAsia" w:ascii="仿宋_GB2312" w:eastAsia="仿宋_GB2312" w:cs="仿宋_GB2312"/>
          <w:color w:val="000000"/>
          <w:sz w:val="32"/>
          <w:szCs w:val="32"/>
        </w:rPr>
        <w:t>人。光荣院收养的是年老、残疾或者未满</w:t>
      </w:r>
      <w:r>
        <w:rPr>
          <w:rFonts w:ascii="仿宋_GB2312" w:eastAsia="仿宋_GB2312" w:cs="仿宋_GB2312"/>
          <w:color w:val="000000"/>
          <w:sz w:val="32"/>
          <w:szCs w:val="32"/>
        </w:rPr>
        <w:t>16</w:t>
      </w:r>
      <w:r>
        <w:rPr>
          <w:rFonts w:hint="eastAsia" w:ascii="仿宋_GB2312" w:eastAsia="仿宋_GB2312" w:cs="仿宋_GB2312"/>
          <w:color w:val="000000"/>
          <w:sz w:val="32"/>
          <w:szCs w:val="32"/>
        </w:rPr>
        <w:t>周岁的烈士遗属、因公牺牲军人遗属、病故军人遗属和进入老年的残疾军人、复员军人、退伍军人，无法定赡养人、扶养人、抚养人或者法定赡养人、扶养人、抚养人无赡养、扶养、抚养能力且享受国家定期抚恤补助待遇的群体；福利院集中收养城市中无家可归、无依无靠、无生活来源的孤老残幼人员；敬老院收养对象主要是</w:t>
      </w:r>
      <w:r>
        <w:rPr>
          <w:rFonts w:hint="eastAsia" w:ascii="仿宋_GB2312" w:cs="宋体"/>
          <w:color w:val="000000"/>
          <w:sz w:val="32"/>
          <w:szCs w:val="32"/>
        </w:rPr>
        <w:t>洣</w:t>
      </w:r>
      <w:r>
        <w:rPr>
          <w:rFonts w:hint="eastAsia" w:ascii="仿宋_GB2312" w:eastAsia="仿宋_GB2312" w:cs="仿宋_GB2312"/>
          <w:color w:val="000000"/>
          <w:sz w:val="32"/>
          <w:szCs w:val="32"/>
        </w:rPr>
        <w:t>水镇、吴集镇的五保老人。</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、衡东县殡仪馆</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衡东县殡仪馆始建于</w:t>
      </w:r>
      <w:r>
        <w:rPr>
          <w:rFonts w:ascii="仿宋_GB2312" w:eastAsia="仿宋_GB2312" w:cs="仿宋_GB2312"/>
          <w:color w:val="000000"/>
          <w:sz w:val="32"/>
          <w:szCs w:val="32"/>
        </w:rPr>
        <w:t>1978</w:t>
      </w:r>
      <w:r>
        <w:rPr>
          <w:rFonts w:hint="eastAsia" w:ascii="仿宋_GB2312" w:eastAsia="仿宋_GB2312" w:cs="仿宋_GB2312"/>
          <w:color w:val="000000"/>
          <w:sz w:val="32"/>
          <w:szCs w:val="32"/>
        </w:rPr>
        <w:t>年，隶属县民政局管理，系县财政差额拨款的副科级事业单位。</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该馆位于衡东县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水镇岳宵村占地</w:t>
      </w:r>
      <w:r>
        <w:rPr>
          <w:rFonts w:ascii="仿宋_GB2312" w:eastAsia="仿宋_GB2312" w:cs="仿宋_GB2312"/>
          <w:color w:val="000000"/>
          <w:sz w:val="32"/>
          <w:szCs w:val="32"/>
        </w:rPr>
        <w:t>330</w:t>
      </w:r>
      <w:r>
        <w:rPr>
          <w:rFonts w:hint="eastAsia" w:ascii="仿宋_GB2312" w:eastAsia="仿宋_GB2312" w:cs="仿宋_GB2312"/>
          <w:color w:val="000000"/>
          <w:sz w:val="32"/>
          <w:szCs w:val="32"/>
        </w:rPr>
        <w:t>亩，距县城约</w:t>
      </w:r>
      <w:r>
        <w:rPr>
          <w:rFonts w:ascii="仿宋_GB2312" w:eastAsia="仿宋_GB2312" w:cs="仿宋_GB2312"/>
          <w:color w:val="000000"/>
          <w:sz w:val="32"/>
          <w:szCs w:val="32"/>
        </w:rPr>
        <w:t>3</w:t>
      </w:r>
      <w:r>
        <w:rPr>
          <w:rFonts w:hint="eastAsia" w:ascii="仿宋_GB2312" w:eastAsia="仿宋_GB2312" w:cs="仿宋_GB2312"/>
          <w:color w:val="000000"/>
          <w:sz w:val="32"/>
          <w:szCs w:val="32"/>
        </w:rPr>
        <w:t>公里，交通便利。馆内设有综合服务楼、</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个悼念厅、龙塘公墓山等殡仪基础设施，且绿树成荫、环境优雅。现有干部职工</w:t>
      </w:r>
      <w:r>
        <w:rPr>
          <w:rFonts w:ascii="仿宋_GB2312" w:eastAsia="仿宋_GB2312" w:cs="仿宋_GB2312"/>
          <w:color w:val="000000"/>
          <w:sz w:val="32"/>
          <w:szCs w:val="32"/>
        </w:rPr>
        <w:t>24</w:t>
      </w:r>
      <w:r>
        <w:rPr>
          <w:rFonts w:hint="eastAsia" w:ascii="仿宋_GB2312" w:eastAsia="仿宋_GB2312" w:cs="仿宋_GB2312"/>
          <w:color w:val="000000"/>
          <w:sz w:val="32"/>
          <w:szCs w:val="32"/>
        </w:rPr>
        <w:t>人，设有二股一室（办公室、业务一股、业务二股），承担衡东、衡山、南岳二县一区的殡仪服务工作。</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近几年来，该馆坚持“以人为本、以德为魂、善待逝者、慰藉亲人”的服务宗旨，推行优质服务、人文服务和亲情服务，主要提供接运遗体、遗体护理、遗体修复整容、灵堂悼念、火化遗体、承办宴席、骨灰安葬或寄存等业务。曾先后被评为“湖南省优质服务先进单位”、“湖南省殡葬工作先进单位”、“衡阳市先进集体”、“衡东县民政工作先进单位”等。</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十三、衡东县劳动保障监察大队</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衡东县劳动保障监察大队为县人力资源和社会保障局所属副科级公益一类事业单位，受其委托对属地劳动保障监察实施综合执法。</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县劳动保障监察大队负责宣传中华人民共和国劳动法、劳动合同等法律、法规、规章；负责查处和督促辖区内用人单位遵守、贯彻、执行法律、法规和规章行为；负责查处用人单位违法、违规、违章的行为，对违法用人单位依法移送司法机关处置。</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县劳动保障监察大队内设办公室、案件调查处理股、财务股三个股室。</w:t>
      </w:r>
      <w:r>
        <w:rPr>
          <w:rFonts w:ascii="仿宋_GB2312" w:eastAsia="仿宋_GB2312" w:cs="仿宋_GB2312"/>
          <w:color w:val="000000"/>
          <w:sz w:val="32"/>
          <w:szCs w:val="32"/>
        </w:rPr>
        <w:t xml:space="preserve"> </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十四、衡东县农业局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、粮油生产站</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衡东县粮油生产站，为衡东县农业局下属全额拔款股级事业单位。目前，有工作人员</w:t>
      </w:r>
      <w:r>
        <w:rPr>
          <w:rFonts w:ascii="仿宋_GB2312" w:eastAsia="仿宋_GB2312" w:cs="仿宋_GB2312"/>
          <w:color w:val="000000"/>
          <w:sz w:val="32"/>
          <w:szCs w:val="32"/>
        </w:rPr>
        <w:t>7</w:t>
      </w:r>
      <w:r>
        <w:rPr>
          <w:rFonts w:hint="eastAsia" w:ascii="仿宋_GB2312" w:eastAsia="仿宋_GB2312" w:cs="仿宋_GB2312"/>
          <w:color w:val="000000"/>
          <w:sz w:val="32"/>
          <w:szCs w:val="32"/>
        </w:rPr>
        <w:t>人，其中高级农艺师</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人，助理农艺师</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w:t>
      </w:r>
      <w:r>
        <w:rPr>
          <w:rFonts w:ascii="仿宋_GB2312" w:eastAsia="仿宋_GB2312" w:cs="仿宋_GB2312"/>
          <w:color w:val="000000"/>
          <w:sz w:val="32"/>
          <w:szCs w:val="32"/>
        </w:rPr>
        <w:t>2014</w:t>
      </w:r>
      <w:r>
        <w:rPr>
          <w:rFonts w:hint="eastAsia" w:ascii="仿宋_GB2312" w:eastAsia="仿宋_GB2312" w:cs="仿宋_GB2312"/>
          <w:color w:val="000000"/>
          <w:sz w:val="32"/>
          <w:szCs w:val="32"/>
        </w:rPr>
        <w:t>年、</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年被市农业局评为“先进单位”。</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县粮油站的主要职责是：</w:t>
      </w:r>
      <w:r>
        <w:rPr>
          <w:rFonts w:ascii="仿宋_GB2312" w:eastAsia="仿宋_GB2312" w:cs="仿宋_GB2312"/>
          <w:color w:val="000000"/>
          <w:sz w:val="32"/>
          <w:szCs w:val="32"/>
        </w:rPr>
        <w:t>1.</w:t>
      </w:r>
      <w:r>
        <w:rPr>
          <w:rFonts w:hint="eastAsia" w:ascii="仿宋_GB2312" w:eastAsia="仿宋_GB2312" w:cs="仿宋_GB2312"/>
          <w:color w:val="000000"/>
          <w:sz w:val="32"/>
          <w:szCs w:val="32"/>
        </w:rPr>
        <w:t>负责全县水稻、早粮、油料作物当家品种的推广和技术指导。</w:t>
      </w:r>
      <w:r>
        <w:rPr>
          <w:rFonts w:ascii="仿宋_GB2312" w:eastAsia="仿宋_GB2312" w:cs="仿宋_GB2312"/>
          <w:color w:val="000000"/>
          <w:sz w:val="32"/>
          <w:szCs w:val="32"/>
        </w:rPr>
        <w:t>2.</w:t>
      </w:r>
      <w:r>
        <w:rPr>
          <w:rFonts w:hint="eastAsia" w:ascii="仿宋_GB2312" w:eastAsia="仿宋_GB2312" w:cs="仿宋_GB2312"/>
          <w:color w:val="000000"/>
          <w:sz w:val="32"/>
          <w:szCs w:val="32"/>
        </w:rPr>
        <w:t>负责全县水稻、油菜等主要农作物的品种考察和测产。</w:t>
      </w:r>
      <w:r>
        <w:rPr>
          <w:rFonts w:ascii="仿宋_GB2312" w:eastAsia="仿宋_GB2312" w:cs="仿宋_GB2312"/>
          <w:color w:val="000000"/>
          <w:sz w:val="32"/>
          <w:szCs w:val="32"/>
        </w:rPr>
        <w:t>3.</w:t>
      </w:r>
      <w:r>
        <w:rPr>
          <w:rFonts w:hint="eastAsia" w:ascii="仿宋_GB2312" w:eastAsia="仿宋_GB2312" w:cs="仿宋_GB2312"/>
          <w:color w:val="000000"/>
          <w:sz w:val="32"/>
          <w:szCs w:val="32"/>
        </w:rPr>
        <w:t>负责全县粮油作物的新技术、新品种引进试验、示范、推广、咨询服务工作。</w:t>
      </w:r>
      <w:r>
        <w:rPr>
          <w:rFonts w:ascii="仿宋_GB2312" w:eastAsia="仿宋_GB2312" w:cs="仿宋_GB2312"/>
          <w:color w:val="000000"/>
          <w:sz w:val="32"/>
          <w:szCs w:val="32"/>
        </w:rPr>
        <w:t>4.</w:t>
      </w:r>
      <w:r>
        <w:rPr>
          <w:rFonts w:hint="eastAsia" w:ascii="仿宋_GB2312" w:eastAsia="仿宋_GB2312" w:cs="仿宋_GB2312"/>
          <w:color w:val="000000"/>
          <w:sz w:val="32"/>
          <w:szCs w:val="32"/>
        </w:rPr>
        <w:t>强化农业自然灾害核灾及防御，恢复技术的指导工作，并负责发放政府安排的灾后补种用种子。</w:t>
      </w:r>
      <w:r>
        <w:rPr>
          <w:rFonts w:ascii="仿宋_GB2312" w:eastAsia="仿宋_GB2312" w:cs="仿宋_GB2312"/>
          <w:color w:val="000000"/>
          <w:sz w:val="32"/>
          <w:szCs w:val="32"/>
        </w:rPr>
        <w:t>5.</w:t>
      </w:r>
      <w:r>
        <w:rPr>
          <w:rFonts w:hint="eastAsia" w:ascii="仿宋_GB2312" w:eastAsia="仿宋_GB2312" w:cs="仿宋_GB2312"/>
          <w:color w:val="000000"/>
          <w:sz w:val="32"/>
          <w:szCs w:val="32"/>
        </w:rPr>
        <w:t>负责全县水稻、油菜等良种补贴面积的申报和核实工作。</w:t>
      </w:r>
      <w:r>
        <w:rPr>
          <w:rFonts w:ascii="仿宋_GB2312" w:eastAsia="仿宋_GB2312" w:cs="仿宋_GB2312"/>
          <w:color w:val="000000"/>
          <w:sz w:val="32"/>
          <w:szCs w:val="32"/>
        </w:rPr>
        <w:t>6.</w:t>
      </w:r>
      <w:r>
        <w:rPr>
          <w:rFonts w:hint="eastAsia" w:ascii="仿宋_GB2312" w:eastAsia="仿宋_GB2312" w:cs="仿宋_GB2312"/>
          <w:color w:val="000000"/>
          <w:sz w:val="32"/>
          <w:szCs w:val="32"/>
        </w:rPr>
        <w:t>良补资金发放的监督管理。</w:t>
      </w:r>
      <w:r>
        <w:rPr>
          <w:rFonts w:ascii="仿宋_GB2312" w:eastAsia="仿宋_GB2312" w:cs="仿宋_GB2312"/>
          <w:color w:val="000000"/>
          <w:sz w:val="32"/>
          <w:szCs w:val="32"/>
        </w:rPr>
        <w:t>7</w:t>
      </w:r>
      <w:r>
        <w:rPr>
          <w:rFonts w:hint="eastAsia" w:ascii="仿宋_GB2312" w:eastAsia="仿宋_GB2312" w:cs="仿宋_GB2312"/>
          <w:color w:val="000000"/>
          <w:sz w:val="32"/>
          <w:szCs w:val="32"/>
        </w:rPr>
        <w:t>负责农业保险等有关工作。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、衡东县农村扶贫开发办公室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农村扶贫开发办公室为县农业局所属的正科级财政全额拨款事业单位，是县委、县政府主管全县扶贫开发工作的公益一类事业单位，主要承担宣传、贯彻、组织、牵头，督促、落实国家扶贫开发方针政策，协调、指导、监督、考核全县扶贫开发工作。内设</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个股室：综合股、统计监测股、规划财务股、政策法规股、开发指导股。现在职人员</w:t>
      </w:r>
      <w:r>
        <w:rPr>
          <w:rFonts w:ascii="仿宋_GB2312" w:eastAsia="仿宋_GB2312" w:cs="仿宋_GB2312"/>
          <w:color w:val="000000"/>
          <w:sz w:val="32"/>
          <w:szCs w:val="32"/>
        </w:rPr>
        <w:t>11</w:t>
      </w:r>
      <w:r>
        <w:rPr>
          <w:rFonts w:hint="eastAsia" w:ascii="仿宋_GB2312" w:eastAsia="仿宋_GB2312" w:cs="仿宋_GB2312"/>
          <w:color w:val="000000"/>
          <w:sz w:val="32"/>
          <w:szCs w:val="32"/>
        </w:rPr>
        <w:t>名。办公地址：衡东县</w:t>
      </w:r>
      <w:r>
        <w:rPr>
          <w:rFonts w:hint="eastAsia" w:ascii="仿宋_GB2312" w:cs="宋体"/>
          <w:color w:val="000000"/>
          <w:sz w:val="32"/>
          <w:szCs w:val="32"/>
        </w:rPr>
        <w:t>洣</w:t>
      </w:r>
      <w:r>
        <w:rPr>
          <w:rFonts w:hint="eastAsia" w:ascii="仿宋_GB2312" w:eastAsia="仿宋_GB2312" w:cs="仿宋_GB2312"/>
          <w:color w:val="000000"/>
          <w:sz w:val="32"/>
          <w:szCs w:val="32"/>
        </w:rPr>
        <w:t>水镇丽都东路</w:t>
      </w:r>
      <w:r>
        <w:rPr>
          <w:rFonts w:ascii="仿宋_GB2312" w:eastAsia="仿宋_GB2312" w:cs="仿宋_GB2312"/>
          <w:color w:val="000000"/>
          <w:sz w:val="32"/>
          <w:szCs w:val="32"/>
        </w:rPr>
        <w:t>9</w:t>
      </w:r>
      <w:r>
        <w:rPr>
          <w:rFonts w:hint="eastAsia" w:ascii="仿宋_GB2312" w:eastAsia="仿宋_GB2312" w:cs="仿宋_GB2312"/>
          <w:color w:val="000000"/>
          <w:sz w:val="32"/>
          <w:szCs w:val="32"/>
        </w:rPr>
        <w:t>号老科技局大楼二楼。办公电话：</w:t>
      </w:r>
      <w:r>
        <w:rPr>
          <w:rFonts w:ascii="仿宋_GB2312" w:eastAsia="仿宋_GB2312" w:cs="仿宋_GB2312"/>
          <w:color w:val="000000"/>
          <w:sz w:val="32"/>
          <w:szCs w:val="32"/>
        </w:rPr>
        <w:t>07345238227</w:t>
      </w:r>
      <w:r>
        <w:rPr>
          <w:rFonts w:hint="eastAsia" w:ascii="仿宋_GB2312" w:eastAsia="仿宋_GB2312" w:cs="仿宋_GB2312"/>
          <w:color w:val="000000"/>
          <w:sz w:val="32"/>
          <w:szCs w:val="32"/>
        </w:rPr>
        <w:t>。</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、衡东县人民政府蔬菜领导小组办公室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衡东县人民政府蔬菜领导小组办公室（蔬菜办），为衡东县农业局下属全额拔款副科级事业单位，目前，有工作人员</w:t>
      </w:r>
      <w:r>
        <w:rPr>
          <w:rFonts w:ascii="仿宋_GB2312" w:eastAsia="仿宋_GB2312" w:cs="仿宋_GB2312"/>
          <w:color w:val="000000"/>
          <w:sz w:val="32"/>
          <w:szCs w:val="32"/>
        </w:rPr>
        <w:t>3</w:t>
      </w:r>
      <w:r>
        <w:rPr>
          <w:rFonts w:hint="eastAsia" w:ascii="仿宋_GB2312" w:eastAsia="仿宋_GB2312" w:cs="仿宋_GB2312"/>
          <w:color w:val="000000"/>
          <w:sz w:val="32"/>
          <w:szCs w:val="32"/>
        </w:rPr>
        <w:t>人。其中高级农艺师</w:t>
      </w:r>
      <w:r>
        <w:rPr>
          <w:rFonts w:ascii="仿宋_GB2312" w:eastAsia="仿宋_GB2312" w:cs="仿宋_GB2312"/>
          <w:color w:val="000000"/>
          <w:sz w:val="32"/>
          <w:szCs w:val="32"/>
        </w:rPr>
        <w:t>1</w:t>
      </w:r>
      <w:r>
        <w:rPr>
          <w:rFonts w:hint="eastAsia" w:ascii="仿宋_GB2312" w:eastAsia="仿宋_GB2312" w:cs="仿宋_GB2312"/>
          <w:color w:val="000000"/>
          <w:sz w:val="32"/>
          <w:szCs w:val="32"/>
        </w:rPr>
        <w:t>人，助理农艺师</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县蔬菜办的主要职责是：</w:t>
      </w:r>
      <w:r>
        <w:rPr>
          <w:rFonts w:ascii="仿宋_GB2312" w:eastAsia="仿宋_GB2312" w:cs="仿宋_GB2312"/>
          <w:color w:val="000000"/>
          <w:sz w:val="32"/>
          <w:szCs w:val="32"/>
        </w:rPr>
        <w:t xml:space="preserve">1. </w:t>
      </w:r>
      <w:r>
        <w:rPr>
          <w:rFonts w:hint="eastAsia" w:ascii="仿宋_GB2312" w:eastAsia="仿宋_GB2312" w:cs="仿宋_GB2312"/>
          <w:color w:val="000000"/>
          <w:sz w:val="32"/>
          <w:szCs w:val="32"/>
        </w:rPr>
        <w:t>负责拟订全县蔬菜生产发展规划。</w:t>
      </w:r>
      <w:r>
        <w:rPr>
          <w:rFonts w:ascii="仿宋_GB2312" w:eastAsia="仿宋_GB2312" w:cs="仿宋_GB2312"/>
          <w:color w:val="000000"/>
          <w:sz w:val="32"/>
          <w:szCs w:val="32"/>
        </w:rPr>
        <w:t xml:space="preserve">2. </w:t>
      </w:r>
      <w:r>
        <w:rPr>
          <w:rFonts w:hint="eastAsia" w:ascii="仿宋_GB2312" w:eastAsia="仿宋_GB2312" w:cs="仿宋_GB2312"/>
          <w:color w:val="000000"/>
          <w:sz w:val="32"/>
          <w:szCs w:val="32"/>
        </w:rPr>
        <w:t>负责指导全县蔬菜生产和基地建设等工作。</w:t>
      </w:r>
      <w:r>
        <w:rPr>
          <w:rFonts w:ascii="仿宋_GB2312" w:eastAsia="仿宋_GB2312" w:cs="仿宋_GB2312"/>
          <w:color w:val="000000"/>
          <w:sz w:val="32"/>
          <w:szCs w:val="32"/>
        </w:rPr>
        <w:t xml:space="preserve">3. </w:t>
      </w:r>
      <w:r>
        <w:rPr>
          <w:rFonts w:hint="eastAsia" w:ascii="仿宋_GB2312" w:eastAsia="仿宋_GB2312" w:cs="仿宋_GB2312"/>
          <w:color w:val="000000"/>
          <w:sz w:val="32"/>
          <w:szCs w:val="32"/>
        </w:rPr>
        <w:t>负责蔬菜新品种、新技术的引进、试验、示范、推广工作。</w:t>
      </w:r>
      <w:r>
        <w:rPr>
          <w:rFonts w:ascii="仿宋_GB2312" w:eastAsia="仿宋_GB2312" w:cs="仿宋_GB2312"/>
          <w:color w:val="000000"/>
          <w:sz w:val="32"/>
          <w:szCs w:val="32"/>
        </w:rPr>
        <w:t xml:space="preserve">4. </w:t>
      </w:r>
      <w:r>
        <w:rPr>
          <w:rFonts w:hint="eastAsia" w:ascii="仿宋_GB2312" w:eastAsia="仿宋_GB2312" w:cs="仿宋_GB2312"/>
          <w:color w:val="000000"/>
          <w:sz w:val="32"/>
          <w:szCs w:val="32"/>
        </w:rPr>
        <w:t>参与制定蔬菜市场的建设规划。</w:t>
      </w:r>
      <w:r>
        <w:rPr>
          <w:rFonts w:ascii="仿宋_GB2312" w:eastAsia="仿宋_GB2312" w:cs="仿宋_GB2312"/>
          <w:color w:val="000000"/>
          <w:sz w:val="32"/>
          <w:szCs w:val="32"/>
        </w:rPr>
        <w:t xml:space="preserve">5. </w:t>
      </w:r>
      <w:r>
        <w:rPr>
          <w:rFonts w:hint="eastAsia" w:ascii="仿宋_GB2312" w:eastAsia="仿宋_GB2312" w:cs="仿宋_GB2312"/>
          <w:color w:val="000000"/>
          <w:sz w:val="32"/>
          <w:szCs w:val="32"/>
        </w:rPr>
        <w:t>协同有关部门做好全县蔬菜的质量监管。</w:t>
      </w:r>
      <w:r>
        <w:rPr>
          <w:rFonts w:ascii="仿宋_GB2312" w:eastAsia="仿宋_GB2312" w:cs="仿宋_GB2312"/>
          <w:color w:val="000000"/>
          <w:sz w:val="32"/>
          <w:szCs w:val="32"/>
        </w:rPr>
        <w:t xml:space="preserve">6. </w:t>
      </w:r>
      <w:r>
        <w:rPr>
          <w:rFonts w:hint="eastAsia" w:ascii="仿宋_GB2312" w:eastAsia="仿宋_GB2312" w:cs="仿宋_GB2312"/>
          <w:color w:val="000000"/>
          <w:sz w:val="32"/>
          <w:szCs w:val="32"/>
        </w:rPr>
        <w:t>负责蔬菜基地征用的审核及新菜地开发建设基金的</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征收与使用。</w:t>
      </w:r>
      <w:r>
        <w:rPr>
          <w:rFonts w:ascii="仿宋_GB2312" w:eastAsia="仿宋_GB2312" w:cs="仿宋_GB2312"/>
          <w:color w:val="000000"/>
          <w:sz w:val="32"/>
          <w:szCs w:val="32"/>
        </w:rPr>
        <w:t xml:space="preserve">7. </w:t>
      </w:r>
      <w:r>
        <w:rPr>
          <w:rFonts w:hint="eastAsia" w:ascii="仿宋_GB2312" w:eastAsia="仿宋_GB2312" w:cs="仿宋_GB2312"/>
          <w:color w:val="000000"/>
          <w:sz w:val="32"/>
          <w:szCs w:val="32"/>
        </w:rPr>
        <w:t>负责蔬菜种植面积核查。</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十五、衡东县食品药品工商质量监督管理局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、衡东县企业注册服务中心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企业注册服务中心为县食品药品工商质量监督管理局所属副科级公益一类事业单位，负责依法承担企业及分支机构的登记注册和公司股权资质登记工作；承担使用企业名称、无行政区划企业名称的审核上报工作；承担省市知名商号的审核上报工作；承担本辖区各类市场主体登记注册统计工作，协助做好各类市场主体登记注册信息的分析、公开工作。指导承担规定范围内的企业、个体工商户登记注册工作，并监督检查其登记注册行为；承担授权范围内的外商投资企业登记注册工作并监督检查其登记注册行为；承担企业、个体工商户登记注册信息的分析、公开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、举报投诉中心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举报投诉中心为县食品药品工商质量监督管理局所属副科级公益一类事业单位，负责消费者权益保护工作，组织指导消费维权工作，调解消费纠纷；承担涉及市场监管领域的咨询、申诉、举报处理工作；负责对申诉、举报事项进行受理、分流、转办、督办、反馈、答复；负责受理“</w:t>
      </w:r>
      <w:r>
        <w:rPr>
          <w:rFonts w:ascii="仿宋_GB2312" w:eastAsia="仿宋_GB2312" w:cs="仿宋_GB2312"/>
          <w:color w:val="000000"/>
          <w:sz w:val="32"/>
          <w:szCs w:val="32"/>
        </w:rPr>
        <w:t>12315</w:t>
      </w:r>
      <w:r>
        <w:rPr>
          <w:rFonts w:hint="eastAsia" w:ascii="仿宋_GB2312" w:eastAsia="仿宋_GB2312" w:cs="仿宋_GB2312"/>
          <w:color w:val="000000"/>
          <w:sz w:val="32"/>
          <w:szCs w:val="32"/>
        </w:rPr>
        <w:t>”、“</w:t>
      </w:r>
      <w:r>
        <w:rPr>
          <w:rFonts w:ascii="仿宋_GB2312" w:eastAsia="仿宋_GB2312" w:cs="仿宋_GB2312"/>
          <w:color w:val="000000"/>
          <w:sz w:val="32"/>
          <w:szCs w:val="32"/>
        </w:rPr>
        <w:t>12331</w:t>
      </w:r>
      <w:r>
        <w:rPr>
          <w:rFonts w:hint="eastAsia" w:ascii="仿宋_GB2312" w:eastAsia="仿宋_GB2312" w:cs="仿宋_GB2312"/>
          <w:color w:val="000000"/>
          <w:sz w:val="32"/>
          <w:szCs w:val="32"/>
        </w:rPr>
        <w:t>”、“</w:t>
      </w:r>
      <w:r>
        <w:rPr>
          <w:rFonts w:ascii="仿宋_GB2312" w:eastAsia="仿宋_GB2312" w:cs="仿宋_GB2312"/>
          <w:color w:val="000000"/>
          <w:sz w:val="32"/>
          <w:szCs w:val="32"/>
        </w:rPr>
        <w:t>12365</w:t>
      </w:r>
      <w:r>
        <w:rPr>
          <w:rFonts w:hint="eastAsia" w:ascii="仿宋_GB2312" w:eastAsia="仿宋_GB2312" w:cs="仿宋_GB2312"/>
          <w:color w:val="000000"/>
          <w:sz w:val="32"/>
          <w:szCs w:val="32"/>
        </w:rPr>
        <w:t>”投诉电话，对接政府“</w:t>
      </w:r>
      <w:r>
        <w:rPr>
          <w:rFonts w:ascii="仿宋_GB2312" w:eastAsia="仿宋_GB2312" w:cs="仿宋_GB2312"/>
          <w:color w:val="000000"/>
          <w:sz w:val="32"/>
          <w:szCs w:val="32"/>
        </w:rPr>
        <w:t>12345</w:t>
      </w:r>
      <w:r>
        <w:rPr>
          <w:rFonts w:hint="eastAsia" w:ascii="仿宋_GB2312" w:eastAsia="仿宋_GB2312" w:cs="仿宋_GB2312"/>
          <w:color w:val="000000"/>
          <w:sz w:val="32"/>
          <w:szCs w:val="32"/>
        </w:rPr>
        <w:t>”投诉电话工作。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、食品药品检验检测中心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食品药品检验检测中心为县食品药品工商质量监督管理局所属副科级公益一类事业单位。负责食品、药品、化妆品及其它产（商）品质量检验检测</w:t>
      </w:r>
      <w:r>
        <w:rPr>
          <w:rFonts w:ascii="仿宋_GB2312" w:eastAsia="仿宋_GB2312" w:cs="仿宋_GB2312"/>
          <w:color w:val="000000"/>
          <w:sz w:val="32"/>
          <w:szCs w:val="32"/>
        </w:rPr>
        <w:t>,</w:t>
      </w:r>
      <w:r>
        <w:rPr>
          <w:rFonts w:hint="eastAsia" w:ascii="仿宋_GB2312" w:eastAsia="仿宋_GB2312" w:cs="仿宋_GB2312"/>
          <w:color w:val="000000"/>
          <w:sz w:val="32"/>
          <w:szCs w:val="32"/>
        </w:rPr>
        <w:t>为行政监管和执法工作提供技术支持和保障。受理客户申请的食品、药品、化妆品及其它产（商）品委托检验和仲裁检验。承担食品、药品、医疗器械、化妆品生产企业质量检验的技术指导、培训、咨询，为制定企业产品质量标准提供技术服务。</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4</w:t>
      </w:r>
      <w:r>
        <w:rPr>
          <w:rFonts w:hint="eastAsia" w:ascii="楷体_GB2312" w:eastAsia="楷体_GB2312" w:cs="楷体_GB2312"/>
          <w:b/>
          <w:bCs/>
          <w:color w:val="000000"/>
          <w:sz w:val="32"/>
          <w:szCs w:val="32"/>
        </w:rPr>
        <w:t>、监督执法大队</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监督执法大队为县食品药品工商质量监督管理局所属副科级公益一类事业单位。承担有关反不正当竞争执法工作；监督管理直销企业和直销员及其直销活动；查处生产、销售假冒伪劣商品、市场中的垄断、公用企业不正当竞争、商业贿赂、商标侵权、违法广告、无照经营、合同欺诈、违法直销和传销等经济违法案件；依法查处食品生产、食品流通、酒类流通、餐饮服务、药品、医疗器械、化妆品、公共场所卫生安全等违法违规案件。</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5</w:t>
      </w:r>
      <w:r>
        <w:rPr>
          <w:rFonts w:hint="eastAsia" w:ascii="楷体_GB2312" w:eastAsia="楷体_GB2312" w:cs="楷体_GB2312"/>
          <w:b/>
          <w:bCs/>
          <w:color w:val="000000"/>
          <w:sz w:val="32"/>
          <w:szCs w:val="32"/>
        </w:rPr>
        <w:t>、信息中心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食品药品工商质量监督管理局信息中心为县食品药品工商质量监督管理局所属公益一类事业单位。负责组织实施信息网络和数据中心建设；负责机关办公自动化建设；负责计算机网络及相关设备的管理和维护</w:t>
      </w:r>
      <w:r>
        <w:rPr>
          <w:rFonts w:ascii="仿宋_GB2312" w:eastAsia="仿宋_GB2312" w:cs="仿宋_GB2312"/>
          <w:color w:val="000000"/>
          <w:sz w:val="32"/>
          <w:szCs w:val="32"/>
        </w:rPr>
        <w:t>;</w:t>
      </w:r>
      <w:r>
        <w:rPr>
          <w:rFonts w:hint="eastAsia" w:ascii="仿宋_GB2312" w:eastAsia="仿宋_GB2312" w:cs="仿宋_GB2312"/>
          <w:color w:val="000000"/>
          <w:sz w:val="32"/>
          <w:szCs w:val="32"/>
        </w:rPr>
        <w:t>承担信息的收集、整理及处理工作；负责商品条码管理</w:t>
      </w:r>
      <w:r>
        <w:rPr>
          <w:rFonts w:ascii="仿宋_GB2312" w:eastAsia="仿宋_GB2312" w:cs="仿宋_GB2312"/>
          <w:color w:val="000000"/>
          <w:sz w:val="32"/>
          <w:szCs w:val="32"/>
        </w:rPr>
        <w:t>;</w:t>
      </w:r>
      <w:r>
        <w:rPr>
          <w:rFonts w:hint="eastAsia" w:ascii="仿宋_GB2312" w:eastAsia="仿宋_GB2312" w:cs="仿宋_GB2312"/>
          <w:color w:val="000000"/>
          <w:sz w:val="32"/>
          <w:szCs w:val="32"/>
        </w:rPr>
        <w:t>开展面向社会提供信息咨询服务工作。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6</w:t>
      </w:r>
      <w:r>
        <w:rPr>
          <w:rFonts w:hint="eastAsia" w:ascii="楷体_GB2312" w:eastAsia="楷体_GB2312" w:cs="楷体_GB2312"/>
          <w:b/>
          <w:bCs/>
          <w:color w:val="000000"/>
          <w:sz w:val="32"/>
          <w:szCs w:val="32"/>
        </w:rPr>
        <w:t>、乡镇监管所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乡镇基层管理所为县食品药品工商质量监督管理局派出机构，</w:t>
      </w:r>
      <w:r>
        <w:rPr>
          <w:rFonts w:eastAsia="仿宋_GB2312" w:cs="Times New Roman"/>
          <w:color w:val="000000"/>
          <w:sz w:val="32"/>
          <w:szCs w:val="32"/>
        </w:rPr>
        <w:t> </w:t>
      </w:r>
      <w:r>
        <w:rPr>
          <w:rFonts w:hint="eastAsia" w:ascii="仿宋_GB2312" w:eastAsia="仿宋_GB2312" w:cs="仿宋_GB2312"/>
          <w:color w:val="000000"/>
          <w:sz w:val="32"/>
          <w:szCs w:val="32"/>
        </w:rPr>
        <w:t>主要任务是贯彻执行县食品药品工商质量监督管理局的方针政策和法律法规，负责本辖区内监督管理和行政执法的有关工作。</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十六、衡东县商务和粮食局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、衡东县投资促进事务中心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衡东县投资促进事务中心于</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成立，为衡东县商务和粮食局所属副科级事业单位。单位主要职能职责：（一）承担全县招商引资业务管理和投资活动具体实施工作；（二）向外来投资企业提供投资咨询和信息服务；（三）联络、协调与境内外投资促进机构、商协会等合作交流；（四）负责组织实施全县招商投资项目，资金、指标任务的统计、考核、评估、验收；（五）负责县内招商引资项目的行政审批代理工作；（六）承办县商务和粮食局交办的其他事项等。其内设机构有综合股和投资服务股两个股室。</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、衡东县商务和粮食综合执法大队</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衡东县商务和粮食综合执法大队在商务、粮食局合并前提下经批准于</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成立，为衡东县商务和粮食局所属副科级公益一类事业单位。主要工作任务和职能：（一）负责组织实施职责范围内行政法规化管理，履行商品流通市场的各项监管职能；（二）负责商务和粮食执法工作，包括粮食流通、成品油市场、商业流通领域、食品安全监督管理执法职能；（三）负责</w:t>
      </w:r>
      <w:r>
        <w:rPr>
          <w:rFonts w:ascii="仿宋_GB2312" w:eastAsia="仿宋_GB2312" w:cs="仿宋_GB2312"/>
          <w:color w:val="000000"/>
          <w:sz w:val="32"/>
          <w:szCs w:val="32"/>
        </w:rPr>
        <w:t>12312</w:t>
      </w:r>
      <w:r>
        <w:rPr>
          <w:rFonts w:hint="eastAsia" w:ascii="仿宋_GB2312" w:eastAsia="仿宋_GB2312" w:cs="仿宋_GB2312"/>
          <w:color w:val="000000"/>
          <w:sz w:val="32"/>
          <w:szCs w:val="32"/>
        </w:rPr>
        <w:t>商务投诉举报服务中心工作，妥善处理群众来信、来访案件和法律法规、规章、规范性文件以及办事程序方面的咨询、指导服务；（四）负责定期统计上报数据、信息；（五）承办县商务和粮食局交办的其他事项等。其内设机构有：综合股、商务执法中队、粮食执法中队三个股室。</w:t>
      </w:r>
    </w:p>
    <w:p>
      <w:pPr>
        <w:ind w:firstLine="640" w:firstLineChars="200"/>
        <w:rPr>
          <w:rFonts w:ascii="仿宋_GB2312" w:eastAsia="仿宋_GB2312" w:cs="Times New Roman"/>
          <w:color w:val="000000"/>
          <w:sz w:val="32"/>
          <w:szCs w:val="32"/>
        </w:rPr>
      </w:pPr>
      <w:r>
        <w:rPr>
          <w:rFonts w:hint="eastAsia" w:ascii="黑体" w:hAnsi="黑体" w:eastAsia="黑体" w:cs="黑体"/>
          <w:color w:val="000000"/>
          <w:sz w:val="32"/>
          <w:szCs w:val="32"/>
        </w:rPr>
        <w:t>十七、衡东县水利局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、防汛抗旱指挥部办公室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衡东县防汛抗旱指挥部办公室为县水利局所属副科级全额事业单位，座落于衡东县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水镇衡岳北路</w:t>
      </w:r>
      <w:r>
        <w:rPr>
          <w:rFonts w:ascii="仿宋_GB2312" w:eastAsia="仿宋_GB2312" w:cs="仿宋_GB2312"/>
          <w:color w:val="000000"/>
          <w:sz w:val="32"/>
          <w:szCs w:val="32"/>
        </w:rPr>
        <w:t>7</w:t>
      </w:r>
      <w:r>
        <w:rPr>
          <w:rFonts w:hint="eastAsia" w:ascii="仿宋_GB2312" w:eastAsia="仿宋_GB2312" w:cs="仿宋_GB2312"/>
          <w:color w:val="000000"/>
          <w:sz w:val="32"/>
          <w:szCs w:val="32"/>
        </w:rPr>
        <w:t>号。主要负责：贯彻执行国家有关防汛抗旱工作的方针、政策、法规；监督实施县防汛抗旱指挥部组织制定的各项防洪预案、洪水调度方案和抗旱工作预案；及时收集、整理、上报汛期雨情、水情、工情、险情、旱情、灾情。及时掌握气象形势，了解长短期水情、气象分析预报，提供指挥部领导决策。内设机构：指挥值班中心、抗旱服务队、应急中心、城关防洪堤管理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、水利设计室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水利设计室为衡东县水利局所属全额事业单位，座落于衡东县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水镇衡岳北路</w:t>
      </w:r>
      <w:r>
        <w:rPr>
          <w:rFonts w:ascii="仿宋_GB2312" w:eastAsia="仿宋_GB2312" w:cs="仿宋_GB2312"/>
          <w:color w:val="000000"/>
          <w:sz w:val="32"/>
          <w:szCs w:val="32"/>
        </w:rPr>
        <w:t>7</w:t>
      </w:r>
      <w:r>
        <w:rPr>
          <w:rFonts w:hint="eastAsia" w:ascii="仿宋_GB2312" w:eastAsia="仿宋_GB2312" w:cs="仿宋_GB2312"/>
          <w:color w:val="000000"/>
          <w:sz w:val="32"/>
          <w:szCs w:val="32"/>
        </w:rPr>
        <w:t>号。负责编制全县水利水电发展中长期规划、编制全县中小型水利工程项目建议书及可行性分析、初步设计，并提出审查或初审意见；指导和协调局系统单位及全县水利水电工程的有关技术工作。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、江东水库管理所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江东水库为水利局所属副科级全额事业单位，位于我衡东县东南部，大坝座落在南湾乡江东村，受益区为南湾、草市、杨林三个乡镇。大坝于</w:t>
      </w:r>
      <w:r>
        <w:rPr>
          <w:rFonts w:ascii="仿宋_GB2312" w:eastAsia="仿宋_GB2312" w:cs="仿宋_GB2312"/>
          <w:color w:val="000000"/>
          <w:sz w:val="32"/>
          <w:szCs w:val="32"/>
        </w:rPr>
        <w:t>1973</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10</w:t>
      </w:r>
      <w:r>
        <w:rPr>
          <w:rFonts w:hint="eastAsia" w:ascii="仿宋_GB2312" w:eastAsia="仿宋_GB2312" w:cs="仿宋_GB2312"/>
          <w:color w:val="000000"/>
          <w:sz w:val="32"/>
          <w:szCs w:val="32"/>
        </w:rPr>
        <w:t>月动工兴建，控制流域面积</w:t>
      </w:r>
      <w:r>
        <w:rPr>
          <w:rFonts w:ascii="仿宋_GB2312" w:eastAsia="仿宋_GB2312" w:cs="仿宋_GB2312"/>
          <w:color w:val="000000"/>
          <w:sz w:val="32"/>
          <w:szCs w:val="32"/>
        </w:rPr>
        <w:t>17.98km2</w:t>
      </w:r>
      <w:r>
        <w:rPr>
          <w:rFonts w:hint="eastAsia" w:ascii="仿宋_GB2312" w:eastAsia="仿宋_GB2312" w:cs="仿宋_GB2312"/>
          <w:color w:val="000000"/>
          <w:sz w:val="32"/>
          <w:szCs w:val="32"/>
        </w:rPr>
        <w:t>，距县城</w:t>
      </w:r>
      <w:r>
        <w:rPr>
          <w:rFonts w:ascii="仿宋_GB2312" w:eastAsia="仿宋_GB2312" w:cs="仿宋_GB2312"/>
          <w:color w:val="000000"/>
          <w:sz w:val="32"/>
          <w:szCs w:val="32"/>
        </w:rPr>
        <w:t>58km</w:t>
      </w:r>
      <w:r>
        <w:rPr>
          <w:rFonts w:hint="eastAsia" w:ascii="仿宋_GB2312" w:eastAsia="仿宋_GB2312" w:cs="仿宋_GB2312"/>
          <w:color w:val="000000"/>
          <w:sz w:val="32"/>
          <w:szCs w:val="32"/>
        </w:rPr>
        <w:t>，设计灌溉面积</w:t>
      </w:r>
      <w:r>
        <w:rPr>
          <w:rFonts w:ascii="仿宋_GB2312" w:eastAsia="仿宋_GB2312" w:cs="仿宋_GB2312"/>
          <w:color w:val="000000"/>
          <w:sz w:val="32"/>
          <w:szCs w:val="32"/>
        </w:rPr>
        <w:t>3.765</w:t>
      </w:r>
      <w:r>
        <w:rPr>
          <w:rFonts w:hint="eastAsia" w:ascii="仿宋_GB2312" w:eastAsia="仿宋_GB2312" w:cs="仿宋_GB2312"/>
          <w:color w:val="000000"/>
          <w:sz w:val="32"/>
          <w:szCs w:val="32"/>
        </w:rPr>
        <w:t>万亩。水库正常蓄水位</w:t>
      </w:r>
      <w:r>
        <w:rPr>
          <w:rFonts w:ascii="仿宋_GB2312" w:eastAsia="仿宋_GB2312" w:cs="仿宋_GB2312"/>
          <w:color w:val="000000"/>
          <w:sz w:val="32"/>
          <w:szCs w:val="32"/>
        </w:rPr>
        <w:t>179.4m</w:t>
      </w:r>
      <w:r>
        <w:rPr>
          <w:rFonts w:hint="eastAsia" w:ascii="仿宋_GB2312" w:eastAsia="仿宋_GB2312" w:cs="仿宋_GB2312"/>
          <w:color w:val="000000"/>
          <w:sz w:val="32"/>
          <w:szCs w:val="32"/>
        </w:rPr>
        <w:t>，正常库容</w:t>
      </w:r>
      <w:r>
        <w:rPr>
          <w:rFonts w:ascii="仿宋_GB2312" w:eastAsia="仿宋_GB2312" w:cs="仿宋_GB2312"/>
          <w:color w:val="000000"/>
          <w:sz w:val="32"/>
          <w:szCs w:val="32"/>
        </w:rPr>
        <w:t>1173.04</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，死库容</w:t>
      </w:r>
      <w:r>
        <w:rPr>
          <w:rFonts w:ascii="仿宋_GB2312" w:eastAsia="仿宋_GB2312" w:cs="仿宋_GB2312"/>
          <w:color w:val="000000"/>
          <w:sz w:val="32"/>
          <w:szCs w:val="32"/>
        </w:rPr>
        <w:t>3.33</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。大坝为均质土坝，坝轴长</w:t>
      </w:r>
      <w:r>
        <w:rPr>
          <w:rFonts w:ascii="仿宋_GB2312" w:eastAsia="仿宋_GB2312" w:cs="仿宋_GB2312"/>
          <w:color w:val="000000"/>
          <w:sz w:val="32"/>
          <w:szCs w:val="32"/>
        </w:rPr>
        <w:t>285m</w:t>
      </w:r>
      <w:r>
        <w:rPr>
          <w:rFonts w:hint="eastAsia" w:ascii="仿宋_GB2312" w:eastAsia="仿宋_GB2312" w:cs="仿宋_GB2312"/>
          <w:color w:val="000000"/>
          <w:sz w:val="32"/>
          <w:szCs w:val="32"/>
        </w:rPr>
        <w:t>，坝顶宽</w:t>
      </w:r>
      <w:r>
        <w:rPr>
          <w:rFonts w:ascii="仿宋_GB2312" w:eastAsia="仿宋_GB2312" w:cs="仿宋_GB2312"/>
          <w:color w:val="000000"/>
          <w:sz w:val="32"/>
          <w:szCs w:val="32"/>
        </w:rPr>
        <w:t>5m</w:t>
      </w:r>
      <w:r>
        <w:rPr>
          <w:rFonts w:hint="eastAsia" w:ascii="仿宋_GB2312" w:eastAsia="仿宋_GB2312" w:cs="仿宋_GB2312"/>
          <w:color w:val="000000"/>
          <w:sz w:val="32"/>
          <w:szCs w:val="32"/>
        </w:rPr>
        <w:t>，坝顶高程</w:t>
      </w:r>
      <w:r>
        <w:rPr>
          <w:rFonts w:ascii="仿宋_GB2312" w:eastAsia="仿宋_GB2312" w:cs="仿宋_GB2312"/>
          <w:color w:val="000000"/>
          <w:sz w:val="32"/>
          <w:szCs w:val="32"/>
        </w:rPr>
        <w:t>186.8m</w:t>
      </w:r>
      <w:r>
        <w:rPr>
          <w:rFonts w:hint="eastAsia" w:ascii="仿宋_GB2312" w:eastAsia="仿宋_GB2312" w:cs="仿宋_GB2312"/>
          <w:color w:val="000000"/>
          <w:sz w:val="32"/>
          <w:szCs w:val="32"/>
        </w:rPr>
        <w:t>，大坝高</w:t>
      </w:r>
      <w:r>
        <w:rPr>
          <w:rFonts w:ascii="仿宋_GB2312" w:eastAsia="仿宋_GB2312" w:cs="仿宋_GB2312"/>
          <w:color w:val="000000"/>
          <w:sz w:val="32"/>
          <w:szCs w:val="32"/>
        </w:rPr>
        <w:t>37.3m</w:t>
      </w:r>
      <w:r>
        <w:rPr>
          <w:rFonts w:hint="eastAsia" w:ascii="仿宋_GB2312" w:eastAsia="仿宋_GB2312" w:cs="仿宋_GB2312"/>
          <w:color w:val="000000"/>
          <w:sz w:val="32"/>
          <w:szCs w:val="32"/>
        </w:rPr>
        <w:t>。水库共有总干渠长</w:t>
      </w:r>
      <w:r>
        <w:rPr>
          <w:rFonts w:ascii="仿宋_GB2312" w:eastAsia="仿宋_GB2312" w:cs="仿宋_GB2312"/>
          <w:color w:val="000000"/>
          <w:sz w:val="32"/>
          <w:szCs w:val="32"/>
        </w:rPr>
        <w:t>2.44km</w:t>
      </w:r>
      <w:r>
        <w:rPr>
          <w:rFonts w:hint="eastAsia" w:ascii="仿宋_GB2312" w:eastAsia="仿宋_GB2312" w:cs="仿宋_GB2312"/>
          <w:color w:val="000000"/>
          <w:sz w:val="32"/>
          <w:szCs w:val="32"/>
        </w:rPr>
        <w:t>，左干渠长</w:t>
      </w:r>
      <w:r>
        <w:rPr>
          <w:rFonts w:ascii="仿宋_GB2312" w:eastAsia="仿宋_GB2312" w:cs="仿宋_GB2312"/>
          <w:color w:val="000000"/>
          <w:sz w:val="32"/>
          <w:szCs w:val="32"/>
        </w:rPr>
        <w:t>19.92km</w:t>
      </w:r>
      <w:r>
        <w:rPr>
          <w:rFonts w:hint="eastAsia" w:ascii="仿宋_GB2312" w:eastAsia="仿宋_GB2312" w:cs="仿宋_GB2312"/>
          <w:color w:val="000000"/>
          <w:sz w:val="32"/>
          <w:szCs w:val="32"/>
        </w:rPr>
        <w:t>，右干渠长</w:t>
      </w:r>
      <w:r>
        <w:rPr>
          <w:rFonts w:ascii="仿宋_GB2312" w:eastAsia="仿宋_GB2312" w:cs="仿宋_GB2312"/>
          <w:color w:val="000000"/>
          <w:sz w:val="32"/>
          <w:szCs w:val="32"/>
        </w:rPr>
        <w:t>21.02km</w:t>
      </w:r>
      <w:r>
        <w:rPr>
          <w:rFonts w:hint="eastAsia" w:ascii="仿宋_GB2312" w:eastAsia="仿宋_GB2312" w:cs="仿宋_GB2312"/>
          <w:color w:val="000000"/>
          <w:sz w:val="32"/>
          <w:szCs w:val="32"/>
        </w:rPr>
        <w:t>，支渠共</w:t>
      </w:r>
      <w:r>
        <w:rPr>
          <w:rFonts w:ascii="仿宋_GB2312" w:eastAsia="仿宋_GB2312" w:cs="仿宋_GB2312"/>
          <w:color w:val="000000"/>
          <w:sz w:val="32"/>
          <w:szCs w:val="32"/>
        </w:rPr>
        <w:t>9</w:t>
      </w:r>
      <w:r>
        <w:rPr>
          <w:rFonts w:hint="eastAsia" w:ascii="仿宋_GB2312" w:eastAsia="仿宋_GB2312" w:cs="仿宋_GB2312"/>
          <w:color w:val="000000"/>
          <w:sz w:val="32"/>
          <w:szCs w:val="32"/>
        </w:rPr>
        <w:t>条，全长</w:t>
      </w:r>
      <w:r>
        <w:rPr>
          <w:rFonts w:ascii="仿宋_GB2312" w:eastAsia="仿宋_GB2312" w:cs="仿宋_GB2312"/>
          <w:color w:val="000000"/>
          <w:sz w:val="32"/>
          <w:szCs w:val="32"/>
        </w:rPr>
        <w:t>60km</w:t>
      </w:r>
      <w:r>
        <w:rPr>
          <w:rFonts w:hint="eastAsia" w:ascii="仿宋_GB2312" w:eastAsia="仿宋_GB2312" w:cs="仿宋_GB2312"/>
          <w:color w:val="000000"/>
          <w:sz w:val="32"/>
          <w:szCs w:val="32"/>
        </w:rPr>
        <w:t>。水库大坝于</w:t>
      </w:r>
      <w:r>
        <w:rPr>
          <w:rFonts w:ascii="仿宋_GB2312" w:eastAsia="仿宋_GB2312" w:cs="仿宋_GB2312"/>
          <w:color w:val="000000"/>
          <w:sz w:val="32"/>
          <w:szCs w:val="32"/>
        </w:rPr>
        <w:t>2009</w:t>
      </w:r>
      <w:r>
        <w:rPr>
          <w:rFonts w:hint="eastAsia" w:ascii="仿宋_GB2312" w:eastAsia="仿宋_GB2312" w:cs="仿宋_GB2312"/>
          <w:color w:val="000000"/>
          <w:sz w:val="32"/>
          <w:szCs w:val="32"/>
        </w:rPr>
        <w:t>年元月完成除险加固。</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4</w:t>
      </w:r>
      <w:r>
        <w:rPr>
          <w:rFonts w:hint="eastAsia" w:ascii="楷体_GB2312" w:eastAsia="楷体_GB2312" w:cs="楷体_GB2312"/>
          <w:b/>
          <w:bCs/>
          <w:color w:val="000000"/>
          <w:sz w:val="32"/>
          <w:szCs w:val="32"/>
        </w:rPr>
        <w:t>、德圳水库管理所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德圳水库为水利局所属副科级全额事业单位，位于衡东县西南方，大坝座落在石滩乡莲花村，早禾冲水库大坝座落在石滩乡大新村，两库合并运行，由德圳水库管理所统一管理、调度。距京广铁路</w:t>
      </w:r>
      <w:r>
        <w:rPr>
          <w:rFonts w:ascii="仿宋_GB2312" w:eastAsia="仿宋_GB2312" w:cs="仿宋_GB2312"/>
          <w:color w:val="000000"/>
          <w:sz w:val="32"/>
          <w:szCs w:val="32"/>
        </w:rPr>
        <w:t>16km</w:t>
      </w:r>
      <w:r>
        <w:rPr>
          <w:rFonts w:hint="eastAsia" w:ascii="仿宋_GB2312" w:eastAsia="仿宋_GB2312" w:cs="仿宋_GB2312"/>
          <w:color w:val="000000"/>
          <w:sz w:val="32"/>
          <w:szCs w:val="32"/>
        </w:rPr>
        <w:t>、衡大高速公路</w:t>
      </w:r>
      <w:r>
        <w:rPr>
          <w:rFonts w:ascii="仿宋_GB2312" w:eastAsia="仿宋_GB2312" w:cs="仿宋_GB2312"/>
          <w:color w:val="000000"/>
          <w:sz w:val="32"/>
          <w:szCs w:val="32"/>
        </w:rPr>
        <w:t>4km</w:t>
      </w:r>
      <w:r>
        <w:rPr>
          <w:rFonts w:hint="eastAsia" w:ascii="仿宋_GB2312" w:eastAsia="仿宋_GB2312" w:cs="仿宋_GB2312"/>
          <w:color w:val="000000"/>
          <w:sz w:val="32"/>
          <w:szCs w:val="32"/>
        </w:rPr>
        <w:t>，距县城</w:t>
      </w:r>
      <w:r>
        <w:rPr>
          <w:rFonts w:ascii="仿宋_GB2312" w:eastAsia="仿宋_GB2312" w:cs="仿宋_GB2312"/>
          <w:color w:val="000000"/>
          <w:sz w:val="32"/>
          <w:szCs w:val="32"/>
        </w:rPr>
        <w:t>40km</w:t>
      </w:r>
      <w:r>
        <w:rPr>
          <w:rFonts w:hint="eastAsia" w:ascii="仿宋_GB2312" w:eastAsia="仿宋_GB2312" w:cs="仿宋_GB2312"/>
          <w:color w:val="000000"/>
          <w:sz w:val="32"/>
          <w:szCs w:val="32"/>
        </w:rPr>
        <w:t>。控制流域面积</w:t>
      </w:r>
      <w:r>
        <w:rPr>
          <w:rFonts w:ascii="仿宋_GB2312" w:eastAsia="仿宋_GB2312" w:cs="仿宋_GB2312"/>
          <w:color w:val="000000"/>
          <w:sz w:val="32"/>
          <w:szCs w:val="32"/>
        </w:rPr>
        <w:t>44.74km2</w:t>
      </w:r>
      <w:r>
        <w:rPr>
          <w:rFonts w:hint="eastAsia" w:ascii="仿宋_GB2312" w:eastAsia="仿宋_GB2312" w:cs="仿宋_GB2312"/>
          <w:color w:val="000000"/>
          <w:sz w:val="32"/>
          <w:szCs w:val="32"/>
        </w:rPr>
        <w:t>，灌溉石滩、大浦、霞流、吴集四个乡镇</w:t>
      </w:r>
      <w:r>
        <w:rPr>
          <w:rFonts w:ascii="仿宋_GB2312" w:eastAsia="仿宋_GB2312" w:cs="仿宋_GB2312"/>
          <w:color w:val="000000"/>
          <w:sz w:val="32"/>
          <w:szCs w:val="32"/>
        </w:rPr>
        <w:t>5.84</w:t>
      </w:r>
      <w:r>
        <w:rPr>
          <w:rFonts w:hint="eastAsia" w:ascii="仿宋_GB2312" w:eastAsia="仿宋_GB2312" w:cs="仿宋_GB2312"/>
          <w:color w:val="000000"/>
          <w:sz w:val="32"/>
          <w:szCs w:val="32"/>
        </w:rPr>
        <w:t>万亩农田。水库于</w:t>
      </w:r>
      <w:r>
        <w:rPr>
          <w:rFonts w:ascii="仿宋_GB2312" w:eastAsia="仿宋_GB2312" w:cs="仿宋_GB2312"/>
          <w:color w:val="000000"/>
          <w:sz w:val="32"/>
          <w:szCs w:val="32"/>
        </w:rPr>
        <w:t>1958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9</w:t>
      </w:r>
      <w:r>
        <w:rPr>
          <w:rFonts w:hint="eastAsia" w:ascii="仿宋_GB2312" w:eastAsia="仿宋_GB2312" w:cs="仿宋_GB2312"/>
          <w:color w:val="000000"/>
          <w:sz w:val="32"/>
          <w:szCs w:val="32"/>
        </w:rPr>
        <w:t>月动工兴建，正常库容</w:t>
      </w:r>
      <w:r>
        <w:rPr>
          <w:rFonts w:ascii="仿宋_GB2312" w:eastAsia="仿宋_GB2312" w:cs="仿宋_GB2312"/>
          <w:color w:val="000000"/>
          <w:sz w:val="32"/>
          <w:szCs w:val="32"/>
        </w:rPr>
        <w:t>2024.8</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，死库容</w:t>
      </w:r>
      <w:r>
        <w:rPr>
          <w:rFonts w:ascii="仿宋_GB2312" w:eastAsia="仿宋_GB2312" w:cs="仿宋_GB2312"/>
          <w:color w:val="000000"/>
          <w:sz w:val="32"/>
          <w:szCs w:val="32"/>
        </w:rPr>
        <w:t>58.64</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，正常水位</w:t>
      </w:r>
      <w:r>
        <w:rPr>
          <w:rFonts w:ascii="仿宋_GB2312" w:eastAsia="仿宋_GB2312" w:cs="仿宋_GB2312"/>
          <w:color w:val="000000"/>
          <w:sz w:val="32"/>
          <w:szCs w:val="32"/>
        </w:rPr>
        <w:t>113.00m</w:t>
      </w:r>
      <w:r>
        <w:rPr>
          <w:rFonts w:hint="eastAsia" w:ascii="仿宋_GB2312" w:eastAsia="仿宋_GB2312" w:cs="仿宋_GB2312"/>
          <w:color w:val="000000"/>
          <w:sz w:val="32"/>
          <w:szCs w:val="32"/>
        </w:rPr>
        <w:t>。坝轴长</w:t>
      </w:r>
      <w:r>
        <w:rPr>
          <w:rFonts w:ascii="仿宋_GB2312" w:eastAsia="仿宋_GB2312" w:cs="仿宋_GB2312"/>
          <w:color w:val="000000"/>
          <w:sz w:val="32"/>
          <w:szCs w:val="32"/>
        </w:rPr>
        <w:t>220m</w:t>
      </w:r>
      <w:r>
        <w:rPr>
          <w:rFonts w:hint="eastAsia" w:ascii="仿宋_GB2312" w:eastAsia="仿宋_GB2312" w:cs="仿宋_GB2312"/>
          <w:color w:val="000000"/>
          <w:sz w:val="32"/>
          <w:szCs w:val="32"/>
        </w:rPr>
        <w:t>，坝顶宽</w:t>
      </w:r>
      <w:r>
        <w:rPr>
          <w:rFonts w:ascii="仿宋_GB2312" w:eastAsia="仿宋_GB2312" w:cs="仿宋_GB2312"/>
          <w:color w:val="000000"/>
          <w:sz w:val="32"/>
          <w:szCs w:val="32"/>
        </w:rPr>
        <w:t>6.5m</w:t>
      </w:r>
      <w:r>
        <w:rPr>
          <w:rFonts w:hint="eastAsia" w:ascii="仿宋_GB2312" w:eastAsia="仿宋_GB2312" w:cs="仿宋_GB2312"/>
          <w:color w:val="000000"/>
          <w:sz w:val="32"/>
          <w:szCs w:val="32"/>
        </w:rPr>
        <w:t>，坝顶高程</w:t>
      </w:r>
      <w:r>
        <w:rPr>
          <w:rFonts w:ascii="仿宋_GB2312" w:eastAsia="仿宋_GB2312" w:cs="仿宋_GB2312"/>
          <w:color w:val="000000"/>
          <w:sz w:val="32"/>
          <w:szCs w:val="32"/>
        </w:rPr>
        <w:t>118.8m</w:t>
      </w:r>
      <w:r>
        <w:rPr>
          <w:rFonts w:hint="eastAsia" w:ascii="仿宋_GB2312" w:eastAsia="仿宋_GB2312" w:cs="仿宋_GB2312"/>
          <w:color w:val="000000"/>
          <w:sz w:val="32"/>
          <w:szCs w:val="32"/>
        </w:rPr>
        <w:t>，最大坝高</w:t>
      </w:r>
      <w:r>
        <w:rPr>
          <w:rFonts w:ascii="仿宋_GB2312" w:eastAsia="仿宋_GB2312" w:cs="仿宋_GB2312"/>
          <w:color w:val="000000"/>
          <w:sz w:val="32"/>
          <w:szCs w:val="32"/>
        </w:rPr>
        <w:t>27.2m</w:t>
      </w:r>
      <w:r>
        <w:rPr>
          <w:rFonts w:hint="eastAsia" w:ascii="仿宋_GB2312" w:eastAsia="仿宋_GB2312" w:cs="仿宋_GB2312"/>
          <w:color w:val="000000"/>
          <w:sz w:val="32"/>
          <w:szCs w:val="32"/>
        </w:rPr>
        <w:t>。早禾冲水库于</w:t>
      </w:r>
      <w:r>
        <w:rPr>
          <w:rFonts w:ascii="仿宋_GB2312" w:eastAsia="仿宋_GB2312" w:cs="仿宋_GB2312"/>
          <w:color w:val="000000"/>
          <w:sz w:val="32"/>
          <w:szCs w:val="32"/>
        </w:rPr>
        <w:t>1975</w:t>
      </w:r>
      <w:r>
        <w:rPr>
          <w:rFonts w:hint="eastAsia" w:ascii="仿宋_GB2312" w:eastAsia="仿宋_GB2312" w:cs="仿宋_GB2312"/>
          <w:color w:val="000000"/>
          <w:sz w:val="32"/>
          <w:szCs w:val="32"/>
        </w:rPr>
        <w:t>年</w:t>
      </w:r>
      <w:r>
        <w:rPr>
          <w:rFonts w:ascii="仿宋_GB2312" w:eastAsia="仿宋_GB2312" w:cs="仿宋_GB2312"/>
          <w:color w:val="000000"/>
          <w:sz w:val="32"/>
          <w:szCs w:val="32"/>
        </w:rPr>
        <w:t>8</w:t>
      </w:r>
      <w:r>
        <w:rPr>
          <w:rFonts w:hint="eastAsia" w:ascii="仿宋_GB2312" w:eastAsia="仿宋_GB2312" w:cs="仿宋_GB2312"/>
          <w:color w:val="000000"/>
          <w:sz w:val="32"/>
          <w:szCs w:val="32"/>
        </w:rPr>
        <w:t>月兴建，正常库容</w:t>
      </w:r>
      <w:r>
        <w:rPr>
          <w:rFonts w:ascii="仿宋_GB2312" w:eastAsia="仿宋_GB2312" w:cs="仿宋_GB2312"/>
          <w:color w:val="000000"/>
          <w:sz w:val="32"/>
          <w:szCs w:val="32"/>
        </w:rPr>
        <w:t xml:space="preserve">1022.9 </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，正常水位</w:t>
      </w:r>
      <w:r>
        <w:rPr>
          <w:rFonts w:ascii="仿宋_GB2312" w:eastAsia="仿宋_GB2312" w:cs="仿宋_GB2312"/>
          <w:color w:val="000000"/>
          <w:sz w:val="32"/>
          <w:szCs w:val="32"/>
        </w:rPr>
        <w:t>110.7m</w:t>
      </w:r>
      <w:r>
        <w:rPr>
          <w:rFonts w:hint="eastAsia" w:ascii="仿宋_GB2312" w:eastAsia="仿宋_GB2312" w:cs="仿宋_GB2312"/>
          <w:color w:val="000000"/>
          <w:sz w:val="32"/>
          <w:szCs w:val="32"/>
        </w:rPr>
        <w:t>，正常蓄水面积</w:t>
      </w:r>
      <w:r>
        <w:rPr>
          <w:rFonts w:ascii="仿宋_GB2312" w:eastAsia="仿宋_GB2312" w:cs="仿宋_GB2312"/>
          <w:color w:val="000000"/>
          <w:sz w:val="32"/>
          <w:szCs w:val="32"/>
        </w:rPr>
        <w:t>2293</w:t>
      </w:r>
      <w:r>
        <w:rPr>
          <w:rFonts w:hint="eastAsia" w:ascii="仿宋_GB2312" w:eastAsia="仿宋_GB2312" w:cs="仿宋_GB2312"/>
          <w:color w:val="000000"/>
          <w:sz w:val="32"/>
          <w:szCs w:val="32"/>
        </w:rPr>
        <w:t>亩，坝轴长</w:t>
      </w:r>
      <w:r>
        <w:rPr>
          <w:rFonts w:ascii="仿宋_GB2312" w:eastAsia="仿宋_GB2312" w:cs="仿宋_GB2312"/>
          <w:color w:val="000000"/>
          <w:sz w:val="32"/>
          <w:szCs w:val="32"/>
        </w:rPr>
        <w:t>171</w:t>
      </w:r>
      <w:r>
        <w:rPr>
          <w:rFonts w:hint="eastAsia" w:ascii="仿宋_GB2312" w:eastAsia="仿宋_GB2312" w:cs="仿宋_GB2312"/>
          <w:color w:val="000000"/>
          <w:sz w:val="32"/>
          <w:szCs w:val="32"/>
        </w:rPr>
        <w:t>，坝顶宽</w:t>
      </w:r>
      <w:r>
        <w:rPr>
          <w:rFonts w:ascii="仿宋_GB2312" w:eastAsia="仿宋_GB2312" w:cs="仿宋_GB2312"/>
          <w:color w:val="000000"/>
          <w:sz w:val="32"/>
          <w:szCs w:val="32"/>
        </w:rPr>
        <w:t>6m</w:t>
      </w:r>
      <w:r>
        <w:rPr>
          <w:rFonts w:hint="eastAsia" w:ascii="仿宋_GB2312" w:eastAsia="仿宋_GB2312" w:cs="仿宋_GB2312"/>
          <w:color w:val="000000"/>
          <w:sz w:val="32"/>
          <w:szCs w:val="32"/>
        </w:rPr>
        <w:t>，坝顶高程</w:t>
      </w:r>
      <w:r>
        <w:rPr>
          <w:rFonts w:ascii="仿宋_GB2312" w:eastAsia="仿宋_GB2312" w:cs="仿宋_GB2312"/>
          <w:color w:val="000000"/>
          <w:sz w:val="32"/>
          <w:szCs w:val="32"/>
        </w:rPr>
        <w:t>116.5m</w:t>
      </w:r>
      <w:r>
        <w:rPr>
          <w:rFonts w:hint="eastAsia" w:ascii="仿宋_GB2312" w:eastAsia="仿宋_GB2312" w:cs="仿宋_GB2312"/>
          <w:color w:val="000000"/>
          <w:sz w:val="32"/>
          <w:szCs w:val="32"/>
        </w:rPr>
        <w:t>，最大坝高</w:t>
      </w:r>
      <w:r>
        <w:rPr>
          <w:rFonts w:ascii="仿宋_GB2312" w:eastAsia="仿宋_GB2312" w:cs="仿宋_GB2312"/>
          <w:color w:val="000000"/>
          <w:sz w:val="32"/>
          <w:szCs w:val="32"/>
        </w:rPr>
        <w:t>24.8m</w:t>
      </w:r>
      <w:r>
        <w:rPr>
          <w:rFonts w:hint="eastAsia" w:ascii="仿宋_GB2312" w:eastAsia="仿宋_GB2312" w:cs="仿宋_GB2312"/>
          <w:color w:val="000000"/>
          <w:sz w:val="32"/>
          <w:szCs w:val="32"/>
        </w:rPr>
        <w:t>。德圳水库于</w:t>
      </w:r>
      <w:r>
        <w:rPr>
          <w:rFonts w:ascii="仿宋_GB2312" w:eastAsia="仿宋_GB2312" w:cs="仿宋_GB2312"/>
          <w:color w:val="000000"/>
          <w:sz w:val="32"/>
          <w:szCs w:val="32"/>
        </w:rPr>
        <w:t>2003</w:t>
      </w:r>
      <w:r>
        <w:rPr>
          <w:rFonts w:hint="eastAsia" w:ascii="仿宋_GB2312" w:eastAsia="仿宋_GB2312" w:cs="仿宋_GB2312"/>
          <w:color w:val="000000"/>
          <w:sz w:val="32"/>
          <w:szCs w:val="32"/>
        </w:rPr>
        <w:t>年</w:t>
      </w:r>
      <w:r>
        <w:rPr>
          <w:rFonts w:ascii="仿宋_GB2312" w:eastAsia="仿宋_GB2312" w:cs="仿宋_GB2312"/>
          <w:color w:val="000000"/>
          <w:sz w:val="32"/>
          <w:szCs w:val="32"/>
        </w:rPr>
        <w:t>4</w:t>
      </w:r>
      <w:r>
        <w:rPr>
          <w:rFonts w:hint="eastAsia" w:ascii="仿宋_GB2312" w:eastAsia="仿宋_GB2312" w:cs="仿宋_GB2312"/>
          <w:color w:val="000000"/>
          <w:sz w:val="32"/>
          <w:szCs w:val="32"/>
        </w:rPr>
        <w:t>月完成大坝除险加固，</w:t>
      </w:r>
      <w:r>
        <w:rPr>
          <w:rFonts w:ascii="仿宋_GB2312" w:eastAsia="仿宋_GB2312" w:cs="仿宋_GB2312"/>
          <w:color w:val="000000"/>
          <w:sz w:val="32"/>
          <w:szCs w:val="32"/>
        </w:rPr>
        <w:t>2009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4</w:t>
      </w:r>
      <w:r>
        <w:rPr>
          <w:rFonts w:hint="eastAsia" w:ascii="仿宋_GB2312" w:eastAsia="仿宋_GB2312" w:cs="仿宋_GB2312"/>
          <w:color w:val="000000"/>
          <w:sz w:val="32"/>
          <w:szCs w:val="32"/>
        </w:rPr>
        <w:t>月完成早禾冲水库大坝除险加固。</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5</w:t>
      </w:r>
      <w:r>
        <w:rPr>
          <w:rFonts w:hint="eastAsia" w:ascii="楷体_GB2312" w:eastAsia="楷体_GB2312" w:cs="楷体_GB2312"/>
          <w:b/>
          <w:bCs/>
          <w:color w:val="000000"/>
          <w:sz w:val="32"/>
          <w:szCs w:val="32"/>
        </w:rPr>
        <w:t>、荣桓水库管理所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荣桓水库为水利局所属副科级全额事业单位，位于衡东县荣桓镇卫星村，原名王谷冲水库，因纪念罗荣桓元帅而命名。距元帅故居</w:t>
      </w:r>
      <w:r>
        <w:rPr>
          <w:rFonts w:ascii="仿宋_GB2312" w:eastAsia="仿宋_GB2312" w:cs="仿宋_GB2312"/>
          <w:color w:val="000000"/>
          <w:sz w:val="32"/>
          <w:szCs w:val="32"/>
        </w:rPr>
        <w:t>1km</w:t>
      </w:r>
      <w:r>
        <w:rPr>
          <w:rFonts w:hint="eastAsia" w:ascii="仿宋_GB2312" w:eastAsia="仿宋_GB2312" w:cs="仿宋_GB2312"/>
          <w:color w:val="000000"/>
          <w:sz w:val="32"/>
          <w:szCs w:val="32"/>
        </w:rPr>
        <w:t>，距锡岩仙洞</w:t>
      </w:r>
      <w:r>
        <w:rPr>
          <w:rFonts w:ascii="仿宋_GB2312" w:eastAsia="仿宋_GB2312" w:cs="仿宋_GB2312"/>
          <w:color w:val="000000"/>
          <w:sz w:val="32"/>
          <w:szCs w:val="32"/>
        </w:rPr>
        <w:t>2km</w:t>
      </w:r>
      <w:r>
        <w:rPr>
          <w:rFonts w:hint="eastAsia" w:ascii="仿宋_GB2312" w:eastAsia="仿宋_GB2312" w:cs="仿宋_GB2312"/>
          <w:color w:val="000000"/>
          <w:sz w:val="32"/>
          <w:szCs w:val="32"/>
        </w:rPr>
        <w:t>，距县城</w:t>
      </w:r>
      <w:r>
        <w:rPr>
          <w:rFonts w:ascii="仿宋_GB2312" w:eastAsia="仿宋_GB2312" w:cs="仿宋_GB2312"/>
          <w:color w:val="000000"/>
          <w:sz w:val="32"/>
          <w:szCs w:val="32"/>
        </w:rPr>
        <w:t>32km</w:t>
      </w:r>
      <w:r>
        <w:rPr>
          <w:rFonts w:hint="eastAsia" w:ascii="仿宋_GB2312" w:eastAsia="仿宋_GB2312" w:cs="仿宋_GB2312"/>
          <w:color w:val="000000"/>
          <w:sz w:val="32"/>
          <w:szCs w:val="32"/>
        </w:rPr>
        <w:t>。控制流域面积</w:t>
      </w:r>
      <w:r>
        <w:rPr>
          <w:rFonts w:ascii="仿宋_GB2312" w:eastAsia="仿宋_GB2312" w:cs="仿宋_GB2312"/>
          <w:color w:val="000000"/>
          <w:sz w:val="32"/>
          <w:szCs w:val="32"/>
        </w:rPr>
        <w:t>9 km2</w:t>
      </w:r>
      <w:r>
        <w:rPr>
          <w:rFonts w:hint="eastAsia" w:ascii="仿宋_GB2312" w:eastAsia="仿宋_GB2312" w:cs="仿宋_GB2312"/>
          <w:color w:val="000000"/>
          <w:sz w:val="32"/>
          <w:szCs w:val="32"/>
        </w:rPr>
        <w:t>，灌溉高湖、荣桓、杨林、草市四个乡镇</w:t>
      </w:r>
      <w:r>
        <w:rPr>
          <w:rFonts w:ascii="仿宋_GB2312" w:eastAsia="仿宋_GB2312" w:cs="仿宋_GB2312"/>
          <w:color w:val="000000"/>
          <w:sz w:val="32"/>
          <w:szCs w:val="32"/>
        </w:rPr>
        <w:t>2.53</w:t>
      </w:r>
      <w:r>
        <w:rPr>
          <w:rFonts w:hint="eastAsia" w:ascii="仿宋_GB2312" w:eastAsia="仿宋_GB2312" w:cs="仿宋_GB2312"/>
          <w:color w:val="000000"/>
          <w:sz w:val="32"/>
          <w:szCs w:val="32"/>
        </w:rPr>
        <w:t>万亩农田。该库于</w:t>
      </w:r>
      <w:r>
        <w:rPr>
          <w:rFonts w:ascii="仿宋_GB2312" w:eastAsia="仿宋_GB2312" w:cs="仿宋_GB2312"/>
          <w:color w:val="000000"/>
          <w:sz w:val="32"/>
          <w:szCs w:val="32"/>
        </w:rPr>
        <w:t>1975</w:t>
      </w:r>
      <w:r>
        <w:rPr>
          <w:rFonts w:hint="eastAsia" w:ascii="仿宋_GB2312" w:eastAsia="仿宋_GB2312" w:cs="仿宋_GB2312"/>
          <w:color w:val="000000"/>
          <w:sz w:val="32"/>
          <w:szCs w:val="32"/>
        </w:rPr>
        <w:t>年动工兴建，正常蓄水位</w:t>
      </w:r>
      <w:r>
        <w:rPr>
          <w:rFonts w:ascii="仿宋_GB2312" w:eastAsia="仿宋_GB2312" w:cs="仿宋_GB2312"/>
          <w:color w:val="000000"/>
          <w:sz w:val="32"/>
          <w:szCs w:val="32"/>
        </w:rPr>
        <w:t>110.4m</w:t>
      </w:r>
      <w:r>
        <w:rPr>
          <w:rFonts w:hint="eastAsia" w:ascii="仿宋_GB2312" w:eastAsia="仿宋_GB2312" w:cs="仿宋_GB2312"/>
          <w:color w:val="000000"/>
          <w:sz w:val="32"/>
          <w:szCs w:val="32"/>
        </w:rPr>
        <w:t>，正常库容</w:t>
      </w:r>
      <w:r>
        <w:rPr>
          <w:rFonts w:ascii="仿宋_GB2312" w:eastAsia="仿宋_GB2312" w:cs="仿宋_GB2312"/>
          <w:color w:val="000000"/>
          <w:sz w:val="32"/>
          <w:szCs w:val="32"/>
        </w:rPr>
        <w:t>685.22</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，死库容</w:t>
      </w:r>
      <w:r>
        <w:rPr>
          <w:rFonts w:ascii="仿宋_GB2312" w:eastAsia="仿宋_GB2312" w:cs="仿宋_GB2312"/>
          <w:color w:val="000000"/>
          <w:sz w:val="32"/>
          <w:szCs w:val="32"/>
        </w:rPr>
        <w:t>16.31</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。主坝最大坝高</w:t>
      </w:r>
      <w:r>
        <w:rPr>
          <w:rFonts w:ascii="仿宋_GB2312" w:eastAsia="仿宋_GB2312" w:cs="仿宋_GB2312"/>
          <w:color w:val="000000"/>
          <w:sz w:val="32"/>
          <w:szCs w:val="32"/>
        </w:rPr>
        <w:t>20.6m</w:t>
      </w:r>
      <w:r>
        <w:rPr>
          <w:rFonts w:hint="eastAsia" w:ascii="仿宋_GB2312" w:eastAsia="仿宋_GB2312" w:cs="仿宋_GB2312"/>
          <w:color w:val="000000"/>
          <w:sz w:val="32"/>
          <w:szCs w:val="32"/>
        </w:rPr>
        <w:t>，坝顶高程</w:t>
      </w:r>
      <w:r>
        <w:rPr>
          <w:rFonts w:ascii="仿宋_GB2312" w:eastAsia="仿宋_GB2312" w:cs="仿宋_GB2312"/>
          <w:color w:val="000000"/>
          <w:sz w:val="32"/>
          <w:szCs w:val="32"/>
        </w:rPr>
        <w:t>115m</w:t>
      </w:r>
      <w:r>
        <w:rPr>
          <w:rFonts w:hint="eastAsia" w:ascii="仿宋_GB2312" w:eastAsia="仿宋_GB2312" w:cs="仿宋_GB2312"/>
          <w:color w:val="000000"/>
          <w:sz w:val="32"/>
          <w:szCs w:val="32"/>
        </w:rPr>
        <w:t>，坝顶宽</w:t>
      </w:r>
      <w:r>
        <w:rPr>
          <w:rFonts w:ascii="仿宋_GB2312" w:eastAsia="仿宋_GB2312" w:cs="仿宋_GB2312"/>
          <w:color w:val="000000"/>
          <w:sz w:val="32"/>
          <w:szCs w:val="32"/>
        </w:rPr>
        <w:t>5m</w:t>
      </w:r>
      <w:r>
        <w:rPr>
          <w:rFonts w:hint="eastAsia" w:ascii="仿宋_GB2312" w:eastAsia="仿宋_GB2312" w:cs="仿宋_GB2312"/>
          <w:color w:val="000000"/>
          <w:sz w:val="32"/>
          <w:szCs w:val="32"/>
        </w:rPr>
        <w:t>，副坝最大坝高</w:t>
      </w:r>
      <w:r>
        <w:rPr>
          <w:rFonts w:ascii="仿宋_GB2312" w:eastAsia="仿宋_GB2312" w:cs="仿宋_GB2312"/>
          <w:color w:val="000000"/>
          <w:sz w:val="32"/>
          <w:szCs w:val="32"/>
        </w:rPr>
        <w:t>7.5m</w:t>
      </w:r>
      <w:r>
        <w:rPr>
          <w:rFonts w:hint="eastAsia" w:ascii="仿宋_GB2312" w:eastAsia="仿宋_GB2312" w:cs="仿宋_GB2312"/>
          <w:color w:val="000000"/>
          <w:sz w:val="32"/>
          <w:szCs w:val="32"/>
        </w:rPr>
        <w:t>，坝顶高程</w:t>
      </w:r>
      <w:r>
        <w:rPr>
          <w:rFonts w:ascii="仿宋_GB2312" w:eastAsia="仿宋_GB2312" w:cs="仿宋_GB2312"/>
          <w:color w:val="000000"/>
          <w:sz w:val="32"/>
          <w:szCs w:val="32"/>
        </w:rPr>
        <w:t>115.02m</w:t>
      </w:r>
      <w:r>
        <w:rPr>
          <w:rFonts w:hint="eastAsia" w:ascii="仿宋_GB2312" w:eastAsia="仿宋_GB2312" w:cs="仿宋_GB2312"/>
          <w:color w:val="000000"/>
          <w:sz w:val="32"/>
          <w:szCs w:val="32"/>
        </w:rPr>
        <w:t>，坝顶宽</w:t>
      </w:r>
      <w:r>
        <w:rPr>
          <w:rFonts w:ascii="仿宋_GB2312" w:eastAsia="仿宋_GB2312" w:cs="仿宋_GB2312"/>
          <w:color w:val="000000"/>
          <w:sz w:val="32"/>
          <w:szCs w:val="32"/>
        </w:rPr>
        <w:t>7m</w:t>
      </w:r>
      <w:r>
        <w:rPr>
          <w:rFonts w:hint="eastAsia" w:ascii="仿宋_GB2312" w:eastAsia="仿宋_GB2312" w:cs="仿宋_GB2312"/>
          <w:color w:val="000000"/>
          <w:sz w:val="32"/>
          <w:szCs w:val="32"/>
        </w:rPr>
        <w:t>。共有干渠</w:t>
      </w:r>
      <w:r>
        <w:rPr>
          <w:rFonts w:ascii="仿宋_GB2312" w:eastAsia="仿宋_GB2312" w:cs="仿宋_GB2312"/>
          <w:color w:val="000000"/>
          <w:sz w:val="32"/>
          <w:szCs w:val="32"/>
        </w:rPr>
        <w:t>2</w:t>
      </w:r>
      <w:r>
        <w:rPr>
          <w:rFonts w:hint="eastAsia" w:ascii="仿宋_GB2312" w:eastAsia="仿宋_GB2312" w:cs="仿宋_GB2312"/>
          <w:color w:val="000000"/>
          <w:sz w:val="32"/>
          <w:szCs w:val="32"/>
        </w:rPr>
        <w:t>条，全长</w:t>
      </w:r>
      <w:r>
        <w:rPr>
          <w:rFonts w:ascii="仿宋_GB2312" w:eastAsia="仿宋_GB2312" w:cs="仿宋_GB2312"/>
          <w:color w:val="000000"/>
          <w:sz w:val="32"/>
          <w:szCs w:val="32"/>
        </w:rPr>
        <w:t>358m</w:t>
      </w:r>
      <w:r>
        <w:rPr>
          <w:rFonts w:hint="eastAsia" w:ascii="仿宋_GB2312" w:eastAsia="仿宋_GB2312" w:cs="仿宋_GB2312"/>
          <w:color w:val="000000"/>
          <w:sz w:val="32"/>
          <w:szCs w:val="32"/>
        </w:rPr>
        <w:t>，支渠</w:t>
      </w:r>
      <w:r>
        <w:rPr>
          <w:rFonts w:ascii="仿宋_GB2312" w:eastAsia="仿宋_GB2312" w:cs="仿宋_GB2312"/>
          <w:color w:val="000000"/>
          <w:sz w:val="32"/>
          <w:szCs w:val="32"/>
        </w:rPr>
        <w:t>11</w:t>
      </w:r>
      <w:r>
        <w:rPr>
          <w:rFonts w:hint="eastAsia" w:ascii="仿宋_GB2312" w:eastAsia="仿宋_GB2312" w:cs="仿宋_GB2312"/>
          <w:color w:val="000000"/>
          <w:sz w:val="32"/>
          <w:szCs w:val="32"/>
        </w:rPr>
        <w:t>条，全长</w:t>
      </w:r>
      <w:r>
        <w:rPr>
          <w:rFonts w:ascii="仿宋_GB2312" w:eastAsia="仿宋_GB2312" w:cs="仿宋_GB2312"/>
          <w:color w:val="000000"/>
          <w:sz w:val="32"/>
          <w:szCs w:val="32"/>
        </w:rPr>
        <w:t>48.42m</w:t>
      </w:r>
      <w:r>
        <w:rPr>
          <w:rFonts w:hint="eastAsia" w:ascii="仿宋_GB2312" w:eastAsia="仿宋_GB2312" w:cs="仿宋_GB2312"/>
          <w:color w:val="000000"/>
          <w:sz w:val="32"/>
          <w:szCs w:val="32"/>
        </w:rPr>
        <w:t>。该库大坝、副坝于</w:t>
      </w:r>
      <w:r>
        <w:rPr>
          <w:rFonts w:ascii="仿宋_GB2312" w:eastAsia="仿宋_GB2312" w:cs="仿宋_GB2312"/>
          <w:color w:val="000000"/>
          <w:sz w:val="32"/>
          <w:szCs w:val="32"/>
        </w:rPr>
        <w:t>2007</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10</w:t>
      </w:r>
      <w:r>
        <w:rPr>
          <w:rFonts w:hint="eastAsia" w:ascii="仿宋_GB2312" w:eastAsia="仿宋_GB2312" w:cs="仿宋_GB2312"/>
          <w:color w:val="000000"/>
          <w:sz w:val="32"/>
          <w:szCs w:val="32"/>
        </w:rPr>
        <w:t>月进行除险加固，保证了正常蓄水抗旱和防洪。</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十八、衡东县司法局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、衡东县社区矫正教育帮扶中心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衡东县社区矫正教育帮扶中心成立于</w:t>
      </w:r>
      <w:r>
        <w:rPr>
          <w:rFonts w:ascii="仿宋_GB2312" w:eastAsia="仿宋_GB2312" w:cs="仿宋_GB2312"/>
          <w:color w:val="000000"/>
          <w:sz w:val="32"/>
          <w:szCs w:val="32"/>
        </w:rPr>
        <w:t>2012</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月，为全额事业单位，现有工作人员</w:t>
      </w:r>
      <w:r>
        <w:rPr>
          <w:rFonts w:ascii="仿宋_GB2312" w:eastAsia="仿宋_GB2312" w:cs="仿宋_GB2312"/>
          <w:color w:val="000000"/>
          <w:sz w:val="32"/>
          <w:szCs w:val="32"/>
        </w:rPr>
        <w:t>3</w:t>
      </w:r>
      <w:r>
        <w:rPr>
          <w:rFonts w:hint="eastAsia" w:ascii="仿宋_GB2312" w:eastAsia="仿宋_GB2312" w:cs="仿宋_GB2312"/>
          <w:color w:val="000000"/>
          <w:sz w:val="32"/>
          <w:szCs w:val="32"/>
        </w:rPr>
        <w:t>名，其中管理人员</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名，专技人员</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名，工勤技能人员</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名。该中心自成立以来，为矫正人员提供教育培训、心理咨询、职能技能培训、救助帮扶等服务工作，帮助他们解决就业、生活、法律、心理上等方面的困难和问题，真正办成“社区矫正人员之家”。</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、衡东县法律援助中心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衡东县法律援助中心成立于</w:t>
      </w:r>
      <w:r>
        <w:rPr>
          <w:rFonts w:ascii="仿宋_GB2312" w:eastAsia="仿宋_GB2312" w:cs="仿宋_GB2312"/>
          <w:color w:val="000000"/>
          <w:sz w:val="32"/>
          <w:szCs w:val="32"/>
        </w:rPr>
        <w:t>2002</w:t>
      </w:r>
      <w:r>
        <w:rPr>
          <w:rFonts w:hint="eastAsia" w:ascii="仿宋_GB2312" w:eastAsia="仿宋_GB2312" w:cs="仿宋_GB2312"/>
          <w:color w:val="000000"/>
          <w:sz w:val="32"/>
          <w:szCs w:val="32"/>
        </w:rPr>
        <w:t>年</w:t>
      </w:r>
      <w:r>
        <w:rPr>
          <w:rFonts w:ascii="仿宋_GB2312" w:eastAsia="仿宋_GB2312" w:cs="仿宋_GB2312"/>
          <w:color w:val="000000"/>
          <w:sz w:val="32"/>
          <w:szCs w:val="32"/>
        </w:rPr>
        <w:t>4</w:t>
      </w:r>
      <w:r>
        <w:rPr>
          <w:rFonts w:hint="eastAsia" w:ascii="仿宋_GB2312" w:eastAsia="仿宋_GB2312" w:cs="仿宋_GB2312"/>
          <w:color w:val="000000"/>
          <w:sz w:val="32"/>
          <w:szCs w:val="32"/>
        </w:rPr>
        <w:t>月，为全额事业单位，现有工作人员</w:t>
      </w:r>
      <w:r>
        <w:rPr>
          <w:rFonts w:ascii="仿宋_GB2312" w:eastAsia="仿宋_GB2312" w:cs="仿宋_GB2312"/>
          <w:color w:val="000000"/>
          <w:sz w:val="32"/>
          <w:szCs w:val="32"/>
        </w:rPr>
        <w:t>2</w:t>
      </w:r>
      <w:r>
        <w:rPr>
          <w:rFonts w:hint="eastAsia" w:ascii="仿宋_GB2312" w:eastAsia="仿宋_GB2312" w:cs="仿宋_GB2312"/>
          <w:color w:val="000000"/>
          <w:sz w:val="32"/>
          <w:szCs w:val="32"/>
        </w:rPr>
        <w:t>名，均为管理人员。衡东除县级法律援助中心外，在全县</w:t>
      </w:r>
      <w:r>
        <w:rPr>
          <w:rFonts w:ascii="仿宋_GB2312" w:eastAsia="仿宋_GB2312" w:cs="仿宋_GB2312"/>
          <w:color w:val="000000"/>
          <w:sz w:val="32"/>
          <w:szCs w:val="32"/>
        </w:rPr>
        <w:t>17</w:t>
      </w:r>
      <w:r>
        <w:rPr>
          <w:rFonts w:hint="eastAsia" w:ascii="仿宋_GB2312" w:eastAsia="仿宋_GB2312" w:cs="仿宋_GB2312"/>
          <w:color w:val="000000"/>
          <w:sz w:val="32"/>
          <w:szCs w:val="32"/>
        </w:rPr>
        <w:t>个乡镇设立法律援助工作站，</w:t>
      </w:r>
      <w:r>
        <w:rPr>
          <w:rFonts w:ascii="仿宋_GB2312" w:eastAsia="仿宋_GB2312" w:cs="仿宋_GB2312"/>
          <w:color w:val="000000"/>
          <w:sz w:val="32"/>
          <w:szCs w:val="32"/>
        </w:rPr>
        <w:t>40%</w:t>
      </w:r>
      <w:r>
        <w:rPr>
          <w:rFonts w:hint="eastAsia" w:ascii="仿宋_GB2312" w:eastAsia="仿宋_GB2312" w:cs="仿宋_GB2312"/>
          <w:color w:val="000000"/>
          <w:sz w:val="32"/>
          <w:szCs w:val="32"/>
        </w:rPr>
        <w:t>村（居）委会设立法律援助联络点。此外，分别在看守所、检察院、工会等单位设立行业特色法律援助工作站。该中心主要负责</w:t>
      </w:r>
      <w:r>
        <w:rPr>
          <w:rFonts w:ascii="仿宋_GB2312" w:eastAsia="仿宋_GB2312" w:cs="仿宋_GB2312"/>
          <w:color w:val="000000"/>
          <w:sz w:val="32"/>
          <w:szCs w:val="32"/>
        </w:rPr>
        <w:t>5235148</w:t>
      </w:r>
      <w:r>
        <w:rPr>
          <w:rFonts w:hint="eastAsia" w:ascii="仿宋_GB2312" w:eastAsia="仿宋_GB2312" w:cs="仿宋_GB2312"/>
          <w:color w:val="000000"/>
          <w:sz w:val="32"/>
          <w:szCs w:val="32"/>
        </w:rPr>
        <w:t>法律服务专线电话的法律咨询和来访群众的接待工作，受理、审查、指派当事人申请或人民法院指定的法律援助案件，有效地维护了贫弱群体的合法权益，取得了显著的社会效果，多次被省市县评为先进单位。</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、衡东县公证处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衡东县公证处成立于</w:t>
      </w:r>
      <w:r>
        <w:rPr>
          <w:rFonts w:ascii="仿宋_GB2312" w:eastAsia="仿宋_GB2312" w:cs="仿宋_GB2312"/>
          <w:color w:val="000000"/>
          <w:sz w:val="32"/>
          <w:szCs w:val="32"/>
        </w:rPr>
        <w:t>1981</w:t>
      </w:r>
      <w:r>
        <w:rPr>
          <w:rFonts w:hint="eastAsia" w:ascii="仿宋_GB2312" w:eastAsia="仿宋_GB2312" w:cs="仿宋_GB2312"/>
          <w:color w:val="000000"/>
          <w:sz w:val="32"/>
          <w:szCs w:val="32"/>
        </w:rPr>
        <w:t>年，为副科级全额事业单位，现有公证员</w:t>
      </w:r>
      <w:r>
        <w:rPr>
          <w:rFonts w:ascii="仿宋_GB2312" w:eastAsia="仿宋_GB2312" w:cs="仿宋_GB2312"/>
          <w:color w:val="000000"/>
          <w:sz w:val="32"/>
          <w:szCs w:val="32"/>
        </w:rPr>
        <w:t>3</w:t>
      </w:r>
      <w:r>
        <w:rPr>
          <w:rFonts w:hint="eastAsia" w:ascii="仿宋_GB2312" w:eastAsia="仿宋_GB2312" w:cs="仿宋_GB2312"/>
          <w:color w:val="000000"/>
          <w:sz w:val="32"/>
          <w:szCs w:val="32"/>
        </w:rPr>
        <w:t>名，业务辅助人员</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衡东县公证处业务范围除涉及继承、委托、遗嘱等传统国内民事公证和出国留学、涉外婚姻等涉外领域的公证业务外，还积极承办房地产、信访协议、土地招拍标、彩票发行等业务领域。该处自成立以来，一直以内强素质，外树形象为宗旨，以预防纠纷、化解矛盾为目的，积极参与我县经济建设和民主法治建设，年均办结各类公证事项千余件，无一错、假、伪证，为法人和公民提供高效、优质的公证法律服务，受到社会各界好评，多次被省、市评为先进单位和质量优胜单位。</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十九、衡东县文体广电新闻出版局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、衡东县全民健身服务中心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全民健身服务中心是</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年新成立的机构，为县文体广电新闻出版局所属副科级公益一类事业单位，是整合原体育局有关全民健身服务、县业余体校和县体育场地管理站的职责。</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目前中心共有工作人员</w:t>
      </w:r>
      <w:r>
        <w:rPr>
          <w:rFonts w:ascii="仿宋_GB2312" w:eastAsia="仿宋_GB2312" w:cs="仿宋_GB2312"/>
          <w:color w:val="000000"/>
          <w:sz w:val="32"/>
          <w:szCs w:val="32"/>
        </w:rPr>
        <w:t>10</w:t>
      </w:r>
      <w:r>
        <w:rPr>
          <w:rFonts w:hint="eastAsia" w:ascii="仿宋_GB2312" w:eastAsia="仿宋_GB2312" w:cs="仿宋_GB2312"/>
          <w:color w:val="000000"/>
          <w:sz w:val="32"/>
          <w:szCs w:val="32"/>
        </w:rPr>
        <w:t>人，中心工作的总体思路是：围绕以构建具有衡东特色的全民健身体系为目标，以增强我县人民体质为基本任务，贯彻实施《全民健身计划实施计划》，不断推动全民健身活动的广泛开展，提高我县各体育项目竞技水平，加强体育基础设施的管理维护，做好体育彩票的宣传、发行与管理，努力推动我县体育事业全面健康可持续发展，为经济建设和社会发展做出重要贡献。</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、衡东县文化馆</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衡东县文化馆座落于县城关镇衡东大道</w:t>
      </w:r>
      <w:r>
        <w:rPr>
          <w:rFonts w:ascii="仿宋_GB2312" w:eastAsia="仿宋_GB2312" w:cs="仿宋_GB2312"/>
          <w:color w:val="000000"/>
          <w:sz w:val="32"/>
          <w:szCs w:val="32"/>
        </w:rPr>
        <w:t>333</w:t>
      </w:r>
      <w:r>
        <w:rPr>
          <w:rFonts w:hint="eastAsia" w:ascii="仿宋_GB2312" w:eastAsia="仿宋_GB2312" w:cs="仿宋_GB2312"/>
          <w:color w:val="000000"/>
          <w:sz w:val="32"/>
          <w:szCs w:val="32"/>
        </w:rPr>
        <w:t>号，成立于</w:t>
      </w:r>
      <w:r>
        <w:rPr>
          <w:rFonts w:ascii="仿宋_GB2312" w:eastAsia="仿宋_GB2312" w:cs="仿宋_GB2312"/>
          <w:color w:val="000000"/>
          <w:sz w:val="32"/>
          <w:szCs w:val="32"/>
        </w:rPr>
        <w:t>1949</w:t>
      </w:r>
      <w:r>
        <w:rPr>
          <w:rFonts w:hint="eastAsia" w:ascii="仿宋_GB2312" w:eastAsia="仿宋_GB2312" w:cs="仿宋_GB2312"/>
          <w:color w:val="000000"/>
          <w:sz w:val="32"/>
          <w:szCs w:val="32"/>
        </w:rPr>
        <w:t>年，是政府全额拨款的公益性文化事业单位。现有馆舍建筑面积</w:t>
      </w:r>
      <w:r>
        <w:rPr>
          <w:rFonts w:ascii="仿宋_GB2312" w:eastAsia="仿宋_GB2312" w:cs="仿宋_GB2312"/>
          <w:color w:val="000000"/>
          <w:sz w:val="32"/>
          <w:szCs w:val="32"/>
        </w:rPr>
        <w:t>3585 M2</w:t>
      </w:r>
      <w:r>
        <w:rPr>
          <w:rFonts w:hint="eastAsia" w:ascii="仿宋_GB2312" w:eastAsia="仿宋_GB2312" w:cs="仿宋_GB2312"/>
          <w:color w:val="000000"/>
          <w:sz w:val="32"/>
          <w:szCs w:val="32"/>
        </w:rPr>
        <w:t>，群文活动场地约</w:t>
      </w:r>
      <w:r>
        <w:rPr>
          <w:rFonts w:ascii="仿宋_GB2312" w:eastAsia="仿宋_GB2312" w:cs="仿宋_GB2312"/>
          <w:color w:val="000000"/>
          <w:sz w:val="32"/>
          <w:szCs w:val="32"/>
        </w:rPr>
        <w:t>2100</w:t>
      </w:r>
      <w:r>
        <w:rPr>
          <w:rFonts w:hint="eastAsia" w:ascii="仿宋_GB2312" w:eastAsia="仿宋_GB2312" w:cs="仿宋_GB2312"/>
          <w:color w:val="000000"/>
          <w:sz w:val="32"/>
          <w:szCs w:val="32"/>
        </w:rPr>
        <w:t>多</w:t>
      </w:r>
      <w:r>
        <w:rPr>
          <w:rFonts w:ascii="仿宋_GB2312" w:eastAsia="仿宋_GB2312" w:cs="仿宋_GB2312"/>
          <w:color w:val="000000"/>
          <w:sz w:val="32"/>
          <w:szCs w:val="32"/>
        </w:rPr>
        <w:t>M2</w:t>
      </w:r>
      <w:r>
        <w:rPr>
          <w:rFonts w:hint="eastAsia" w:ascii="仿宋_GB2312" w:eastAsia="仿宋_GB2312" w:cs="仿宋_GB2312"/>
          <w:color w:val="000000"/>
          <w:sz w:val="32"/>
          <w:szCs w:val="32"/>
        </w:rPr>
        <w:t>。设有免费开放的多功能排练厅、少儿舞蹈培训厅、成人美术室、少儿美术室、器乐培训室、声乐培训兼钢琴房、业务室、诗联书画室和多功能讲座教室，另设有皮影戏演出剧场、非遗展览室、排练厅和录音棚及摄影棚等，群众文化活动用房使用面积达到总使用面积的</w:t>
      </w:r>
      <w:r>
        <w:rPr>
          <w:rFonts w:ascii="仿宋_GB2312" w:eastAsia="仿宋_GB2312" w:cs="仿宋_GB2312"/>
          <w:color w:val="000000"/>
          <w:sz w:val="32"/>
          <w:szCs w:val="32"/>
        </w:rPr>
        <w:t>76%</w:t>
      </w:r>
      <w:r>
        <w:rPr>
          <w:rFonts w:hint="eastAsia" w:ascii="仿宋_GB2312" w:eastAsia="仿宋_GB2312" w:cs="仿宋_GB2312"/>
          <w:color w:val="000000"/>
          <w:sz w:val="32"/>
          <w:szCs w:val="32"/>
        </w:rPr>
        <w:t>。现有工作人员</w:t>
      </w:r>
      <w:r>
        <w:rPr>
          <w:rFonts w:ascii="仿宋_GB2312" w:eastAsia="仿宋_GB2312" w:cs="仿宋_GB2312"/>
          <w:color w:val="000000"/>
          <w:sz w:val="32"/>
          <w:szCs w:val="32"/>
        </w:rPr>
        <w:t>13</w:t>
      </w:r>
      <w:r>
        <w:rPr>
          <w:rFonts w:hint="eastAsia" w:ascii="仿宋_GB2312" w:eastAsia="仿宋_GB2312" w:cs="仿宋_GB2312"/>
          <w:color w:val="000000"/>
          <w:sz w:val="32"/>
          <w:szCs w:val="32"/>
        </w:rPr>
        <w:t>人，高级职称</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w:t>
      </w:r>
      <w:r>
        <w:rPr>
          <w:rFonts w:ascii="仿宋_GB2312" w:eastAsia="仿宋_GB2312" w:cs="仿宋_GB2312"/>
          <w:color w:val="000000"/>
          <w:sz w:val="32"/>
          <w:szCs w:val="32"/>
        </w:rPr>
        <w:t>,</w:t>
      </w:r>
      <w:r>
        <w:rPr>
          <w:rFonts w:hint="eastAsia" w:ascii="仿宋_GB2312" w:eastAsia="仿宋_GB2312" w:cs="仿宋_GB2312"/>
          <w:color w:val="000000"/>
          <w:sz w:val="32"/>
          <w:szCs w:val="32"/>
        </w:rPr>
        <w:t>中级职称</w:t>
      </w:r>
      <w:r>
        <w:rPr>
          <w:rFonts w:ascii="仿宋_GB2312" w:eastAsia="仿宋_GB2312" w:cs="仿宋_GB2312"/>
          <w:color w:val="000000"/>
          <w:sz w:val="32"/>
          <w:szCs w:val="32"/>
        </w:rPr>
        <w:t>7</w:t>
      </w:r>
      <w:r>
        <w:rPr>
          <w:rFonts w:hint="eastAsia" w:ascii="仿宋_GB2312" w:eastAsia="仿宋_GB2312" w:cs="仿宋_GB2312"/>
          <w:color w:val="000000"/>
          <w:sz w:val="32"/>
          <w:szCs w:val="32"/>
        </w:rPr>
        <w:t>人，初级职称</w:t>
      </w:r>
      <w:r>
        <w:rPr>
          <w:rFonts w:ascii="仿宋_GB2312" w:eastAsia="仿宋_GB2312" w:cs="仿宋_GB2312"/>
          <w:color w:val="000000"/>
          <w:sz w:val="32"/>
          <w:szCs w:val="32"/>
        </w:rPr>
        <w:t>1</w:t>
      </w:r>
      <w:r>
        <w:rPr>
          <w:rFonts w:hint="eastAsia" w:ascii="仿宋_GB2312" w:eastAsia="仿宋_GB2312" w:cs="仿宋_GB2312"/>
          <w:color w:val="000000"/>
          <w:sz w:val="32"/>
          <w:szCs w:val="32"/>
        </w:rPr>
        <w:t>人，有本科学历者</w:t>
      </w:r>
      <w:r>
        <w:rPr>
          <w:rFonts w:ascii="仿宋_GB2312" w:eastAsia="仿宋_GB2312" w:cs="仿宋_GB2312"/>
          <w:color w:val="000000"/>
          <w:sz w:val="32"/>
          <w:szCs w:val="32"/>
        </w:rPr>
        <w:t>5</w:t>
      </w:r>
      <w:r>
        <w:rPr>
          <w:rFonts w:hint="eastAsia" w:ascii="仿宋_GB2312" w:eastAsia="仿宋_GB2312" w:cs="仿宋_GB2312"/>
          <w:color w:val="000000"/>
          <w:sz w:val="32"/>
          <w:szCs w:val="32"/>
        </w:rPr>
        <w:t>人。设有文学、曲艺、编导、舞蹈、音乐、美术、摄影、非遗保护和农村创建辅导等专业门类。曾被文化部授予“全国先进文化馆”的光荣称号。在全国文化馆评估工作中，先后两次被评定为“国家二级文化馆”。</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、荣桓图书馆</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衡东县荣桓图书馆</w:t>
      </w:r>
      <w:r>
        <w:rPr>
          <w:rFonts w:ascii="仿宋_GB2312" w:eastAsia="仿宋_GB2312" w:cs="仿宋_GB2312"/>
          <w:color w:val="000000"/>
          <w:sz w:val="32"/>
          <w:szCs w:val="32"/>
        </w:rPr>
        <w:t>1984</w:t>
      </w:r>
      <w:r>
        <w:rPr>
          <w:rFonts w:hint="eastAsia" w:ascii="仿宋_GB2312" w:eastAsia="仿宋_GB2312" w:cs="仿宋_GB2312"/>
          <w:color w:val="000000"/>
          <w:sz w:val="32"/>
          <w:szCs w:val="32"/>
        </w:rPr>
        <w:t>年秋迁人新馆舍，由邓小平同志亲笔题额“荣桓图书馆”，同年</w:t>
      </w:r>
      <w:r>
        <w:rPr>
          <w:rFonts w:ascii="仿宋_GB2312" w:eastAsia="仿宋_GB2312" w:cs="仿宋_GB2312"/>
          <w:color w:val="000000"/>
          <w:sz w:val="32"/>
          <w:szCs w:val="32"/>
        </w:rPr>
        <w:t>10</w:t>
      </w:r>
      <w:r>
        <w:rPr>
          <w:rFonts w:hint="eastAsia" w:ascii="仿宋_GB2312" w:eastAsia="仿宋_GB2312" w:cs="仿宋_GB2312"/>
          <w:color w:val="000000"/>
          <w:sz w:val="32"/>
          <w:szCs w:val="32"/>
        </w:rPr>
        <w:t>月</w:t>
      </w:r>
      <w:r>
        <w:rPr>
          <w:rFonts w:ascii="仿宋_GB2312" w:eastAsia="仿宋_GB2312" w:cs="仿宋_GB2312"/>
          <w:color w:val="000000"/>
          <w:sz w:val="32"/>
          <w:szCs w:val="32"/>
        </w:rPr>
        <w:t>1</w:t>
      </w:r>
      <w:r>
        <w:rPr>
          <w:rFonts w:hint="eastAsia" w:ascii="仿宋_GB2312" w:eastAsia="仿宋_GB2312" w:cs="仿宋_GB2312"/>
          <w:color w:val="000000"/>
          <w:sz w:val="32"/>
          <w:szCs w:val="32"/>
        </w:rPr>
        <w:t>日新馆正式对外开放。连续三届被国家文化部评为“一级图书馆”</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该馆占地面积</w:t>
      </w:r>
      <w:r>
        <w:rPr>
          <w:rFonts w:ascii="仿宋_GB2312" w:eastAsia="仿宋_GB2312" w:cs="仿宋_GB2312"/>
          <w:color w:val="000000"/>
          <w:sz w:val="32"/>
          <w:szCs w:val="32"/>
        </w:rPr>
        <w:t xml:space="preserve"> 4. 9</w:t>
      </w:r>
      <w:r>
        <w:rPr>
          <w:rFonts w:hint="eastAsia" w:ascii="仿宋_GB2312" w:eastAsia="仿宋_GB2312" w:cs="仿宋_GB2312"/>
          <w:color w:val="000000"/>
          <w:sz w:val="32"/>
          <w:szCs w:val="32"/>
        </w:rPr>
        <w:t>亩，馆舍面积</w:t>
      </w:r>
      <w:r>
        <w:rPr>
          <w:rFonts w:ascii="仿宋_GB2312" w:eastAsia="仿宋_GB2312" w:cs="仿宋_GB2312"/>
          <w:color w:val="000000"/>
          <w:sz w:val="32"/>
          <w:szCs w:val="32"/>
        </w:rPr>
        <w:t xml:space="preserve"> 3331</w:t>
      </w:r>
      <w:r>
        <w:rPr>
          <w:rFonts w:hint="eastAsia" w:ascii="仿宋_GB2312" w:eastAsia="仿宋_GB2312" w:cs="仿宋_GB2312"/>
          <w:color w:val="000000"/>
          <w:sz w:val="32"/>
          <w:szCs w:val="32"/>
        </w:rPr>
        <w:t>平方米，是一幢古典式四合院建筑。到</w:t>
      </w:r>
      <w:r>
        <w:rPr>
          <w:rFonts w:ascii="仿宋_GB2312" w:eastAsia="仿宋_GB2312" w:cs="仿宋_GB2312"/>
          <w:color w:val="000000"/>
          <w:sz w:val="32"/>
          <w:szCs w:val="32"/>
        </w:rPr>
        <w:t>1998</w:t>
      </w:r>
      <w:r>
        <w:rPr>
          <w:rFonts w:hint="eastAsia" w:ascii="仿宋_GB2312" w:eastAsia="仿宋_GB2312" w:cs="仿宋_GB2312"/>
          <w:color w:val="000000"/>
          <w:sz w:val="32"/>
          <w:szCs w:val="32"/>
        </w:rPr>
        <w:t>年止，馆内干部职工原有</w:t>
      </w:r>
      <w:r>
        <w:rPr>
          <w:rFonts w:ascii="仿宋_GB2312" w:eastAsia="仿宋_GB2312" w:cs="仿宋_GB2312"/>
          <w:color w:val="000000"/>
          <w:sz w:val="32"/>
          <w:szCs w:val="32"/>
        </w:rPr>
        <w:t>11</w:t>
      </w:r>
      <w:r>
        <w:rPr>
          <w:rFonts w:hint="eastAsia" w:ascii="仿宋_GB2312" w:eastAsia="仿宋_GB2312" w:cs="仿宋_GB2312"/>
          <w:color w:val="000000"/>
          <w:sz w:val="32"/>
          <w:szCs w:val="32"/>
        </w:rPr>
        <w:t>人，其中高级职称</w:t>
      </w:r>
      <w:r>
        <w:rPr>
          <w:rFonts w:ascii="仿宋_GB2312" w:eastAsia="仿宋_GB2312" w:cs="仿宋_GB2312"/>
          <w:color w:val="000000"/>
          <w:sz w:val="32"/>
          <w:szCs w:val="32"/>
        </w:rPr>
        <w:t>1</w:t>
      </w:r>
      <w:r>
        <w:rPr>
          <w:rFonts w:hint="eastAsia" w:ascii="仿宋_GB2312" w:eastAsia="仿宋_GB2312" w:cs="仿宋_GB2312"/>
          <w:color w:val="000000"/>
          <w:sz w:val="32"/>
          <w:szCs w:val="32"/>
        </w:rPr>
        <w:t>人，中级职称</w:t>
      </w:r>
      <w:r>
        <w:rPr>
          <w:rFonts w:ascii="仿宋_GB2312" w:eastAsia="仿宋_GB2312" w:cs="仿宋_GB2312"/>
          <w:color w:val="000000"/>
          <w:sz w:val="32"/>
          <w:szCs w:val="32"/>
        </w:rPr>
        <w:t>5</w:t>
      </w:r>
      <w:r>
        <w:rPr>
          <w:rFonts w:hint="eastAsia" w:ascii="仿宋_GB2312" w:eastAsia="仿宋_GB2312" w:cs="仿宋_GB2312"/>
          <w:color w:val="000000"/>
          <w:sz w:val="32"/>
          <w:szCs w:val="32"/>
        </w:rPr>
        <w:t>人，初级职称</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人。现在编人员</w:t>
      </w:r>
      <w:r>
        <w:rPr>
          <w:rFonts w:ascii="仿宋_GB2312" w:eastAsia="仿宋_GB2312" w:cs="仿宋_GB2312"/>
          <w:color w:val="000000"/>
          <w:sz w:val="32"/>
          <w:szCs w:val="32"/>
        </w:rPr>
        <w:t>8</w:t>
      </w:r>
      <w:r>
        <w:rPr>
          <w:rFonts w:hint="eastAsia" w:ascii="仿宋_GB2312" w:eastAsia="仿宋_GB2312" w:cs="仿宋_GB2312"/>
          <w:color w:val="000000"/>
          <w:sz w:val="32"/>
          <w:szCs w:val="32"/>
        </w:rPr>
        <w:t>人。图书馆始终把“读者第一</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服务至上”作为办馆遵旨，为本县的文明建设舔砖加瓦。</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二十、衡东县宣传部</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 xml:space="preserve">1. </w:t>
      </w:r>
      <w:r>
        <w:rPr>
          <w:rFonts w:hint="eastAsia" w:ascii="楷体_GB2312" w:eastAsia="楷体_GB2312" w:cs="楷体_GB2312"/>
          <w:b/>
          <w:bCs/>
          <w:color w:val="000000"/>
          <w:sz w:val="32"/>
          <w:szCs w:val="32"/>
        </w:rPr>
        <w:t>衡东县文化产业发展办公室：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（一）主要职责：（</w:t>
      </w:r>
      <w:r>
        <w:rPr>
          <w:rFonts w:ascii="仿宋_GB2312" w:eastAsia="仿宋_GB2312" w:cs="仿宋_GB2312"/>
          <w:color w:val="000000"/>
          <w:sz w:val="32"/>
          <w:szCs w:val="32"/>
        </w:rPr>
        <w:t>1</w:t>
      </w:r>
      <w:r>
        <w:rPr>
          <w:rFonts w:hint="eastAsia" w:ascii="仿宋_GB2312" w:eastAsia="仿宋_GB2312" w:cs="仿宋_GB2312"/>
          <w:color w:val="000000"/>
          <w:sz w:val="32"/>
          <w:szCs w:val="32"/>
        </w:rPr>
        <w:t>）负责全县文化产业发展战略、发展规划的制定；按照省、市、县文化体制改革和文化产业发展领导小组的工作部署，提出全县文化体制改革和文化产业发展的意见及相关政策、措施、建议；（</w:t>
      </w:r>
      <w:r>
        <w:rPr>
          <w:rFonts w:ascii="仿宋_GB2312" w:eastAsia="仿宋_GB2312" w:cs="仿宋_GB2312"/>
          <w:color w:val="000000"/>
          <w:sz w:val="32"/>
          <w:szCs w:val="32"/>
        </w:rPr>
        <w:t>2</w:t>
      </w:r>
      <w:r>
        <w:rPr>
          <w:rFonts w:hint="eastAsia" w:ascii="仿宋_GB2312" w:eastAsia="仿宋_GB2312" w:cs="仿宋_GB2312"/>
          <w:color w:val="000000"/>
          <w:sz w:val="32"/>
          <w:szCs w:val="32"/>
        </w:rPr>
        <w:t>）组织、指导及实施全县文化体制改革和文化产业发展工作；负责对文化体制改革方案及主要项目和任务可行性报告审阅，起草县文化体制改革和文化产业发展领导小组各类文件；督促检查全县文化体制改革和文化产业发展各项工作的落实；（</w:t>
      </w:r>
      <w:r>
        <w:rPr>
          <w:rFonts w:ascii="仿宋_GB2312" w:eastAsia="仿宋_GB2312" w:cs="仿宋_GB2312"/>
          <w:color w:val="000000"/>
          <w:sz w:val="32"/>
          <w:szCs w:val="32"/>
        </w:rPr>
        <w:t>3</w:t>
      </w:r>
      <w:r>
        <w:rPr>
          <w:rFonts w:hint="eastAsia" w:ascii="仿宋_GB2312" w:eastAsia="仿宋_GB2312" w:cs="仿宋_GB2312"/>
          <w:color w:val="000000"/>
          <w:sz w:val="32"/>
          <w:szCs w:val="32"/>
        </w:rPr>
        <w:t>）组织协调全县重大文化产业项目的调研策划、可行性报告的制和组织实施工作；对全县各文化单位的文化体制和文化产业发展工作进行指导和督促检查；（</w:t>
      </w:r>
      <w:r>
        <w:rPr>
          <w:rFonts w:ascii="仿宋_GB2312" w:eastAsia="仿宋_GB2312" w:cs="仿宋_GB2312"/>
          <w:color w:val="000000"/>
          <w:sz w:val="32"/>
          <w:szCs w:val="32"/>
        </w:rPr>
        <w:t>4</w:t>
      </w:r>
      <w:r>
        <w:rPr>
          <w:rFonts w:hint="eastAsia" w:ascii="仿宋_GB2312" w:eastAsia="仿宋_GB2312" w:cs="仿宋_GB2312"/>
          <w:color w:val="000000"/>
          <w:sz w:val="32"/>
          <w:szCs w:val="32"/>
        </w:rPr>
        <w:t>）组织规划协调实施全县文化基础建设、文化精品工程、负责对外文化交流与合作等工作；（</w:t>
      </w:r>
      <w:r>
        <w:rPr>
          <w:rFonts w:ascii="仿宋_GB2312" w:eastAsia="仿宋_GB2312" w:cs="仿宋_GB2312"/>
          <w:color w:val="000000"/>
          <w:sz w:val="32"/>
          <w:szCs w:val="32"/>
        </w:rPr>
        <w:t>5</w:t>
      </w:r>
      <w:r>
        <w:rPr>
          <w:rFonts w:hint="eastAsia" w:ascii="仿宋_GB2312" w:eastAsia="仿宋_GB2312" w:cs="仿宋_GB2312"/>
          <w:color w:val="000000"/>
          <w:sz w:val="32"/>
          <w:szCs w:val="32"/>
        </w:rPr>
        <w:t>）负责全县文化体制改革和文化产业发展规划的审查上报工作；（</w:t>
      </w:r>
      <w:r>
        <w:rPr>
          <w:rFonts w:ascii="仿宋_GB2312" w:eastAsia="仿宋_GB2312" w:cs="仿宋_GB2312"/>
          <w:color w:val="000000"/>
          <w:sz w:val="32"/>
          <w:szCs w:val="32"/>
        </w:rPr>
        <w:t>6</w:t>
      </w:r>
      <w:r>
        <w:rPr>
          <w:rFonts w:hint="eastAsia" w:ascii="仿宋_GB2312" w:eastAsia="仿宋_GB2312" w:cs="仿宋_GB2312"/>
          <w:color w:val="000000"/>
          <w:sz w:val="32"/>
          <w:szCs w:val="32"/>
        </w:rPr>
        <w:t>）负责全县文化资源及资源分布的搜集整理；负责文化产业市场培育以及文化产业项目的发掘和营销；（</w:t>
      </w:r>
      <w:r>
        <w:rPr>
          <w:rFonts w:ascii="仿宋_GB2312" w:eastAsia="仿宋_GB2312" w:cs="仿宋_GB2312"/>
          <w:color w:val="000000"/>
          <w:sz w:val="32"/>
          <w:szCs w:val="32"/>
        </w:rPr>
        <w:t>7</w:t>
      </w:r>
      <w:r>
        <w:rPr>
          <w:rFonts w:hint="eastAsia" w:ascii="仿宋_GB2312" w:eastAsia="仿宋_GB2312" w:cs="仿宋_GB2312"/>
          <w:color w:val="000000"/>
          <w:sz w:val="32"/>
          <w:szCs w:val="32"/>
        </w:rPr>
        <w:t>）负责文化产业发展、文化事业建设专项经费的管理工作；（</w:t>
      </w:r>
      <w:r>
        <w:rPr>
          <w:rFonts w:ascii="仿宋_GB2312" w:eastAsia="仿宋_GB2312" w:cs="仿宋_GB2312"/>
          <w:color w:val="000000"/>
          <w:sz w:val="32"/>
          <w:szCs w:val="32"/>
        </w:rPr>
        <w:t>8</w:t>
      </w:r>
      <w:r>
        <w:rPr>
          <w:rFonts w:hint="eastAsia" w:ascii="仿宋_GB2312" w:eastAsia="仿宋_GB2312" w:cs="仿宋_GB2312"/>
          <w:color w:val="000000"/>
          <w:sz w:val="32"/>
          <w:szCs w:val="32"/>
        </w:rPr>
        <w:t>）负责协调和发布文化体制改革和文体产业发展信息及数据统计工作；（</w:t>
      </w:r>
      <w:r>
        <w:rPr>
          <w:rFonts w:ascii="仿宋_GB2312" w:eastAsia="仿宋_GB2312" w:cs="仿宋_GB2312"/>
          <w:color w:val="000000"/>
          <w:sz w:val="32"/>
          <w:szCs w:val="32"/>
        </w:rPr>
        <w:t>9</w:t>
      </w:r>
      <w:r>
        <w:rPr>
          <w:rFonts w:hint="eastAsia" w:ascii="仿宋_GB2312" w:eastAsia="仿宋_GB2312" w:cs="仿宋_GB2312"/>
          <w:color w:val="000000"/>
          <w:sz w:val="32"/>
          <w:szCs w:val="32"/>
        </w:rPr>
        <w:t>）完成领导交办的其它工作。衡东县文化产业发展办公室，为股级财政全额拨款事业单位，核定全额事业编制</w:t>
      </w:r>
      <w:r>
        <w:rPr>
          <w:rFonts w:ascii="仿宋_GB2312" w:eastAsia="仿宋_GB2312" w:cs="仿宋_GB2312"/>
          <w:color w:val="000000"/>
          <w:sz w:val="32"/>
          <w:szCs w:val="32"/>
        </w:rPr>
        <w:t>4</w:t>
      </w:r>
      <w:r>
        <w:rPr>
          <w:rFonts w:hint="eastAsia" w:ascii="仿宋_GB2312" w:eastAsia="仿宋_GB2312" w:cs="仿宋_GB2312"/>
          <w:color w:val="000000"/>
          <w:sz w:val="32"/>
          <w:szCs w:val="32"/>
        </w:rPr>
        <w:t>名，设主任</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名（高配副科级）。衡东县文化产业发展办公室，无专门内设机构。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（二）正式在册人员情况：实有人数</w:t>
      </w:r>
      <w:r>
        <w:rPr>
          <w:rFonts w:ascii="仿宋_GB2312" w:eastAsia="仿宋_GB2312" w:cs="仿宋_GB2312"/>
          <w:color w:val="000000"/>
          <w:sz w:val="32"/>
          <w:szCs w:val="32"/>
        </w:rPr>
        <w:t>3</w:t>
      </w:r>
      <w:r>
        <w:rPr>
          <w:rFonts w:hint="eastAsia" w:ascii="仿宋_GB2312" w:eastAsia="仿宋_GB2312" w:cs="仿宋_GB2312"/>
          <w:color w:val="000000"/>
          <w:sz w:val="32"/>
          <w:szCs w:val="32"/>
        </w:rPr>
        <w:t>人，其中管理人员</w:t>
      </w:r>
      <w:r>
        <w:rPr>
          <w:rFonts w:ascii="仿宋_GB2312" w:eastAsia="仿宋_GB2312" w:cs="仿宋_GB2312"/>
          <w:color w:val="000000"/>
          <w:sz w:val="32"/>
          <w:szCs w:val="32"/>
        </w:rPr>
        <w:t>3</w:t>
      </w:r>
      <w:r>
        <w:rPr>
          <w:rFonts w:hint="eastAsia" w:ascii="仿宋_GB2312" w:eastAsia="仿宋_GB2312" w:cs="仿宋_GB2312"/>
          <w:color w:val="000000"/>
          <w:sz w:val="32"/>
          <w:szCs w:val="32"/>
        </w:rPr>
        <w:t>人。</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衡东县新闻网站</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（一）单位主要职责：（</w:t>
      </w:r>
      <w:r>
        <w:rPr>
          <w:rFonts w:ascii="仿宋_GB2312" w:eastAsia="仿宋_GB2312" w:cs="仿宋_GB2312"/>
          <w:color w:val="000000"/>
          <w:sz w:val="32"/>
          <w:szCs w:val="32"/>
        </w:rPr>
        <w:t>1</w:t>
      </w:r>
      <w:r>
        <w:rPr>
          <w:rFonts w:hint="eastAsia" w:ascii="仿宋_GB2312" w:eastAsia="仿宋_GB2312" w:cs="仿宋_GB2312"/>
          <w:color w:val="000000"/>
          <w:sz w:val="32"/>
          <w:szCs w:val="32"/>
        </w:rPr>
        <w:t>）利用网站平台，负责本县的网上新闻宣传，及时在网上发布本县的新闻，负责与红网总站联系，实现新闻平台互通、栏目共享；（</w:t>
      </w:r>
      <w:r>
        <w:rPr>
          <w:rFonts w:ascii="仿宋_GB2312" w:eastAsia="仿宋_GB2312" w:cs="仿宋_GB2312"/>
          <w:color w:val="000000"/>
          <w:sz w:val="32"/>
          <w:szCs w:val="32"/>
        </w:rPr>
        <w:t>2</w:t>
      </w:r>
      <w:r>
        <w:rPr>
          <w:rFonts w:hint="eastAsia" w:ascii="仿宋_GB2312" w:eastAsia="仿宋_GB2312" w:cs="仿宋_GB2312"/>
          <w:color w:val="000000"/>
          <w:sz w:val="32"/>
          <w:szCs w:val="32"/>
        </w:rPr>
        <w:t>）负责策划大型网上宣传活动；（</w:t>
      </w:r>
      <w:r>
        <w:rPr>
          <w:rFonts w:ascii="仿宋_GB2312" w:eastAsia="仿宋_GB2312" w:cs="仿宋_GB2312"/>
          <w:color w:val="000000"/>
          <w:sz w:val="32"/>
          <w:szCs w:val="32"/>
        </w:rPr>
        <w:t>3</w:t>
      </w:r>
      <w:r>
        <w:rPr>
          <w:rFonts w:hint="eastAsia" w:ascii="仿宋_GB2312" w:eastAsia="仿宋_GB2312" w:cs="仿宋_GB2312"/>
          <w:color w:val="000000"/>
          <w:sz w:val="32"/>
          <w:szCs w:val="32"/>
        </w:rPr>
        <w:t>）负责网站内的栏目开发设计和管理，丰富网页上的内容，全方位宣传衡东；（</w:t>
      </w:r>
      <w:r>
        <w:rPr>
          <w:rFonts w:ascii="仿宋_GB2312" w:eastAsia="仿宋_GB2312" w:cs="仿宋_GB2312"/>
          <w:color w:val="000000"/>
          <w:sz w:val="32"/>
          <w:szCs w:val="32"/>
        </w:rPr>
        <w:t>4</w:t>
      </w:r>
      <w:r>
        <w:rPr>
          <w:rFonts w:hint="eastAsia" w:ascii="仿宋_GB2312" w:eastAsia="仿宋_GB2312" w:cs="仿宋_GB2312"/>
          <w:color w:val="000000"/>
          <w:sz w:val="32"/>
          <w:szCs w:val="32"/>
        </w:rPr>
        <w:t>）完成县委宣传部交办的其他任务。衡东新闻网为副科级财政全额预算事业单位，核定编制</w:t>
      </w:r>
      <w:r>
        <w:rPr>
          <w:rFonts w:ascii="仿宋_GB2312" w:eastAsia="仿宋_GB2312" w:cs="仿宋_GB2312"/>
          <w:color w:val="000000"/>
          <w:sz w:val="32"/>
          <w:szCs w:val="32"/>
        </w:rPr>
        <w:t>6</w:t>
      </w:r>
      <w:r>
        <w:rPr>
          <w:rFonts w:hint="eastAsia" w:ascii="仿宋_GB2312" w:eastAsia="仿宋_GB2312" w:cs="仿宋_GB2312"/>
          <w:color w:val="000000"/>
          <w:sz w:val="32"/>
          <w:szCs w:val="32"/>
        </w:rPr>
        <w:t>名，设站长、副站长各</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（二）正式在册人员情况：现实有人数</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人，均为管理九级。</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二十一、衡东县困难职工帮扶中心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困难职工帮扶中心是县总工会管理的股级单位，是全额事业拨款单位。坐落于衡东大道</w:t>
      </w:r>
      <w:r>
        <w:rPr>
          <w:rFonts w:ascii="仿宋_GB2312" w:eastAsia="仿宋_GB2312" w:cs="仿宋_GB2312"/>
          <w:color w:val="000000"/>
          <w:sz w:val="32"/>
          <w:szCs w:val="32"/>
        </w:rPr>
        <w:t>205</w:t>
      </w:r>
      <w:r>
        <w:rPr>
          <w:rFonts w:hint="eastAsia" w:ascii="仿宋_GB2312" w:eastAsia="仿宋_GB2312" w:cs="仿宋_GB2312"/>
          <w:color w:val="000000"/>
          <w:sz w:val="32"/>
          <w:szCs w:val="32"/>
        </w:rPr>
        <w:t>号，主要工作是信访接待、职工维权、困难职工帮扶。</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二十二、县电子政务管理办公室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县电子政务管理办公室是县人民政府直属正科级公益一类事业单位</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主要负责全县电子政务的管理、统筹、协调、推进和</w:t>
      </w:r>
      <w:r>
        <w:fldChar w:fldCharType="begin"/>
      </w:r>
      <w:r>
        <w:instrText xml:space="preserve"> HYPERLINK "http://baike.baidu.com/item/%E6%8A%80%E6%9C%AF%E6%94%AF%E6%8C%81" \t "_blank" </w:instrText>
      </w:r>
      <w:r>
        <w:fldChar w:fldCharType="separate"/>
      </w:r>
      <w:r>
        <w:rPr>
          <w:rStyle w:val="7"/>
          <w:rFonts w:hint="eastAsia" w:ascii="仿宋_GB2312" w:eastAsia="仿宋_GB2312" w:cs="仿宋_GB2312"/>
          <w:color w:val="000000"/>
          <w:sz w:val="32"/>
          <w:szCs w:val="32"/>
          <w:u w:val="none"/>
        </w:rPr>
        <w:t>技术支持</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等工作，承担县电子政务建设领导小组办公室日常工作。</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加快电子政务事业发展，实现网络化虚拟政府是历史潮流，大势所趋。县电子政务管理办公室被社会各</w:t>
      </w:r>
      <w:r>
        <w:rPr>
          <w:rFonts w:hint="eastAsia" w:ascii="仿宋_GB2312" w:eastAsia="仿宋_GB2312" w:cs="仿宋_GB2312"/>
          <w:color w:val="000000"/>
          <w:sz w:val="32"/>
          <w:szCs w:val="32"/>
          <w:lang w:eastAsia="zh-CN"/>
        </w:rPr>
        <w:t>界</w:t>
      </w:r>
      <w:bookmarkStart w:id="28" w:name="_GoBack"/>
      <w:bookmarkEnd w:id="28"/>
      <w:r>
        <w:rPr>
          <w:rFonts w:hint="eastAsia" w:ascii="仿宋_GB2312" w:eastAsia="仿宋_GB2312" w:cs="仿宋_GB2312"/>
          <w:color w:val="000000"/>
          <w:sz w:val="32"/>
          <w:szCs w:val="32"/>
        </w:rPr>
        <w:t>喻为“网上政务办”，内设</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个股室，分别为综合股、网站管理股、网络技术股、信息公开股、“</w:t>
      </w:r>
      <w:r>
        <w:rPr>
          <w:rFonts w:ascii="仿宋_GB2312" w:eastAsia="仿宋_GB2312" w:cs="仿宋_GB2312"/>
          <w:color w:val="000000"/>
          <w:sz w:val="32"/>
          <w:szCs w:val="32"/>
        </w:rPr>
        <w:t>12345</w:t>
      </w:r>
      <w:r>
        <w:rPr>
          <w:rFonts w:hint="eastAsia" w:ascii="仿宋_GB2312" w:eastAsia="仿宋_GB2312" w:cs="仿宋_GB2312"/>
          <w:color w:val="000000"/>
          <w:sz w:val="32"/>
          <w:szCs w:val="32"/>
        </w:rPr>
        <w:t>”政府服务热线管理股。目前在编人员</w:t>
      </w:r>
      <w:r>
        <w:rPr>
          <w:rFonts w:ascii="仿宋_GB2312" w:eastAsia="仿宋_GB2312" w:cs="仿宋_GB2312"/>
          <w:color w:val="000000"/>
          <w:sz w:val="32"/>
          <w:szCs w:val="32"/>
        </w:rPr>
        <w:t>11</w:t>
      </w:r>
      <w:r>
        <w:rPr>
          <w:rFonts w:hint="eastAsia" w:ascii="仿宋_GB2312" w:eastAsia="仿宋_GB2312" w:cs="仿宋_GB2312"/>
          <w:color w:val="000000"/>
          <w:sz w:val="32"/>
          <w:szCs w:val="32"/>
        </w:rPr>
        <w:t>人，在政务中心五楼办公，办公环境和条件良好。</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二十三、衡东县园林管理所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衡东县园林管理所成立于</w:t>
      </w:r>
      <w:r>
        <w:rPr>
          <w:rFonts w:ascii="仿宋_GB2312" w:eastAsia="仿宋_GB2312" w:cs="仿宋_GB2312"/>
          <w:color w:val="000000"/>
          <w:sz w:val="32"/>
          <w:szCs w:val="32"/>
        </w:rPr>
        <w:t>2004</w:t>
      </w:r>
      <w:r>
        <w:rPr>
          <w:rFonts w:hint="eastAsia" w:ascii="仿宋_GB2312" w:eastAsia="仿宋_GB2312" w:cs="仿宋_GB2312"/>
          <w:color w:val="000000"/>
          <w:sz w:val="32"/>
          <w:szCs w:val="32"/>
        </w:rPr>
        <w:t>年，全额拨款事业单位，</w:t>
      </w:r>
      <w:r>
        <w:rPr>
          <w:rFonts w:ascii="仿宋_GB2312" w:eastAsia="仿宋_GB2312" w:cs="仿宋_GB2312"/>
          <w:color w:val="000000"/>
          <w:sz w:val="32"/>
          <w:szCs w:val="32"/>
        </w:rPr>
        <w:t>2014</w:t>
      </w:r>
      <w:r>
        <w:rPr>
          <w:rFonts w:hint="eastAsia" w:ascii="仿宋_GB2312" w:eastAsia="仿宋_GB2312" w:cs="仿宋_GB2312"/>
          <w:color w:val="000000"/>
          <w:sz w:val="32"/>
          <w:szCs w:val="32"/>
        </w:rPr>
        <w:t>年升格为副科级全民事业单位。隶属衡东县城市管理行政执法局。现有干部职工</w:t>
      </w:r>
      <w:r>
        <w:rPr>
          <w:rFonts w:ascii="仿宋_GB2312" w:eastAsia="仿宋_GB2312" w:cs="仿宋_GB2312"/>
          <w:color w:val="000000"/>
          <w:sz w:val="32"/>
          <w:szCs w:val="32"/>
        </w:rPr>
        <w:t>13</w:t>
      </w:r>
      <w:r>
        <w:rPr>
          <w:rFonts w:hint="eastAsia" w:ascii="仿宋_GB2312" w:eastAsia="仿宋_GB2312" w:cs="仿宋_GB2312"/>
          <w:color w:val="000000"/>
          <w:sz w:val="32"/>
          <w:szCs w:val="32"/>
        </w:rPr>
        <w:t>人（其中党员</w:t>
      </w:r>
      <w:r>
        <w:rPr>
          <w:rFonts w:ascii="仿宋_GB2312" w:eastAsia="仿宋_GB2312" w:cs="仿宋_GB2312"/>
          <w:color w:val="000000"/>
          <w:sz w:val="32"/>
          <w:szCs w:val="32"/>
        </w:rPr>
        <w:t>8</w:t>
      </w:r>
      <w:r>
        <w:rPr>
          <w:rFonts w:hint="eastAsia" w:ascii="仿宋_GB2312" w:eastAsia="仿宋_GB2312" w:cs="仿宋_GB2312"/>
          <w:color w:val="000000"/>
          <w:sz w:val="32"/>
          <w:szCs w:val="32"/>
        </w:rPr>
        <w:t>人，专业技术人员</w:t>
      </w:r>
      <w:r>
        <w:rPr>
          <w:rFonts w:ascii="仿宋_GB2312" w:eastAsia="仿宋_GB2312" w:cs="仿宋_GB2312"/>
          <w:color w:val="000000"/>
          <w:sz w:val="32"/>
          <w:szCs w:val="32"/>
        </w:rPr>
        <w:t>7</w:t>
      </w:r>
      <w:r>
        <w:rPr>
          <w:rFonts w:hint="eastAsia" w:ascii="仿宋_GB2312" w:eastAsia="仿宋_GB2312" w:cs="仿宋_GB2312"/>
          <w:color w:val="000000"/>
          <w:sz w:val="32"/>
          <w:szCs w:val="32"/>
        </w:rPr>
        <w:t>人）。内设四室（办公室、设计室、财务室、执法室）。</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主要职责：管理县城园林绿地、美化城市环境、园林绿地建设、园林绿地管理与维护、园林绿地系统规划、园林绿地工程设计、城市园林执法、城市绿化工程的审核、验收及公园广场、</w:t>
      </w:r>
      <w:r>
        <w:rPr>
          <w:rFonts w:hint="eastAsia" w:ascii="仿宋_GB2312" w:cs="宋体"/>
          <w:color w:val="000000"/>
          <w:sz w:val="32"/>
          <w:szCs w:val="32"/>
        </w:rPr>
        <w:t>洣</w:t>
      </w:r>
      <w:r>
        <w:rPr>
          <w:rFonts w:hint="eastAsia" w:ascii="仿宋_GB2312" w:eastAsia="仿宋_GB2312" w:cs="仿宋_GB2312"/>
          <w:color w:val="000000"/>
          <w:sz w:val="32"/>
          <w:szCs w:val="32"/>
        </w:rPr>
        <w:t>江风光带和绿化施工队伍的监督等职责。单位先后获得“</w:t>
      </w:r>
      <w:r>
        <w:rPr>
          <w:rFonts w:ascii="仿宋_GB2312" w:eastAsia="仿宋_GB2312" w:cs="仿宋_GB2312"/>
          <w:color w:val="000000"/>
          <w:sz w:val="32"/>
          <w:szCs w:val="32"/>
        </w:rPr>
        <w:t>2005</w:t>
      </w:r>
      <w:r>
        <w:rPr>
          <w:rFonts w:hint="eastAsia" w:ascii="仿宋_GB2312" w:eastAsia="仿宋_GB2312" w:cs="仿宋_GB2312"/>
          <w:color w:val="000000"/>
          <w:sz w:val="32"/>
          <w:szCs w:val="32"/>
        </w:rPr>
        <w:t>年度建设系统目标管理优胜单位”、“</w:t>
      </w:r>
      <w:r>
        <w:rPr>
          <w:rFonts w:ascii="仿宋_GB2312" w:eastAsia="仿宋_GB2312" w:cs="仿宋_GB2312"/>
          <w:color w:val="000000"/>
          <w:sz w:val="32"/>
          <w:szCs w:val="32"/>
        </w:rPr>
        <w:t>2010</w:t>
      </w:r>
      <w:r>
        <w:rPr>
          <w:rFonts w:hint="eastAsia" w:ascii="仿宋_GB2312" w:eastAsia="仿宋_GB2312" w:cs="仿宋_GB2312"/>
          <w:color w:val="000000"/>
          <w:sz w:val="32"/>
          <w:szCs w:val="32"/>
        </w:rPr>
        <w:t>年度建设系统目标管理优胜单位”、</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w:t>
      </w:r>
      <w:r>
        <w:rPr>
          <w:rFonts w:ascii="仿宋_GB2312" w:eastAsia="仿宋_GB2312" w:cs="仿宋_GB2312"/>
          <w:color w:val="000000"/>
          <w:sz w:val="32"/>
          <w:szCs w:val="32"/>
        </w:rPr>
        <w:t>2011</w:t>
      </w:r>
      <w:r>
        <w:rPr>
          <w:rFonts w:hint="eastAsia" w:ascii="仿宋_GB2312" w:eastAsia="仿宋_GB2312" w:cs="仿宋_GB2312"/>
          <w:color w:val="000000"/>
          <w:sz w:val="32"/>
          <w:szCs w:val="32"/>
        </w:rPr>
        <w:t>年度住建系统目标管理先进单位”、</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w:t>
      </w:r>
      <w:r>
        <w:rPr>
          <w:rFonts w:ascii="仿宋_GB2312" w:eastAsia="仿宋_GB2312" w:cs="仿宋_GB2312"/>
          <w:color w:val="000000"/>
          <w:sz w:val="32"/>
          <w:szCs w:val="32"/>
        </w:rPr>
        <w:t>2012</w:t>
      </w:r>
      <w:r>
        <w:rPr>
          <w:rFonts w:hint="eastAsia" w:ascii="仿宋_GB2312" w:eastAsia="仿宋_GB2312" w:cs="仿宋_GB2312"/>
          <w:color w:val="000000"/>
          <w:sz w:val="32"/>
          <w:szCs w:val="32"/>
        </w:rPr>
        <w:t>年度住建系统目标管理先进单位”、</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w:t>
      </w:r>
      <w:r>
        <w:rPr>
          <w:rFonts w:ascii="仿宋_GB2312" w:eastAsia="仿宋_GB2312" w:cs="仿宋_GB2312"/>
          <w:color w:val="000000"/>
          <w:sz w:val="32"/>
          <w:szCs w:val="32"/>
        </w:rPr>
        <w:t>2013</w:t>
      </w:r>
      <w:r>
        <w:rPr>
          <w:rFonts w:hint="eastAsia" w:ascii="仿宋_GB2312" w:eastAsia="仿宋_GB2312" w:cs="仿宋_GB2312"/>
          <w:color w:val="000000"/>
          <w:sz w:val="32"/>
          <w:szCs w:val="32"/>
        </w:rPr>
        <w:t>年度园林绿化先进单位”、“</w:t>
      </w:r>
      <w:r>
        <w:rPr>
          <w:rFonts w:ascii="仿宋_GB2312" w:eastAsia="仿宋_GB2312" w:cs="仿宋_GB2312"/>
          <w:color w:val="000000"/>
          <w:sz w:val="32"/>
          <w:szCs w:val="32"/>
        </w:rPr>
        <w:t xml:space="preserve"> 2014</w:t>
      </w:r>
      <w:r>
        <w:rPr>
          <w:rFonts w:hint="eastAsia" w:ascii="仿宋_GB2312" w:eastAsia="仿宋_GB2312" w:cs="仿宋_GB2312"/>
          <w:color w:val="000000"/>
          <w:sz w:val="32"/>
          <w:szCs w:val="32"/>
        </w:rPr>
        <w:t>年度衡阳市城镇风景园林协会优秀会员单位”、“</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年衡阳市金秋十月（南湖）花卉展览会室外景点布置三等奖”、“衡阳市人民政府园林式单位”等荣誉。</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二十四、衡东县广播电视台</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衡东县广播电视台成立于</w:t>
      </w:r>
      <w:r>
        <w:rPr>
          <w:rFonts w:ascii="仿宋_GB2312" w:eastAsia="仿宋_GB2312" w:cs="仿宋_GB2312"/>
          <w:color w:val="000000"/>
          <w:sz w:val="32"/>
          <w:szCs w:val="32"/>
        </w:rPr>
        <w:t>1986</w:t>
      </w:r>
      <w:r>
        <w:rPr>
          <w:rFonts w:hint="eastAsia" w:ascii="仿宋_GB2312" w:eastAsia="仿宋_GB2312" w:cs="仿宋_GB2312"/>
          <w:color w:val="000000"/>
          <w:sz w:val="32"/>
          <w:szCs w:val="32"/>
        </w:rPr>
        <w:t>年，是湖南省第二家、衡阳市第一家县级电视台。现有干部职工</w:t>
      </w:r>
      <w:r>
        <w:rPr>
          <w:rFonts w:ascii="仿宋_GB2312" w:eastAsia="仿宋_GB2312" w:cs="仿宋_GB2312"/>
          <w:color w:val="000000"/>
          <w:sz w:val="32"/>
          <w:szCs w:val="32"/>
        </w:rPr>
        <w:t>182</w:t>
      </w:r>
      <w:r>
        <w:rPr>
          <w:rFonts w:hint="eastAsia" w:ascii="仿宋_GB2312" w:eastAsia="仿宋_GB2312" w:cs="仿宋_GB2312"/>
          <w:color w:val="000000"/>
          <w:sz w:val="32"/>
          <w:szCs w:val="32"/>
        </w:rPr>
        <w:t>人，拥有各类专业技术人员</w:t>
      </w:r>
      <w:r>
        <w:rPr>
          <w:rFonts w:ascii="仿宋_GB2312" w:eastAsia="仿宋_GB2312" w:cs="仿宋_GB2312"/>
          <w:color w:val="000000"/>
          <w:sz w:val="32"/>
          <w:szCs w:val="32"/>
        </w:rPr>
        <w:t>57</w:t>
      </w:r>
      <w:r>
        <w:rPr>
          <w:rFonts w:hint="eastAsia" w:ascii="仿宋_GB2312" w:eastAsia="仿宋_GB2312" w:cs="仿宋_GB2312"/>
          <w:color w:val="000000"/>
          <w:sz w:val="32"/>
          <w:szCs w:val="32"/>
        </w:rPr>
        <w:t>人，其中高级职称</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人，全县学科带头人</w:t>
      </w:r>
      <w:r>
        <w:rPr>
          <w:rFonts w:ascii="仿宋_GB2312" w:eastAsia="仿宋_GB2312" w:cs="仿宋_GB2312"/>
          <w:color w:val="000000"/>
          <w:sz w:val="32"/>
          <w:szCs w:val="32"/>
        </w:rPr>
        <w:t>1</w:t>
      </w:r>
      <w:r>
        <w:rPr>
          <w:rFonts w:hint="eastAsia" w:ascii="仿宋_GB2312" w:eastAsia="仿宋_GB2312" w:cs="仿宋_GB2312"/>
          <w:color w:val="000000"/>
          <w:sz w:val="32"/>
          <w:szCs w:val="32"/>
        </w:rPr>
        <w:t>人。</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该台坚持“新闻立台”宗旨，探索传统媒体与新兴媒体有机融合的契合点，凸显宣传龙头作用。时政频道《衡东新闻》、经济频道《形象衡东》发挥主流媒体职责，新闻宣传卓有成效，曾有多件作品在国家省市获奖，宣传工作排名位于全市各县区前列。手机台、微信公众号“大衡之东”新兴媒体的筹建运行，编织了该台多方位、全覆盖的宣传网络平台。</w:t>
      </w:r>
      <w:r>
        <w:rPr>
          <w:rFonts w:ascii="仿宋_GB2312" w:eastAsia="仿宋_GB2312" w:cs="仿宋_GB2312"/>
          <w:color w:val="000000"/>
          <w:sz w:val="32"/>
          <w:szCs w:val="32"/>
        </w:rPr>
        <w:t xml:space="preserve"> </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近年来，该台先后获得了湖南省文明卫生单位、省园林式单位、全省“户户通”先进单位、衡阳市三星级文明单位、市广播电视工作先进单位、市宣传工作先进单位、市广播电视技术工作先进单位和全县三个文明建设、优秀领导班子、先进基层党组织等省市县各类荣誉。</w:t>
      </w:r>
    </w:p>
    <w:p>
      <w:pPr>
        <w:ind w:firstLine="640" w:firstLineChars="200"/>
        <w:rPr>
          <w:rFonts w:ascii="仿宋_GB2312" w:eastAsia="仿宋_GB2312" w:cs="Times New Roman"/>
          <w:color w:val="000000"/>
          <w:sz w:val="32"/>
          <w:szCs w:val="32"/>
        </w:rPr>
      </w:pPr>
      <w:r>
        <w:rPr>
          <w:rFonts w:hint="eastAsia" w:ascii="黑体" w:hAnsi="黑体" w:eastAsia="黑体" w:cs="黑体"/>
          <w:color w:val="000000"/>
          <w:sz w:val="32"/>
          <w:szCs w:val="32"/>
        </w:rPr>
        <w:t>二十五、衡东县农村经营管理中心（下属</w:t>
      </w:r>
      <w:r>
        <w:rPr>
          <w:rFonts w:ascii="黑体" w:hAnsi="黑体" w:eastAsia="黑体" w:cs="黑体"/>
          <w:color w:val="000000"/>
          <w:sz w:val="32"/>
          <w:szCs w:val="32"/>
        </w:rPr>
        <w:t>11</w:t>
      </w:r>
      <w:r>
        <w:rPr>
          <w:rFonts w:hint="eastAsia" w:ascii="黑体" w:hAnsi="黑体" w:eastAsia="黑体" w:cs="黑体"/>
          <w:color w:val="000000"/>
          <w:sz w:val="32"/>
          <w:szCs w:val="32"/>
        </w:rPr>
        <w:t>个乡镇农村经营管理站）</w:t>
      </w:r>
    </w:p>
    <w:p>
      <w:pPr>
        <w:ind w:firstLine="643" w:firstLineChars="200"/>
        <w:rPr>
          <w:rFonts w:ascii="楷体_GB2312" w:eastAsia="楷体_GB2312" w:cs="Times New Roman"/>
          <w:b/>
          <w:bCs/>
          <w:color w:val="000000"/>
          <w:sz w:val="32"/>
          <w:szCs w:val="32"/>
        </w:rPr>
      </w:pPr>
      <w:bookmarkStart w:id="0" w:name="_Toc318366873"/>
      <w:bookmarkStart w:id="1" w:name="_Toc332190788"/>
      <w:bookmarkStart w:id="2" w:name="_Toc342060508"/>
      <w:bookmarkStart w:id="3" w:name="_Toc376165605"/>
      <w:bookmarkStart w:id="4" w:name="_Toc332356771"/>
      <w:bookmarkStart w:id="5" w:name="_Toc332190844"/>
      <w:bookmarkStart w:id="6" w:name="_Toc344156620"/>
      <w:bookmarkStart w:id="7" w:name="_Toc342059784"/>
      <w:bookmarkStart w:id="8" w:name="_Toc342060202"/>
      <w:bookmarkStart w:id="9" w:name="_Toc332190900"/>
      <w:bookmarkStart w:id="10" w:name="_Toc344156790"/>
      <w:bookmarkStart w:id="11" w:name="_Toc332190556"/>
      <w:bookmarkStart w:id="12" w:name="_Toc341365973"/>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、衡东县白莲镇</w:t>
      </w:r>
      <w:bookmarkEnd w:id="0"/>
      <w:bookmarkEnd w:id="1"/>
      <w:bookmarkEnd w:id="2"/>
      <w:bookmarkEnd w:id="3"/>
      <w:bookmarkEnd w:id="4"/>
      <w:bookmarkEnd w:id="5"/>
      <w:bookmarkEnd w:id="6"/>
      <w:bookmarkEnd w:id="7"/>
      <w:bookmarkEnd w:id="8"/>
      <w:bookmarkEnd w:id="9"/>
      <w:bookmarkEnd w:id="10"/>
      <w:bookmarkEnd w:id="11"/>
      <w:bookmarkEnd w:id="12"/>
      <w:bookmarkStart w:id="13" w:name="_Toc342060510"/>
      <w:bookmarkStart w:id="14" w:name="_Toc332190790"/>
      <w:bookmarkStart w:id="15" w:name="_Toc344156792"/>
      <w:bookmarkStart w:id="16" w:name="_Toc344156622"/>
      <w:bookmarkStart w:id="17" w:name="_Toc332190902"/>
      <w:bookmarkStart w:id="18" w:name="_Toc332190846"/>
      <w:bookmarkStart w:id="19" w:name="_Toc342059786"/>
      <w:bookmarkStart w:id="20" w:name="_Toc342060204"/>
      <w:bookmarkStart w:id="21" w:name="_Toc332190558"/>
      <w:bookmarkStart w:id="22" w:name="_Toc332356773"/>
      <w:bookmarkStart w:id="23" w:name="_Toc341365975"/>
    </w:p>
    <w:p>
      <w:pPr>
        <w:ind w:firstLine="640" w:firstLineChars="200"/>
        <w:rPr>
          <w:rFonts w:ascii="仿宋_GB2312" w:eastAsia="仿宋_GB2312" w:cs="Times New Roman"/>
          <w:color w:val="000000"/>
          <w:sz w:val="32"/>
          <w:szCs w:val="32"/>
        </w:rPr>
      </w:pPr>
      <w:bookmarkStart w:id="24" w:name="OLE_LINK3"/>
      <w:r>
        <w:rPr>
          <w:rFonts w:hint="eastAsia" w:ascii="仿宋_GB2312" w:eastAsia="仿宋_GB2312" w:cs="仿宋_GB2312"/>
          <w:color w:val="000000"/>
          <w:sz w:val="32"/>
          <w:szCs w:val="32"/>
        </w:rPr>
        <w:t>白莲镇地处衡东县城北部，镇政府驻地距离县城</w:t>
      </w:r>
      <w:r>
        <w:rPr>
          <w:rFonts w:ascii="仿宋_GB2312" w:eastAsia="仿宋_GB2312" w:cs="仿宋_GB2312"/>
          <w:color w:val="000000"/>
          <w:sz w:val="32"/>
          <w:szCs w:val="32"/>
        </w:rPr>
        <w:t>17</w:t>
      </w:r>
      <w:r>
        <w:rPr>
          <w:rFonts w:hint="eastAsia" w:ascii="仿宋_GB2312" w:eastAsia="仿宋_GB2312" w:cs="仿宋_GB2312"/>
          <w:color w:val="000000"/>
          <w:sz w:val="32"/>
          <w:szCs w:val="32"/>
        </w:rPr>
        <w:t>公里，东连杨桥镇和株洲龙凤乡，西面和南面临</w:t>
      </w:r>
      <w:r>
        <w:rPr>
          <w:rFonts w:hint="eastAsia" w:ascii="仿宋_GB2312" w:cs="宋体"/>
          <w:color w:val="000000"/>
          <w:sz w:val="32"/>
          <w:szCs w:val="32"/>
        </w:rPr>
        <w:t>洣</w:t>
      </w:r>
      <w:r>
        <w:rPr>
          <w:rFonts w:hint="eastAsia" w:ascii="仿宋_GB2312" w:eastAsia="仿宋_GB2312" w:cs="仿宋_GB2312"/>
          <w:color w:val="000000"/>
          <w:sz w:val="32"/>
          <w:szCs w:val="32"/>
        </w:rPr>
        <w:t>水镇，北至石湾镇</w:t>
      </w:r>
      <w:bookmarkEnd w:id="24"/>
      <w:r>
        <w:rPr>
          <w:rFonts w:hint="eastAsia" w:ascii="仿宋_GB2312" w:eastAsia="仿宋_GB2312" w:cs="仿宋_GB2312"/>
          <w:color w:val="000000"/>
          <w:sz w:val="32"/>
          <w:szCs w:val="32"/>
        </w:rPr>
        <w:t>。全镇总面积</w:t>
      </w:r>
      <w:r>
        <w:rPr>
          <w:rFonts w:ascii="仿宋_GB2312" w:eastAsia="仿宋_GB2312" w:cs="仿宋_GB2312"/>
          <w:color w:val="000000"/>
          <w:sz w:val="32"/>
          <w:szCs w:val="32"/>
        </w:rPr>
        <w:t>84.6</w:t>
      </w:r>
      <w:r>
        <w:rPr>
          <w:rFonts w:hint="eastAsia" w:ascii="仿宋_GB2312" w:eastAsia="仿宋_GB2312" w:cs="仿宋_GB2312"/>
          <w:color w:val="000000"/>
          <w:sz w:val="32"/>
          <w:szCs w:val="32"/>
        </w:rPr>
        <w:t>平方公里，总人口</w:t>
      </w:r>
      <w:r>
        <w:rPr>
          <w:rFonts w:ascii="仿宋_GB2312" w:eastAsia="仿宋_GB2312" w:cs="仿宋_GB2312"/>
          <w:color w:val="000000"/>
          <w:sz w:val="32"/>
          <w:szCs w:val="32"/>
        </w:rPr>
        <w:t>31000</w:t>
      </w:r>
      <w:r>
        <w:rPr>
          <w:rFonts w:hint="eastAsia" w:ascii="仿宋_GB2312" w:eastAsia="仿宋_GB2312" w:cs="仿宋_GB2312"/>
          <w:color w:val="000000"/>
          <w:sz w:val="32"/>
          <w:szCs w:val="32"/>
        </w:rPr>
        <w:t>人，现辖</w:t>
      </w:r>
      <w:r>
        <w:rPr>
          <w:rFonts w:ascii="仿宋_GB2312" w:eastAsia="仿宋_GB2312" w:cs="仿宋_GB2312"/>
          <w:color w:val="000000"/>
          <w:sz w:val="32"/>
          <w:szCs w:val="32"/>
        </w:rPr>
        <w:t>10</w:t>
      </w:r>
      <w:r>
        <w:rPr>
          <w:rFonts w:hint="eastAsia" w:ascii="仿宋_GB2312" w:eastAsia="仿宋_GB2312" w:cs="仿宋_GB2312"/>
          <w:color w:val="000000"/>
          <w:sz w:val="32"/>
          <w:szCs w:val="32"/>
        </w:rPr>
        <w:t>个村和</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个居委会。省道</w:t>
      </w:r>
      <w:r>
        <w:rPr>
          <w:rFonts w:ascii="仿宋_GB2312" w:eastAsia="仿宋_GB2312" w:cs="仿宋_GB2312"/>
          <w:color w:val="000000"/>
          <w:sz w:val="32"/>
          <w:szCs w:val="32"/>
        </w:rPr>
        <w:t>S319</w:t>
      </w:r>
      <w:r>
        <w:rPr>
          <w:rFonts w:hint="eastAsia" w:ascii="仿宋_GB2312" w:eastAsia="仿宋_GB2312" w:cs="仿宋_GB2312"/>
          <w:color w:val="000000"/>
          <w:sz w:val="32"/>
          <w:szCs w:val="32"/>
        </w:rPr>
        <w:t>穿镇而过，镇政府距朱亭高速公路口</w:t>
      </w:r>
      <w:r>
        <w:rPr>
          <w:rFonts w:ascii="仿宋_GB2312" w:eastAsia="仿宋_GB2312" w:cs="仿宋_GB2312"/>
          <w:color w:val="000000"/>
          <w:sz w:val="32"/>
          <w:szCs w:val="32"/>
        </w:rPr>
        <w:t>15</w:t>
      </w:r>
      <w:r>
        <w:rPr>
          <w:rFonts w:hint="eastAsia" w:ascii="仿宋_GB2312" w:eastAsia="仿宋_GB2312" w:cs="仿宋_GB2312"/>
          <w:color w:val="000000"/>
          <w:sz w:val="32"/>
          <w:szCs w:val="32"/>
        </w:rPr>
        <w:t>公里，踏白公路连接白莲到县城。乡道、村道路纵横交错、四通八达，交通十分便利。境内有</w:t>
      </w:r>
      <w:r>
        <w:rPr>
          <w:rFonts w:ascii="仿宋_GB2312" w:eastAsia="仿宋_GB2312" w:cs="仿宋_GB2312"/>
          <w:color w:val="000000"/>
          <w:sz w:val="32"/>
          <w:szCs w:val="32"/>
        </w:rPr>
        <w:t>5</w:t>
      </w:r>
      <w:r>
        <w:rPr>
          <w:rFonts w:hint="eastAsia" w:ascii="仿宋_GB2312" w:eastAsia="仿宋_GB2312" w:cs="仿宋_GB2312"/>
          <w:color w:val="000000"/>
          <w:sz w:val="32"/>
          <w:szCs w:val="32"/>
        </w:rPr>
        <w:t>座小二型水库，有全县五座中型水库之一</w:t>
      </w:r>
      <w:r>
        <w:rPr>
          <w:rFonts w:ascii="仿宋_GB2312" w:eastAsia="仿宋_GB2312" w:cs="仿宋_GB2312"/>
          <w:color w:val="000000"/>
          <w:sz w:val="32"/>
          <w:szCs w:val="32"/>
        </w:rPr>
        <w:t>—</w:t>
      </w:r>
      <w:r>
        <w:rPr>
          <w:rFonts w:hint="eastAsia" w:ascii="仿宋_GB2312" w:eastAsia="仿宋_GB2312" w:cs="仿宋_GB2312"/>
          <w:color w:val="000000"/>
          <w:sz w:val="32"/>
          <w:szCs w:val="32"/>
        </w:rPr>
        <w:t>白莲水库，水源充足，并且河流沿岸平坦开阔。气候适宜，土地肥沃，适宜于水稻、板栗、莲藕、茶叶、瓜果、林木等经济作物的自然生长。传统农业以水稻为主，盛产莲藕、茶叶等经济作物。</w:t>
      </w:r>
      <w:bookmarkEnd w:id="13"/>
      <w:bookmarkEnd w:id="14"/>
      <w:bookmarkEnd w:id="15"/>
      <w:bookmarkEnd w:id="16"/>
      <w:bookmarkEnd w:id="17"/>
      <w:bookmarkEnd w:id="18"/>
      <w:bookmarkEnd w:id="19"/>
      <w:bookmarkEnd w:id="20"/>
      <w:bookmarkEnd w:id="21"/>
      <w:bookmarkEnd w:id="22"/>
      <w:bookmarkEnd w:id="23"/>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负责农村土地承包及合同管理，土地流转管理和服务；土地承包经营纠纷调解仲裁；负责农民负担审核、惠民政策落实监管，农村公益事业村民“一事一议”筹资筹劳监管；负责农村集体经济“三资管理”、村帐镇代管、村干部任期审计和经济责任审计监管，指导农村各类合作经济组织的财务会计、资产管理，制定农村各种财务管理制度，辅助培训农村财务人员；负责农业专业合作社等经济组织发展、业务指导和规范管理；负责农村经济统计等业务工作；负责落实上级业务主管部门交办的其他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、衡东县草市镇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草市镇位于衡东县东南部，距离县城</w:t>
      </w:r>
      <w:r>
        <w:rPr>
          <w:rFonts w:ascii="仿宋_GB2312" w:eastAsia="仿宋_GB2312" w:cs="仿宋_GB2312"/>
          <w:color w:val="000000"/>
          <w:sz w:val="32"/>
          <w:szCs w:val="32"/>
        </w:rPr>
        <w:t>40</w:t>
      </w:r>
      <w:r>
        <w:rPr>
          <w:rFonts w:hint="eastAsia" w:ascii="仿宋_GB2312" w:eastAsia="仿宋_GB2312" w:cs="仿宋_GB2312"/>
          <w:color w:val="000000"/>
          <w:sz w:val="32"/>
          <w:szCs w:val="32"/>
        </w:rPr>
        <w:t>公里，与株洲攸县、郴州安仁县相邻，为三市三县交界之地。</w:t>
      </w:r>
      <w:r>
        <w:rPr>
          <w:rFonts w:hint="eastAsia" w:ascii="仿宋_GB2312" w:cs="宋体"/>
          <w:color w:val="000000"/>
          <w:sz w:val="32"/>
          <w:szCs w:val="32"/>
        </w:rPr>
        <w:t>洣</w:t>
      </w:r>
      <w:r>
        <w:rPr>
          <w:rFonts w:hint="eastAsia" w:ascii="仿宋_GB2312" w:eastAsia="仿宋_GB2312" w:cs="仿宋_GB2312"/>
          <w:color w:val="000000"/>
          <w:sz w:val="32"/>
          <w:szCs w:val="32"/>
        </w:rPr>
        <w:t>水、永乐江两条大河穿境而过。合乡并镇后，全镇有</w:t>
      </w:r>
      <w:r>
        <w:rPr>
          <w:rFonts w:ascii="仿宋_GB2312" w:eastAsia="仿宋_GB2312" w:cs="仿宋_GB2312"/>
          <w:color w:val="000000"/>
          <w:sz w:val="32"/>
          <w:szCs w:val="32"/>
        </w:rPr>
        <w:t>18</w:t>
      </w:r>
      <w:r>
        <w:rPr>
          <w:rFonts w:hint="eastAsia" w:ascii="仿宋_GB2312" w:eastAsia="仿宋_GB2312" w:cs="仿宋_GB2312"/>
          <w:color w:val="000000"/>
          <w:sz w:val="32"/>
          <w:szCs w:val="32"/>
        </w:rPr>
        <w:t>个村和</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个社区，共</w:t>
      </w:r>
      <w:r>
        <w:rPr>
          <w:rFonts w:ascii="仿宋_GB2312" w:eastAsia="仿宋_GB2312" w:cs="仿宋_GB2312"/>
          <w:color w:val="000000"/>
          <w:sz w:val="32"/>
          <w:szCs w:val="32"/>
        </w:rPr>
        <w:t>61540</w:t>
      </w:r>
      <w:r>
        <w:rPr>
          <w:rFonts w:hint="eastAsia" w:ascii="仿宋_GB2312" w:eastAsia="仿宋_GB2312" w:cs="仿宋_GB2312"/>
          <w:color w:val="000000"/>
          <w:sz w:val="32"/>
          <w:szCs w:val="32"/>
        </w:rPr>
        <w:t>人，面积</w:t>
      </w:r>
      <w:r>
        <w:rPr>
          <w:rFonts w:ascii="仿宋_GB2312" w:eastAsia="仿宋_GB2312" w:cs="仿宋_GB2312"/>
          <w:color w:val="000000"/>
          <w:sz w:val="32"/>
          <w:szCs w:val="32"/>
        </w:rPr>
        <w:t>144.7</w:t>
      </w:r>
      <w:r>
        <w:rPr>
          <w:rFonts w:hint="eastAsia" w:ascii="仿宋_GB2312" w:eastAsia="仿宋_GB2312" w:cs="仿宋_GB2312"/>
          <w:color w:val="000000"/>
          <w:sz w:val="32"/>
          <w:szCs w:val="32"/>
        </w:rPr>
        <w:t>平方公里（其中水田</w:t>
      </w:r>
      <w:r>
        <w:rPr>
          <w:rFonts w:ascii="仿宋_GB2312" w:eastAsia="仿宋_GB2312" w:cs="仿宋_GB2312"/>
          <w:color w:val="000000"/>
          <w:sz w:val="32"/>
          <w:szCs w:val="32"/>
        </w:rPr>
        <w:t>3.3</w:t>
      </w:r>
      <w:r>
        <w:rPr>
          <w:rFonts w:hint="eastAsia" w:ascii="仿宋_GB2312" w:eastAsia="仿宋_GB2312" w:cs="仿宋_GB2312"/>
          <w:color w:val="000000"/>
          <w:sz w:val="32"/>
          <w:szCs w:val="32"/>
        </w:rPr>
        <w:t>万亩）。</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草市镇是千年古镇、文化底蕴深厚，拥有“赶分社”、灵山庙等传统风俗，在周边地区具有较大影响力。草市也是生态大镇、自然风景优美，拥有灵山庙、“三江并流”、古井、老街、马脑寨、高田古民居等的美景。</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草市镇按照县委“五县五化”发展战略，立足“生态乡镇、秀美乡村”的目标，全镇上下团结一心、真抓实干、勤政务实，取得显著成绩。</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年被县委、县政府评为农村环境卫生综合整治先进单位、安全生产先进单位、粮食药品监督管理先进单位等。</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w:t>
      </w:r>
      <w:r>
        <w:rPr>
          <w:rFonts w:ascii="仿宋_GB2312" w:eastAsia="仿宋_GB2312" w:cs="仿宋_GB2312"/>
          <w:color w:val="000000"/>
          <w:sz w:val="32"/>
          <w:szCs w:val="32"/>
        </w:rPr>
        <w:t>:</w:t>
      </w:r>
      <w:r>
        <w:rPr>
          <w:rFonts w:hint="eastAsia" w:ascii="仿宋_GB2312" w:eastAsia="仿宋_GB2312" w:cs="仿宋_GB2312"/>
          <w:color w:val="000000"/>
          <w:sz w:val="32"/>
          <w:szCs w:val="32"/>
        </w:rPr>
        <w:t>指导村级财务管理，接受合作经济组织委托记帐，负责合作经济组织财务审计，监督管理村集体资金，监督管理农民负担。</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、衡东县甘溪镇</w:t>
      </w:r>
    </w:p>
    <w:p>
      <w:pPr>
        <w:ind w:firstLine="420" w:firstLineChars="200"/>
        <w:rPr>
          <w:rFonts w:ascii="仿宋_GB2312" w:eastAsia="仿宋_GB2312" w:cs="Times New Roman"/>
          <w:color w:val="000000"/>
          <w:sz w:val="32"/>
          <w:szCs w:val="32"/>
        </w:rPr>
      </w:pPr>
      <w:r>
        <w:fldChar w:fldCharType="begin"/>
      </w:r>
      <w:r>
        <w:instrText xml:space="preserve"> HYPERLINK "http://baike.sogou.com/lemma/ShowInnerLink.htm?lemmaId=7273956&amp;ss_c=ssc.citiao.link" \t "_blank" </w:instrText>
      </w:r>
      <w:r>
        <w:fldChar w:fldCharType="separate"/>
      </w:r>
      <w:r>
        <w:rPr>
          <w:rStyle w:val="7"/>
          <w:rFonts w:hint="eastAsia" w:ascii="仿宋_GB2312" w:eastAsia="仿宋_GB2312" w:cs="仿宋_GB2312"/>
          <w:color w:val="000000"/>
          <w:sz w:val="32"/>
          <w:szCs w:val="32"/>
          <w:u w:val="none"/>
        </w:rPr>
        <w:t>该镇</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地处衡东腹地，位于县城以东</w:t>
      </w:r>
      <w:r>
        <w:rPr>
          <w:rFonts w:ascii="仿宋_GB2312" w:eastAsia="仿宋_GB2312" w:cs="仿宋_GB2312"/>
          <w:color w:val="000000"/>
          <w:sz w:val="32"/>
          <w:szCs w:val="32"/>
        </w:rPr>
        <w:t>10</w:t>
      </w:r>
      <w:r>
        <w:rPr>
          <w:rFonts w:hint="eastAsia" w:ascii="仿宋_GB2312" w:eastAsia="仿宋_GB2312" w:cs="仿宋_GB2312"/>
          <w:color w:val="000000"/>
          <w:sz w:val="32"/>
          <w:szCs w:val="32"/>
        </w:rPr>
        <w:t>公里，古时该地有一溪港，出自武阳山，流入</w:t>
      </w:r>
      <w:r>
        <w:fldChar w:fldCharType="begin"/>
      </w:r>
      <w:r>
        <w:instrText xml:space="preserve"> HYPERLINK "http://baike.sogou.com/lemma/ShowInnerLink.htm?lemmaId=217913&amp;ss_c=ssc.citiao.link" \t "_blank" </w:instrText>
      </w:r>
      <w:r>
        <w:fldChar w:fldCharType="separate"/>
      </w:r>
      <w:r>
        <w:rPr>
          <w:rStyle w:val="7"/>
          <w:rFonts w:hint="eastAsia" w:ascii="仿宋_GB2312" w:cs="宋体"/>
          <w:color w:val="000000"/>
          <w:sz w:val="32"/>
          <w:szCs w:val="32"/>
          <w:u w:val="none"/>
        </w:rPr>
        <w:t>洣</w:t>
      </w:r>
      <w:r>
        <w:rPr>
          <w:rStyle w:val="7"/>
          <w:rFonts w:hint="eastAsia" w:ascii="仿宋_GB2312" w:eastAsia="仿宋_GB2312" w:cs="仿宋_GB2312"/>
          <w:color w:val="000000"/>
          <w:sz w:val="32"/>
          <w:szCs w:val="32"/>
          <w:u w:val="none"/>
        </w:rPr>
        <w:t>水</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，流经之处森林茂密，水清甘甜，故将该溪港定名为甘溪。建国初期，甘溪属</w:t>
      </w:r>
      <w:r>
        <w:fldChar w:fldCharType="begin"/>
      </w:r>
      <w:r>
        <w:instrText xml:space="preserve"> HYPERLINK "http://baike.sogou.com/lemma/ShowInnerLink.htm?lemmaId=303963&amp;ss_c=ssc.citiao.link" \t "_blank" </w:instrText>
      </w:r>
      <w:r>
        <w:fldChar w:fldCharType="separate"/>
      </w:r>
      <w:r>
        <w:rPr>
          <w:rStyle w:val="7"/>
          <w:rFonts w:hint="eastAsia" w:ascii="仿宋_GB2312" w:eastAsia="仿宋_GB2312" w:cs="仿宋_GB2312"/>
          <w:color w:val="000000"/>
          <w:sz w:val="32"/>
          <w:szCs w:val="32"/>
          <w:u w:val="none"/>
        </w:rPr>
        <w:t>衡山县</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吴集区，</w:t>
      </w:r>
      <w:r>
        <w:rPr>
          <w:rFonts w:ascii="仿宋_GB2312" w:eastAsia="仿宋_GB2312" w:cs="仿宋_GB2312"/>
          <w:color w:val="000000"/>
          <w:sz w:val="32"/>
          <w:szCs w:val="32"/>
        </w:rPr>
        <w:t>1958</w:t>
      </w:r>
      <w:r>
        <w:rPr>
          <w:rFonts w:hint="eastAsia" w:ascii="仿宋_GB2312" w:eastAsia="仿宋_GB2312" w:cs="仿宋_GB2312"/>
          <w:color w:val="000000"/>
          <w:sz w:val="32"/>
          <w:szCs w:val="32"/>
        </w:rPr>
        <w:t>年成立人民公社，</w:t>
      </w:r>
      <w:r>
        <w:rPr>
          <w:rFonts w:ascii="仿宋_GB2312" w:eastAsia="仿宋_GB2312" w:cs="仿宋_GB2312"/>
          <w:color w:val="000000"/>
          <w:sz w:val="32"/>
          <w:szCs w:val="32"/>
        </w:rPr>
        <w:t>1984</w:t>
      </w:r>
      <w:r>
        <w:rPr>
          <w:rFonts w:hint="eastAsia" w:ascii="仿宋_GB2312" w:eastAsia="仿宋_GB2312" w:cs="仿宋_GB2312"/>
          <w:color w:val="000000"/>
          <w:sz w:val="32"/>
          <w:szCs w:val="32"/>
        </w:rPr>
        <w:t>年建镇，</w:t>
      </w:r>
      <w:r>
        <w:rPr>
          <w:rFonts w:ascii="仿宋_GB2312" w:eastAsia="仿宋_GB2312" w:cs="仿宋_GB2312"/>
          <w:color w:val="000000"/>
          <w:sz w:val="32"/>
          <w:szCs w:val="32"/>
        </w:rPr>
        <w:t>1989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5</w:t>
      </w:r>
      <w:r>
        <w:rPr>
          <w:rFonts w:hint="eastAsia" w:ascii="仿宋_GB2312" w:eastAsia="仿宋_GB2312" w:cs="仿宋_GB2312"/>
          <w:color w:val="000000"/>
          <w:sz w:val="32"/>
          <w:szCs w:val="32"/>
        </w:rPr>
        <w:t>月，撤销夏浦乡并入甘溪镇。</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该镇三面环山，一面临水。水路交通便利，省道</w:t>
      </w:r>
      <w:r>
        <w:rPr>
          <w:rFonts w:ascii="仿宋_GB2312" w:eastAsia="仿宋_GB2312" w:cs="仿宋_GB2312"/>
          <w:color w:val="000000"/>
          <w:sz w:val="32"/>
          <w:szCs w:val="32"/>
        </w:rPr>
        <w:t>S315</w:t>
      </w:r>
      <w:r>
        <w:rPr>
          <w:rFonts w:hint="eastAsia" w:ascii="仿宋_GB2312" w:eastAsia="仿宋_GB2312" w:cs="仿宋_GB2312"/>
          <w:color w:val="000000"/>
          <w:sz w:val="32"/>
          <w:szCs w:val="32"/>
        </w:rPr>
        <w:t>线和</w:t>
      </w:r>
      <w:r>
        <w:rPr>
          <w:rFonts w:ascii="仿宋_GB2312" w:eastAsia="仿宋_GB2312" w:cs="仿宋_GB2312"/>
          <w:color w:val="000000"/>
          <w:sz w:val="32"/>
          <w:szCs w:val="32"/>
        </w:rPr>
        <w:t>S211</w:t>
      </w:r>
      <w:r>
        <w:rPr>
          <w:rFonts w:hint="eastAsia" w:ascii="仿宋_GB2312" w:eastAsia="仿宋_GB2312" w:cs="仿宋_GB2312"/>
          <w:color w:val="000000"/>
          <w:sz w:val="32"/>
          <w:szCs w:val="32"/>
        </w:rPr>
        <w:t>线穿越腹地，</w:t>
      </w:r>
      <w:r>
        <w:rPr>
          <w:rFonts w:hint="eastAsia" w:ascii="仿宋_GB2312" w:cs="宋体"/>
          <w:color w:val="000000"/>
          <w:sz w:val="32"/>
          <w:szCs w:val="32"/>
        </w:rPr>
        <w:t>洣</w:t>
      </w:r>
      <w:r>
        <w:rPr>
          <w:rFonts w:hint="eastAsia" w:ascii="仿宋_GB2312" w:eastAsia="仿宋_GB2312" w:cs="仿宋_GB2312"/>
          <w:color w:val="000000"/>
          <w:sz w:val="32"/>
          <w:szCs w:val="32"/>
        </w:rPr>
        <w:t>水穿境而过。全镇总面积</w:t>
      </w:r>
      <w:r>
        <w:rPr>
          <w:rFonts w:ascii="仿宋_GB2312" w:eastAsia="仿宋_GB2312" w:cs="仿宋_GB2312"/>
          <w:color w:val="000000"/>
          <w:sz w:val="32"/>
          <w:szCs w:val="32"/>
        </w:rPr>
        <w:t>111</w:t>
      </w:r>
      <w:r>
        <w:rPr>
          <w:rFonts w:hint="eastAsia" w:ascii="仿宋_GB2312" w:eastAsia="仿宋_GB2312" w:cs="仿宋_GB2312"/>
          <w:color w:val="000000"/>
          <w:sz w:val="32"/>
          <w:szCs w:val="32"/>
        </w:rPr>
        <w:t>平方公里，水稻面积</w:t>
      </w:r>
      <w:r>
        <w:rPr>
          <w:rFonts w:ascii="仿宋_GB2312" w:eastAsia="仿宋_GB2312" w:cs="仿宋_GB2312"/>
          <w:color w:val="000000"/>
          <w:sz w:val="32"/>
          <w:szCs w:val="32"/>
        </w:rPr>
        <w:t>1.48</w:t>
      </w:r>
      <w:r>
        <w:rPr>
          <w:rFonts w:hint="eastAsia" w:ascii="仿宋_GB2312" w:eastAsia="仿宋_GB2312" w:cs="仿宋_GB2312"/>
          <w:color w:val="000000"/>
          <w:sz w:val="32"/>
          <w:szCs w:val="32"/>
        </w:rPr>
        <w:t>万亩。辖</w:t>
      </w:r>
      <w:r>
        <w:rPr>
          <w:rFonts w:ascii="仿宋_GB2312" w:eastAsia="仿宋_GB2312" w:cs="仿宋_GB2312"/>
          <w:color w:val="000000"/>
          <w:sz w:val="32"/>
          <w:szCs w:val="32"/>
        </w:rPr>
        <w:t>11</w:t>
      </w:r>
      <w:r>
        <w:rPr>
          <w:rFonts w:hint="eastAsia" w:ascii="仿宋_GB2312" w:eastAsia="仿宋_GB2312" w:cs="仿宋_GB2312"/>
          <w:color w:val="000000"/>
          <w:sz w:val="32"/>
          <w:szCs w:val="32"/>
        </w:rPr>
        <w:t>个村委会、</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个社区，现有总人口</w:t>
      </w:r>
      <w:r>
        <w:rPr>
          <w:rFonts w:ascii="仿宋_GB2312" w:eastAsia="仿宋_GB2312" w:cs="仿宋_GB2312"/>
          <w:color w:val="000000"/>
          <w:sz w:val="32"/>
          <w:szCs w:val="32"/>
        </w:rPr>
        <w:t>31562</w:t>
      </w:r>
      <w:r>
        <w:rPr>
          <w:rFonts w:hint="eastAsia" w:ascii="仿宋_GB2312" w:eastAsia="仿宋_GB2312" w:cs="仿宋_GB2312"/>
          <w:color w:val="000000"/>
          <w:sz w:val="32"/>
          <w:szCs w:val="32"/>
        </w:rPr>
        <w:t>人。主要物产有稻谷、油茶、楠竹、红枣、</w:t>
      </w:r>
      <w:r>
        <w:fldChar w:fldCharType="begin"/>
      </w:r>
      <w:r>
        <w:instrText xml:space="preserve"> HYPERLINK "http://baike.sogou.com/lemma/ShowInnerLink.htm?lemmaId=434458&amp;ss_c=ssc.citiao.link" \t "_blank" </w:instrText>
      </w:r>
      <w:r>
        <w:fldChar w:fldCharType="separate"/>
      </w:r>
      <w:r>
        <w:rPr>
          <w:rStyle w:val="7"/>
          <w:rFonts w:hint="eastAsia" w:ascii="仿宋_GB2312" w:eastAsia="仿宋_GB2312" w:cs="仿宋_GB2312"/>
          <w:color w:val="000000"/>
          <w:sz w:val="32"/>
          <w:szCs w:val="32"/>
          <w:u w:val="none"/>
        </w:rPr>
        <w:t>黑山羊</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"http://baike.sogou.com/lemma/ShowInnerLink.htm?lemmaId=41704&amp;ss_c=ssc.citiao.link" \t "_blank" </w:instrText>
      </w:r>
      <w:r>
        <w:fldChar w:fldCharType="separate"/>
      </w:r>
      <w:r>
        <w:rPr>
          <w:rStyle w:val="7"/>
          <w:rFonts w:hint="eastAsia" w:ascii="仿宋_GB2312" w:eastAsia="仿宋_GB2312" w:cs="仿宋_GB2312"/>
          <w:color w:val="000000"/>
          <w:sz w:val="32"/>
          <w:szCs w:val="32"/>
          <w:u w:val="none"/>
        </w:rPr>
        <w:t>藤茶</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、药材等。矿藏有石灰石、萤石、铅、锌砂金等</w:t>
      </w:r>
      <w:r>
        <w:rPr>
          <w:rFonts w:ascii="仿宋_GB2312" w:eastAsia="仿宋_GB2312" w:cs="仿宋_GB2312"/>
          <w:color w:val="000000"/>
          <w:sz w:val="32"/>
          <w:szCs w:val="32"/>
        </w:rPr>
        <w:t>10</w:t>
      </w:r>
      <w:r>
        <w:rPr>
          <w:rFonts w:hint="eastAsia" w:ascii="仿宋_GB2312" w:eastAsia="仿宋_GB2312" w:cs="仿宋_GB2312"/>
          <w:color w:val="000000"/>
          <w:sz w:val="32"/>
          <w:szCs w:val="32"/>
        </w:rPr>
        <w:t>多种。金龙矿业、衡阳裕华、湘衡盐化、甘溪水轮泵水电站、氟化盐矿区等矿产化工企业坐落其境。该镇环境优美，森林覆盖履和湿地覆盖履达</w:t>
      </w:r>
      <w:r>
        <w:rPr>
          <w:rFonts w:ascii="仿宋_GB2312" w:eastAsia="仿宋_GB2312" w:cs="仿宋_GB2312"/>
          <w:color w:val="000000"/>
          <w:sz w:val="32"/>
          <w:szCs w:val="32"/>
        </w:rPr>
        <w:t>90%</w:t>
      </w:r>
      <w:r>
        <w:rPr>
          <w:rFonts w:hint="eastAsia" w:ascii="仿宋_GB2312" w:eastAsia="仿宋_GB2312" w:cs="仿宋_GB2312"/>
          <w:color w:val="000000"/>
          <w:sz w:val="32"/>
          <w:szCs w:val="32"/>
        </w:rPr>
        <w:t>以上，</w:t>
      </w:r>
      <w:r>
        <w:rPr>
          <w:rFonts w:hint="eastAsia" w:ascii="仿宋_GB2312" w:cs="宋体"/>
          <w:color w:val="000000"/>
          <w:sz w:val="32"/>
          <w:szCs w:val="32"/>
        </w:rPr>
        <w:t>洣</w:t>
      </w:r>
      <w:r>
        <w:rPr>
          <w:rFonts w:hint="eastAsia" w:ascii="仿宋_GB2312" w:eastAsia="仿宋_GB2312" w:cs="仿宋_GB2312"/>
          <w:color w:val="000000"/>
          <w:sz w:val="32"/>
          <w:szCs w:val="32"/>
        </w:rPr>
        <w:t>水核心风景区位于境内。该镇是有名的皮革加工之乡。</w:t>
      </w:r>
      <w:r>
        <w:fldChar w:fldCharType="begin"/>
      </w:r>
      <w:r>
        <w:instrText xml:space="preserve"> HYPERLINK "http://baike.sogou.com/lemma/ShowInnerLink.htm?lemmaId=7693937&amp;ss_c=ssc.citiao.link" \t "_blank" </w:instrText>
      </w:r>
      <w:r>
        <w:fldChar w:fldCharType="separate"/>
      </w:r>
      <w:r>
        <w:rPr>
          <w:rStyle w:val="7"/>
          <w:rFonts w:hint="eastAsia" w:ascii="仿宋_GB2312" w:eastAsia="仿宋_GB2312" w:cs="仿宋_GB2312"/>
          <w:color w:val="000000"/>
          <w:sz w:val="32"/>
          <w:szCs w:val="32"/>
          <w:u w:val="none"/>
        </w:rPr>
        <w:t>网箱养鱼</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、矿产开发和农副产品深加工成为全镇村民发展经济奔小康的主要途径。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主要职能是：指导村级财务管理，接受合作经济组织委托记账，负责合作经济组织财务审计，监督管理村集体资金，监督管理农民负担。</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4</w:t>
      </w:r>
      <w:r>
        <w:rPr>
          <w:rFonts w:hint="eastAsia" w:ascii="楷体_GB2312" w:eastAsia="楷体_GB2312" w:cs="楷体_GB2312"/>
          <w:b/>
          <w:bCs/>
          <w:color w:val="000000"/>
          <w:sz w:val="32"/>
          <w:szCs w:val="32"/>
        </w:rPr>
        <w:t>、衡东县高湖镇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高湖镇于衡东县东南</w:t>
      </w:r>
      <w:r>
        <w:rPr>
          <w:rFonts w:hint="eastAsia" w:ascii="仿宋_GB2312" w:cs="宋体"/>
          <w:color w:val="000000"/>
          <w:sz w:val="32"/>
          <w:szCs w:val="32"/>
        </w:rPr>
        <w:t>洣</w:t>
      </w:r>
      <w:r>
        <w:rPr>
          <w:rFonts w:hint="eastAsia" w:ascii="仿宋_GB2312" w:eastAsia="仿宋_GB2312" w:cs="仿宋_GB2312"/>
          <w:color w:val="000000"/>
          <w:sz w:val="32"/>
          <w:szCs w:val="32"/>
        </w:rPr>
        <w:t>水之滨，距县城</w:t>
      </w:r>
      <w:r>
        <w:rPr>
          <w:rFonts w:ascii="仿宋_GB2312" w:eastAsia="仿宋_GB2312" w:cs="仿宋_GB2312"/>
          <w:color w:val="000000"/>
          <w:sz w:val="32"/>
          <w:szCs w:val="32"/>
        </w:rPr>
        <w:t>48</w:t>
      </w:r>
      <w:r>
        <w:rPr>
          <w:rFonts w:hint="eastAsia" w:ascii="仿宋_GB2312" w:eastAsia="仿宋_GB2312" w:cs="仿宋_GB2312"/>
          <w:color w:val="000000"/>
          <w:sz w:val="32"/>
          <w:szCs w:val="32"/>
        </w:rPr>
        <w:t>公里。东邻攸县，北接荣桓，南壤草市镇，西与杨林隔河相望。高湖镇直通泉南高速，杨攸公路建设已提上日程，交通十分便利。</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高湖镇下辖</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个社区、</w:t>
      </w:r>
      <w:r>
        <w:rPr>
          <w:rFonts w:ascii="仿宋_GB2312" w:eastAsia="仿宋_GB2312" w:cs="仿宋_GB2312"/>
          <w:color w:val="000000"/>
          <w:sz w:val="32"/>
          <w:szCs w:val="32"/>
        </w:rPr>
        <w:t>10</w:t>
      </w:r>
      <w:r>
        <w:rPr>
          <w:rFonts w:hint="eastAsia" w:ascii="仿宋_GB2312" w:eastAsia="仿宋_GB2312" w:cs="仿宋_GB2312"/>
          <w:color w:val="000000"/>
          <w:sz w:val="32"/>
          <w:szCs w:val="32"/>
        </w:rPr>
        <w:t>个行政村：耕地面积</w:t>
      </w:r>
      <w:bookmarkStart w:id="25" w:name="sub6174061_4"/>
      <w:bookmarkEnd w:id="25"/>
      <w:bookmarkStart w:id="26" w:name="自然环境"/>
      <w:bookmarkEnd w:id="26"/>
      <w:bookmarkStart w:id="27" w:name="BM4"/>
      <w:bookmarkEnd w:id="27"/>
      <w:r>
        <w:rPr>
          <w:rFonts w:ascii="仿宋_GB2312" w:eastAsia="仿宋_GB2312" w:cs="仿宋_GB2312"/>
          <w:color w:val="000000"/>
          <w:sz w:val="32"/>
          <w:szCs w:val="32"/>
        </w:rPr>
        <w:t>26533</w:t>
      </w:r>
      <w:r>
        <w:rPr>
          <w:rFonts w:hint="eastAsia" w:ascii="仿宋_GB2312" w:eastAsia="仿宋_GB2312" w:cs="仿宋_GB2312"/>
          <w:color w:val="000000"/>
          <w:sz w:val="32"/>
          <w:szCs w:val="32"/>
        </w:rPr>
        <w:t>亩、总人口</w:t>
      </w:r>
      <w:r>
        <w:rPr>
          <w:rFonts w:ascii="仿宋_GB2312" w:eastAsia="仿宋_GB2312" w:cs="仿宋_GB2312"/>
          <w:color w:val="000000"/>
          <w:sz w:val="32"/>
          <w:szCs w:val="32"/>
        </w:rPr>
        <w:t>32488</w:t>
      </w:r>
      <w:r>
        <w:rPr>
          <w:rFonts w:hint="eastAsia" w:ascii="仿宋_GB2312" w:eastAsia="仿宋_GB2312" w:cs="仿宋_GB2312"/>
          <w:color w:val="000000"/>
          <w:sz w:val="32"/>
          <w:szCs w:val="32"/>
        </w:rPr>
        <w:t>人</w:t>
      </w:r>
      <w:r>
        <w:rPr>
          <w:rFonts w:ascii="仿宋_GB2312" w:eastAsia="仿宋_GB2312" w:cs="仿宋_GB2312"/>
          <w:color w:val="000000"/>
          <w:sz w:val="32"/>
          <w:szCs w:val="32"/>
        </w:rPr>
        <w:t>.</w:t>
      </w:r>
      <w:r>
        <w:rPr>
          <w:rFonts w:hint="eastAsia" w:ascii="仿宋_GB2312" w:eastAsia="仿宋_GB2312" w:cs="仿宋_GB2312"/>
          <w:color w:val="000000"/>
          <w:sz w:val="32"/>
          <w:szCs w:val="32"/>
        </w:rPr>
        <w:t>农业总收入</w:t>
      </w:r>
      <w:r>
        <w:rPr>
          <w:rFonts w:ascii="仿宋_GB2312" w:eastAsia="仿宋_GB2312" w:cs="仿宋_GB2312"/>
          <w:color w:val="000000"/>
          <w:sz w:val="32"/>
          <w:szCs w:val="32"/>
        </w:rPr>
        <w:t>2.5</w:t>
      </w:r>
      <w:r>
        <w:rPr>
          <w:rFonts w:hint="eastAsia" w:ascii="仿宋_GB2312" w:eastAsia="仿宋_GB2312" w:cs="仿宋_GB2312"/>
          <w:color w:val="000000"/>
          <w:sz w:val="32"/>
          <w:szCs w:val="32"/>
        </w:rPr>
        <w:t>亿元，主要农产品有：</w:t>
      </w:r>
      <w:r>
        <w:fldChar w:fldCharType="begin"/>
      </w:r>
      <w:r>
        <w:instrText xml:space="preserve"> HYPERLINK "http://baike.baidu.com/view/251850.htm" \t "_blank" </w:instrText>
      </w:r>
      <w:r>
        <w:fldChar w:fldCharType="separate"/>
      </w:r>
      <w:r>
        <w:rPr>
          <w:rStyle w:val="7"/>
          <w:rFonts w:hint="eastAsia" w:ascii="仿宋_GB2312" w:eastAsia="仿宋_GB2312" w:cs="仿宋_GB2312"/>
          <w:color w:val="000000"/>
          <w:sz w:val="32"/>
          <w:szCs w:val="32"/>
          <w:u w:val="none"/>
        </w:rPr>
        <w:t>粮食</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（水稻）、</w:t>
      </w:r>
      <w:r>
        <w:fldChar w:fldCharType="begin"/>
      </w:r>
      <w:r>
        <w:instrText xml:space="preserve"> HYPERLINK "http://baike.baidu.com/view/23905.htm" \t "_blank" </w:instrText>
      </w:r>
      <w:r>
        <w:fldChar w:fldCharType="separate"/>
      </w:r>
      <w:r>
        <w:rPr>
          <w:rStyle w:val="7"/>
          <w:rFonts w:hint="eastAsia" w:ascii="仿宋_GB2312" w:eastAsia="仿宋_GB2312" w:cs="仿宋_GB2312"/>
          <w:color w:val="000000"/>
          <w:sz w:val="32"/>
          <w:szCs w:val="32"/>
          <w:u w:val="none"/>
        </w:rPr>
        <w:t>棉花</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"http://baike.baidu.com/view/40572.htm" \t "_blank" </w:instrText>
      </w:r>
      <w:r>
        <w:fldChar w:fldCharType="separate"/>
      </w:r>
      <w:r>
        <w:rPr>
          <w:rStyle w:val="7"/>
          <w:rFonts w:hint="eastAsia" w:ascii="仿宋_GB2312" w:eastAsia="仿宋_GB2312" w:cs="仿宋_GB2312"/>
          <w:color w:val="000000"/>
          <w:sz w:val="32"/>
          <w:szCs w:val="32"/>
          <w:u w:val="none"/>
        </w:rPr>
        <w:t>油菜</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、百合、</w:t>
      </w:r>
      <w:r>
        <w:fldChar w:fldCharType="begin"/>
      </w:r>
      <w:r>
        <w:instrText xml:space="preserve"> HYPERLINK "http://baike.baidu.com/view/13544.htm" \t "_blank" </w:instrText>
      </w:r>
      <w:r>
        <w:fldChar w:fldCharType="separate"/>
      </w:r>
      <w:r>
        <w:rPr>
          <w:rStyle w:val="7"/>
          <w:rFonts w:hint="eastAsia" w:ascii="仿宋_GB2312" w:eastAsia="仿宋_GB2312" w:cs="仿宋_GB2312"/>
          <w:color w:val="000000"/>
          <w:sz w:val="32"/>
          <w:szCs w:val="32"/>
          <w:u w:val="none"/>
        </w:rPr>
        <w:t>蔬菜</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"http://baike.baidu.com/view/1083069.htm" \t "_blank" </w:instrText>
      </w:r>
      <w:r>
        <w:fldChar w:fldCharType="separate"/>
      </w:r>
      <w:r>
        <w:rPr>
          <w:rStyle w:val="7"/>
          <w:rFonts w:hint="eastAsia" w:ascii="仿宋_GB2312" w:eastAsia="仿宋_GB2312" w:cs="仿宋_GB2312"/>
          <w:color w:val="000000"/>
          <w:sz w:val="32"/>
          <w:szCs w:val="32"/>
          <w:u w:val="none"/>
        </w:rPr>
        <w:t>瓜果</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、杂交制种、转基因抗菌油菜、渔业、牲猪、麻鸭。水利设施完善，高湖镇系老虎岩、黄沙桥流域，荣桓水库座落在境内，酒埠江西干渠从境内经过，黄沙桥低渠与老虎岩干渠相通。有小Ⅱ型水库</w:t>
      </w:r>
      <w:r>
        <w:rPr>
          <w:rFonts w:ascii="仿宋_GB2312" w:eastAsia="仿宋_GB2312" w:cs="仿宋_GB2312"/>
          <w:color w:val="000000"/>
          <w:sz w:val="32"/>
          <w:szCs w:val="32"/>
        </w:rPr>
        <w:t>24</w:t>
      </w:r>
      <w:r>
        <w:rPr>
          <w:rFonts w:hint="eastAsia" w:ascii="仿宋_GB2312" w:eastAsia="仿宋_GB2312" w:cs="仿宋_GB2312"/>
          <w:color w:val="000000"/>
          <w:sz w:val="32"/>
          <w:szCs w:val="32"/>
        </w:rPr>
        <w:t>座，山塘</w:t>
      </w:r>
      <w:r>
        <w:rPr>
          <w:rFonts w:ascii="仿宋_GB2312" w:eastAsia="仿宋_GB2312" w:cs="仿宋_GB2312"/>
          <w:color w:val="000000"/>
          <w:sz w:val="32"/>
          <w:szCs w:val="32"/>
        </w:rPr>
        <w:t>1185</w:t>
      </w:r>
      <w:r>
        <w:rPr>
          <w:rFonts w:hint="eastAsia" w:ascii="仿宋_GB2312" w:eastAsia="仿宋_GB2312" w:cs="仿宋_GB2312"/>
          <w:color w:val="000000"/>
          <w:sz w:val="32"/>
          <w:szCs w:val="32"/>
        </w:rPr>
        <w:t>口，电排</w:t>
      </w:r>
      <w:r>
        <w:rPr>
          <w:rFonts w:ascii="仿宋_GB2312" w:eastAsia="仿宋_GB2312" w:cs="仿宋_GB2312"/>
          <w:color w:val="000000"/>
          <w:sz w:val="32"/>
          <w:szCs w:val="32"/>
        </w:rPr>
        <w:t>170</w:t>
      </w:r>
      <w:r>
        <w:rPr>
          <w:rFonts w:hint="eastAsia" w:ascii="仿宋_GB2312" w:eastAsia="仿宋_GB2312" w:cs="仿宋_GB2312"/>
          <w:color w:val="000000"/>
          <w:sz w:val="32"/>
          <w:szCs w:val="32"/>
        </w:rPr>
        <w:t>处，陂坝</w:t>
      </w:r>
      <w:r>
        <w:rPr>
          <w:rFonts w:ascii="仿宋_GB2312" w:eastAsia="仿宋_GB2312" w:cs="仿宋_GB2312"/>
          <w:color w:val="000000"/>
          <w:sz w:val="32"/>
          <w:szCs w:val="32"/>
        </w:rPr>
        <w:t>27</w:t>
      </w:r>
      <w:r>
        <w:rPr>
          <w:rFonts w:hint="eastAsia" w:ascii="仿宋_GB2312" w:eastAsia="仿宋_GB2312" w:cs="仿宋_GB2312"/>
          <w:color w:val="000000"/>
          <w:sz w:val="32"/>
          <w:szCs w:val="32"/>
        </w:rPr>
        <w:t>座。有龙虎塘、紫丰楼两座小</w:t>
      </w:r>
      <w:r>
        <w:rPr>
          <w:rFonts w:ascii="仿宋_GB2312" w:eastAsia="仿宋_GB2312" w:cs="仿宋_GB2312"/>
          <w:color w:val="000000"/>
          <w:sz w:val="32"/>
          <w:szCs w:val="32"/>
        </w:rPr>
        <w:t>I</w:t>
      </w:r>
      <w:r>
        <w:rPr>
          <w:rFonts w:hint="eastAsia" w:ascii="仿宋_GB2312" w:eastAsia="仿宋_GB2312" w:cs="仿宋_GB2312"/>
          <w:color w:val="000000"/>
          <w:sz w:val="32"/>
          <w:szCs w:val="32"/>
        </w:rPr>
        <w:t>型水库，水利资源丰富。</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农村土地承包经营权确权颁证，农村集体三资监管，农民负担监管，村（社区）账镇代管，农村土地流转，农村专业合作社成立及建章立制等业务的办理，并承担镇党委、政府交办的其它各项工作任务。</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5</w:t>
      </w:r>
      <w:r>
        <w:rPr>
          <w:rFonts w:hint="eastAsia" w:ascii="楷体_GB2312" w:eastAsia="楷体_GB2312" w:cs="楷体_GB2312"/>
          <w:b/>
          <w:bCs/>
          <w:color w:val="000000"/>
          <w:sz w:val="32"/>
          <w:szCs w:val="32"/>
        </w:rPr>
        <w:t>、衡东县洣水镇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交通区位</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城关镇地处县域中部，东临踏庄乡，南接吴集镇，西邻</w:t>
      </w:r>
      <w:r>
        <w:rPr>
          <w:rFonts w:hint="eastAsia" w:ascii="仿宋_GB2312" w:cs="宋体"/>
          <w:color w:val="000000"/>
          <w:sz w:val="32"/>
          <w:szCs w:val="32"/>
        </w:rPr>
        <w:t>洣</w:t>
      </w:r>
      <w:r>
        <w:rPr>
          <w:rFonts w:hint="eastAsia" w:ascii="仿宋_GB2312" w:eastAsia="仿宋_GB2312" w:cs="仿宋_GB2312"/>
          <w:color w:val="000000"/>
          <w:sz w:val="32"/>
          <w:szCs w:val="32"/>
        </w:rPr>
        <w:t>水，北交珍珠乡，是全县的政治、经济、文化中心。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人口面积</w:t>
      </w:r>
      <w:r>
        <w:rPr>
          <w:rFonts w:ascii="仿宋_GB2312" w:eastAsia="仿宋_GB2312" w:cs="仿宋_GB2312"/>
          <w:color w:val="000000"/>
          <w:sz w:val="32"/>
          <w:szCs w:val="32"/>
        </w:rPr>
        <w:t xml:space="preserve">  2014</w:t>
      </w:r>
      <w:r>
        <w:rPr>
          <w:rFonts w:hint="eastAsia" w:ascii="仿宋_GB2312" w:eastAsia="仿宋_GB2312" w:cs="仿宋_GB2312"/>
          <w:color w:val="000000"/>
          <w:sz w:val="32"/>
          <w:szCs w:val="32"/>
        </w:rPr>
        <w:t>年末，辖区总人口数</w:t>
      </w:r>
      <w:r>
        <w:rPr>
          <w:rFonts w:ascii="仿宋_GB2312" w:eastAsia="仿宋_GB2312" w:cs="仿宋_GB2312"/>
          <w:color w:val="000000"/>
          <w:sz w:val="32"/>
          <w:szCs w:val="32"/>
        </w:rPr>
        <w:t>51004</w:t>
      </w:r>
      <w:r>
        <w:rPr>
          <w:rFonts w:hint="eastAsia" w:ascii="仿宋_GB2312" w:eastAsia="仿宋_GB2312" w:cs="仿宋_GB2312"/>
          <w:color w:val="000000"/>
          <w:sz w:val="32"/>
          <w:szCs w:val="32"/>
        </w:rPr>
        <w:t>人，其中非农业人口</w:t>
      </w:r>
      <w:r>
        <w:rPr>
          <w:rFonts w:ascii="仿宋_GB2312" w:eastAsia="仿宋_GB2312" w:cs="仿宋_GB2312"/>
          <w:color w:val="000000"/>
          <w:sz w:val="32"/>
          <w:szCs w:val="32"/>
        </w:rPr>
        <w:t>40246</w:t>
      </w:r>
      <w:r>
        <w:rPr>
          <w:rFonts w:hint="eastAsia" w:ascii="仿宋_GB2312" w:eastAsia="仿宋_GB2312" w:cs="仿宋_GB2312"/>
          <w:color w:val="000000"/>
          <w:sz w:val="32"/>
          <w:szCs w:val="32"/>
        </w:rPr>
        <w:t>人。辖区总面积</w:t>
      </w:r>
      <w:r>
        <w:rPr>
          <w:rFonts w:ascii="仿宋_GB2312" w:eastAsia="仿宋_GB2312" w:cs="仿宋_GB2312"/>
          <w:color w:val="000000"/>
          <w:sz w:val="32"/>
          <w:szCs w:val="32"/>
        </w:rPr>
        <w:t>30.89</w:t>
      </w:r>
      <w:r>
        <w:rPr>
          <w:rFonts w:hint="eastAsia" w:ascii="仿宋_GB2312" w:eastAsia="仿宋_GB2312" w:cs="仿宋_GB2312"/>
          <w:color w:val="000000"/>
          <w:sz w:val="32"/>
          <w:szCs w:val="32"/>
        </w:rPr>
        <w:t>平方千米。其中陆地</w:t>
      </w:r>
      <w:r>
        <w:rPr>
          <w:rFonts w:ascii="仿宋_GB2312" w:eastAsia="仿宋_GB2312" w:cs="仿宋_GB2312"/>
          <w:color w:val="000000"/>
          <w:sz w:val="32"/>
          <w:szCs w:val="32"/>
        </w:rPr>
        <w:t>30.2</w:t>
      </w:r>
      <w:r>
        <w:rPr>
          <w:rFonts w:hint="eastAsia" w:ascii="仿宋_GB2312" w:eastAsia="仿宋_GB2312" w:cs="仿宋_GB2312"/>
          <w:color w:val="000000"/>
          <w:sz w:val="32"/>
          <w:szCs w:val="32"/>
        </w:rPr>
        <w:t>平方千米，水域</w:t>
      </w:r>
      <w:r>
        <w:rPr>
          <w:rFonts w:ascii="仿宋_GB2312" w:eastAsia="仿宋_GB2312" w:cs="仿宋_GB2312"/>
          <w:color w:val="000000"/>
          <w:sz w:val="32"/>
          <w:szCs w:val="32"/>
        </w:rPr>
        <w:t>0.69</w:t>
      </w:r>
      <w:r>
        <w:rPr>
          <w:rFonts w:hint="eastAsia" w:ascii="仿宋_GB2312" w:eastAsia="仿宋_GB2312" w:cs="仿宋_GB2312"/>
          <w:color w:val="000000"/>
          <w:sz w:val="32"/>
          <w:szCs w:val="32"/>
        </w:rPr>
        <w:t>平方千米。人口密度为每平方千米</w:t>
      </w:r>
      <w:r>
        <w:rPr>
          <w:rFonts w:ascii="仿宋_GB2312" w:eastAsia="仿宋_GB2312" w:cs="仿宋_GB2312"/>
          <w:color w:val="000000"/>
          <w:sz w:val="32"/>
          <w:szCs w:val="32"/>
        </w:rPr>
        <w:t>2480</w:t>
      </w:r>
      <w:r>
        <w:rPr>
          <w:rFonts w:hint="eastAsia" w:ascii="仿宋_GB2312" w:eastAsia="仿宋_GB2312" w:cs="仿宋_GB2312"/>
          <w:color w:val="000000"/>
          <w:sz w:val="32"/>
          <w:szCs w:val="32"/>
        </w:rPr>
        <w:t>人。</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行政区划</w:t>
      </w:r>
      <w:r>
        <w:rPr>
          <w:rFonts w:ascii="仿宋_GB2312" w:eastAsia="仿宋_GB2312" w:cs="仿宋_GB2312"/>
          <w:color w:val="000000"/>
          <w:sz w:val="32"/>
          <w:szCs w:val="32"/>
        </w:rPr>
        <w:t xml:space="preserve"> 2014</w:t>
      </w:r>
      <w:r>
        <w:rPr>
          <w:rFonts w:hint="eastAsia" w:ascii="仿宋_GB2312" w:eastAsia="仿宋_GB2312" w:cs="仿宋_GB2312"/>
          <w:color w:val="000000"/>
          <w:sz w:val="32"/>
          <w:szCs w:val="32"/>
        </w:rPr>
        <w:t>年末辖杨山、滨江、嘉兴、兴东、迎宾共</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个居委会；合桥、新合、金花、月塘、金娥、金堰、堰湾、岳霄、大甸、渡头共</w:t>
      </w:r>
      <w:r>
        <w:rPr>
          <w:rFonts w:ascii="仿宋_GB2312" w:eastAsia="仿宋_GB2312" w:cs="仿宋_GB2312"/>
          <w:color w:val="000000"/>
          <w:sz w:val="32"/>
          <w:szCs w:val="32"/>
        </w:rPr>
        <w:t>10</w:t>
      </w:r>
      <w:r>
        <w:rPr>
          <w:rFonts w:hint="eastAsia" w:ascii="仿宋_GB2312" w:eastAsia="仿宋_GB2312" w:cs="仿宋_GB2312"/>
          <w:color w:val="000000"/>
          <w:sz w:val="32"/>
          <w:szCs w:val="32"/>
        </w:rPr>
        <w:t>个村民委员会；</w:t>
      </w:r>
      <w:r>
        <w:rPr>
          <w:rFonts w:ascii="仿宋_GB2312" w:eastAsia="仿宋_GB2312" w:cs="仿宋_GB2312"/>
          <w:color w:val="000000"/>
          <w:sz w:val="32"/>
          <w:szCs w:val="32"/>
        </w:rPr>
        <w:t>32</w:t>
      </w:r>
      <w:r>
        <w:rPr>
          <w:rFonts w:hint="eastAsia" w:ascii="仿宋_GB2312" w:eastAsia="仿宋_GB2312" w:cs="仿宋_GB2312"/>
          <w:color w:val="000000"/>
          <w:sz w:val="32"/>
          <w:szCs w:val="32"/>
        </w:rPr>
        <w:t>个居民小组、</w:t>
      </w:r>
      <w:r>
        <w:rPr>
          <w:rFonts w:ascii="仿宋_GB2312" w:eastAsia="仿宋_GB2312" w:cs="仿宋_GB2312"/>
          <w:color w:val="000000"/>
          <w:sz w:val="32"/>
          <w:szCs w:val="32"/>
        </w:rPr>
        <w:t>99</w:t>
      </w:r>
      <w:r>
        <w:rPr>
          <w:rFonts w:hint="eastAsia" w:ascii="仿宋_GB2312" w:eastAsia="仿宋_GB2312" w:cs="仿宋_GB2312"/>
          <w:color w:val="000000"/>
          <w:sz w:val="32"/>
          <w:szCs w:val="32"/>
        </w:rPr>
        <w:t>个村民小组。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主要职能是：指导村级财务管理，接受合作经济组织委托记账，负责合作经济组织财务审计，监督管理村集体资金，监督管理农民负担。</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6</w:t>
      </w:r>
      <w:r>
        <w:rPr>
          <w:rFonts w:hint="eastAsia" w:ascii="楷体_GB2312" w:eastAsia="楷体_GB2312" w:cs="楷体_GB2312"/>
          <w:b/>
          <w:bCs/>
          <w:color w:val="000000"/>
          <w:sz w:val="32"/>
          <w:szCs w:val="32"/>
        </w:rPr>
        <w:t>、衡东县南湾乡</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南湾是位于衡东南部的边陲山乡，东邻郴州市</w:t>
      </w:r>
      <w:r>
        <w:fldChar w:fldCharType="begin"/>
      </w:r>
      <w:r>
        <w:instrText xml:space="preserve"> HYPERLINK "http://baike.baidu.com/item/%E5%AE%89%E4%BB%81%E5%8E%BF" \t "http://baike.baidu.com/_blank" </w:instrText>
      </w:r>
      <w:r>
        <w:fldChar w:fldCharType="separate"/>
      </w:r>
      <w:r>
        <w:rPr>
          <w:rStyle w:val="7"/>
          <w:rFonts w:hint="eastAsia" w:ascii="仿宋_GB2312" w:eastAsia="仿宋_GB2312" w:cs="仿宋_GB2312"/>
          <w:color w:val="000000"/>
          <w:sz w:val="32"/>
          <w:szCs w:val="32"/>
          <w:u w:val="none"/>
        </w:rPr>
        <w:t>安仁县</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渡口乡，西连衡南县的宝盖镇，南靠郴州市安仁县永乐江镇，北接杨林镇、草市镇，距县城</w:t>
      </w:r>
      <w:r>
        <w:rPr>
          <w:rFonts w:ascii="仿宋_GB2312" w:eastAsia="仿宋_GB2312" w:cs="仿宋_GB2312"/>
          <w:color w:val="000000"/>
          <w:sz w:val="32"/>
          <w:szCs w:val="32"/>
        </w:rPr>
        <w:t>55</w:t>
      </w:r>
      <w:r>
        <w:rPr>
          <w:rFonts w:hint="eastAsia" w:ascii="仿宋_GB2312" w:eastAsia="仿宋_GB2312" w:cs="仿宋_GB2312"/>
          <w:color w:val="000000"/>
          <w:sz w:val="32"/>
          <w:szCs w:val="32"/>
        </w:rPr>
        <w:t>公里，辖</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个行政村，</w:t>
      </w:r>
      <w:r>
        <w:rPr>
          <w:rFonts w:ascii="仿宋_GB2312" w:eastAsia="仿宋_GB2312" w:cs="仿宋_GB2312"/>
          <w:color w:val="000000"/>
          <w:sz w:val="32"/>
          <w:szCs w:val="32"/>
        </w:rPr>
        <w:t>109</w:t>
      </w:r>
      <w:r>
        <w:rPr>
          <w:rFonts w:hint="eastAsia" w:ascii="仿宋_GB2312" w:eastAsia="仿宋_GB2312" w:cs="仿宋_GB2312"/>
          <w:color w:val="000000"/>
          <w:sz w:val="32"/>
          <w:szCs w:val="32"/>
        </w:rPr>
        <w:t>个村民小组，</w:t>
      </w:r>
      <w:r>
        <w:rPr>
          <w:rFonts w:ascii="仿宋_GB2312" w:eastAsia="仿宋_GB2312" w:cs="仿宋_GB2312"/>
          <w:color w:val="000000"/>
          <w:sz w:val="32"/>
          <w:szCs w:val="32"/>
        </w:rPr>
        <w:t>1.5</w:t>
      </w:r>
      <w:r>
        <w:rPr>
          <w:rFonts w:hint="eastAsia" w:ascii="仿宋_GB2312" w:eastAsia="仿宋_GB2312" w:cs="仿宋_GB2312"/>
          <w:color w:val="000000"/>
          <w:sz w:val="32"/>
          <w:szCs w:val="32"/>
        </w:rPr>
        <w:t>万余人，乡域面积</w:t>
      </w:r>
      <w:r>
        <w:rPr>
          <w:rFonts w:ascii="仿宋_GB2312" w:eastAsia="仿宋_GB2312" w:cs="仿宋_GB2312"/>
          <w:color w:val="000000"/>
          <w:sz w:val="32"/>
          <w:szCs w:val="32"/>
        </w:rPr>
        <w:t>78</w:t>
      </w:r>
      <w:r>
        <w:rPr>
          <w:rFonts w:hint="eastAsia" w:ascii="仿宋_GB2312" w:eastAsia="仿宋_GB2312" w:cs="仿宋_GB2312"/>
          <w:color w:val="000000"/>
          <w:sz w:val="32"/>
          <w:szCs w:val="32"/>
        </w:rPr>
        <w:t>平方公里，其中耕地面积</w:t>
      </w:r>
      <w:r>
        <w:rPr>
          <w:rFonts w:ascii="仿宋_GB2312" w:eastAsia="仿宋_GB2312" w:cs="仿宋_GB2312"/>
          <w:color w:val="000000"/>
          <w:sz w:val="32"/>
          <w:szCs w:val="32"/>
        </w:rPr>
        <w:t>7672</w:t>
      </w:r>
      <w:r>
        <w:rPr>
          <w:rFonts w:hint="eastAsia" w:ascii="仿宋_GB2312" w:eastAsia="仿宋_GB2312" w:cs="仿宋_GB2312"/>
          <w:color w:val="000000"/>
          <w:sz w:val="32"/>
          <w:szCs w:val="32"/>
        </w:rPr>
        <w:t>亩，山林面积</w:t>
      </w:r>
      <w:r>
        <w:rPr>
          <w:rFonts w:ascii="仿宋_GB2312" w:eastAsia="仿宋_GB2312" w:cs="仿宋_GB2312"/>
          <w:color w:val="000000"/>
          <w:sz w:val="32"/>
          <w:szCs w:val="32"/>
        </w:rPr>
        <w:t>10.08</w:t>
      </w:r>
      <w:r>
        <w:rPr>
          <w:rFonts w:hint="eastAsia" w:ascii="仿宋_GB2312" w:eastAsia="仿宋_GB2312" w:cs="仿宋_GB2312"/>
          <w:color w:val="000000"/>
          <w:sz w:val="32"/>
          <w:szCs w:val="32"/>
        </w:rPr>
        <w:t>万亩。全乡现有机关干部</w:t>
      </w:r>
      <w:r>
        <w:rPr>
          <w:rFonts w:ascii="仿宋_GB2312" w:eastAsia="仿宋_GB2312" w:cs="仿宋_GB2312"/>
          <w:color w:val="000000"/>
          <w:sz w:val="32"/>
          <w:szCs w:val="32"/>
        </w:rPr>
        <w:t>43</w:t>
      </w:r>
      <w:r>
        <w:rPr>
          <w:rFonts w:hint="eastAsia" w:ascii="仿宋_GB2312" w:eastAsia="仿宋_GB2312" w:cs="仿宋_GB2312"/>
          <w:color w:val="000000"/>
          <w:sz w:val="32"/>
          <w:szCs w:val="32"/>
        </w:rPr>
        <w:t>人，村干部</w:t>
      </w:r>
      <w:r>
        <w:rPr>
          <w:rFonts w:ascii="仿宋_GB2312" w:eastAsia="仿宋_GB2312" w:cs="仿宋_GB2312"/>
          <w:color w:val="000000"/>
          <w:sz w:val="32"/>
          <w:szCs w:val="32"/>
        </w:rPr>
        <w:t>29</w:t>
      </w:r>
      <w:r>
        <w:rPr>
          <w:rFonts w:hint="eastAsia" w:ascii="仿宋_GB2312" w:eastAsia="仿宋_GB2312" w:cs="仿宋_GB2312"/>
          <w:color w:val="000000"/>
          <w:sz w:val="32"/>
          <w:szCs w:val="32"/>
        </w:rPr>
        <w:t>人。南湾风景秀美，旅游资源丰富，境内拥有江东水库、天光山、古箭楼、百年老油房、瀑布、竹海等景点；南湾生态淳朴，野生动物资源丰富，主要有獐、</w:t>
      </w:r>
      <w:r>
        <w:fldChar w:fldCharType="begin"/>
      </w:r>
      <w:r>
        <w:instrText xml:space="preserve"> HYPERLINK "http://baike.baidu.com/item/%E9%BA%82" \t "http://baike.baidu.com/_blank" </w:instrText>
      </w:r>
      <w:r>
        <w:fldChar w:fldCharType="separate"/>
      </w:r>
      <w:r>
        <w:rPr>
          <w:rStyle w:val="7"/>
          <w:rFonts w:hint="eastAsia" w:ascii="仿宋_GB2312" w:eastAsia="仿宋_GB2312" w:cs="仿宋_GB2312"/>
          <w:color w:val="000000"/>
          <w:sz w:val="32"/>
          <w:szCs w:val="32"/>
          <w:u w:val="none"/>
        </w:rPr>
        <w:t>麂</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"http://baike.baidu.com/item/%E9%B9%BF" \t "http://baike.baidu.com/_blank" </w:instrText>
      </w:r>
      <w:r>
        <w:fldChar w:fldCharType="separate"/>
      </w:r>
      <w:r>
        <w:rPr>
          <w:rStyle w:val="7"/>
          <w:rFonts w:hint="eastAsia" w:ascii="仿宋_GB2312" w:eastAsia="仿宋_GB2312" w:cs="仿宋_GB2312"/>
          <w:color w:val="000000"/>
          <w:sz w:val="32"/>
          <w:szCs w:val="32"/>
          <w:u w:val="none"/>
        </w:rPr>
        <w:t>鹿</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"http://baike.baidu.com/item/%E5%85%94" \t "http://baike.baidu.com/_blank" </w:instrText>
      </w:r>
      <w:r>
        <w:fldChar w:fldCharType="separate"/>
      </w:r>
      <w:r>
        <w:rPr>
          <w:rStyle w:val="7"/>
          <w:rFonts w:hint="eastAsia" w:ascii="仿宋_GB2312" w:eastAsia="仿宋_GB2312" w:cs="仿宋_GB2312"/>
          <w:color w:val="000000"/>
          <w:sz w:val="32"/>
          <w:szCs w:val="32"/>
          <w:u w:val="none"/>
        </w:rPr>
        <w:t>兔</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"http://baike.baidu.com/item/%E9%BB%84%E9%BC%A0" \t "http://baike.baidu.com/_blank" </w:instrText>
      </w:r>
      <w:r>
        <w:fldChar w:fldCharType="separate"/>
      </w:r>
      <w:r>
        <w:rPr>
          <w:rStyle w:val="7"/>
          <w:rFonts w:hint="eastAsia" w:ascii="仿宋_GB2312" w:eastAsia="仿宋_GB2312" w:cs="仿宋_GB2312"/>
          <w:color w:val="000000"/>
          <w:sz w:val="32"/>
          <w:szCs w:val="32"/>
          <w:u w:val="none"/>
        </w:rPr>
        <w:t>黄鼠</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狼、</w:t>
      </w:r>
      <w:r>
        <w:fldChar w:fldCharType="begin"/>
      </w:r>
      <w:r>
        <w:instrText xml:space="preserve"> HYPERLINK "http://baike.baidu.com/item/%E7%A9%BF%E5%B1%B1%E7%94%B2" \t "http://baike.baidu.com/_blank" </w:instrText>
      </w:r>
      <w:r>
        <w:fldChar w:fldCharType="separate"/>
      </w:r>
      <w:r>
        <w:rPr>
          <w:rStyle w:val="7"/>
          <w:rFonts w:hint="eastAsia" w:ascii="仿宋_GB2312" w:eastAsia="仿宋_GB2312" w:cs="仿宋_GB2312"/>
          <w:color w:val="000000"/>
          <w:sz w:val="32"/>
          <w:szCs w:val="32"/>
          <w:u w:val="none"/>
        </w:rPr>
        <w:t>穿山甲</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"http://baike.baidu.com/item/%E9%87%8E%E7%8C%AA" \t "http://baike.baidu.com/_blank" </w:instrText>
      </w:r>
      <w:r>
        <w:fldChar w:fldCharType="separate"/>
      </w:r>
      <w:r>
        <w:rPr>
          <w:rStyle w:val="7"/>
          <w:rFonts w:hint="eastAsia" w:ascii="仿宋_GB2312" w:eastAsia="仿宋_GB2312" w:cs="仿宋_GB2312"/>
          <w:color w:val="000000"/>
          <w:sz w:val="32"/>
          <w:szCs w:val="32"/>
          <w:u w:val="none"/>
        </w:rPr>
        <w:t>野猪</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"http://baike.baidu.com/item/%E9%87%8E" \t "http://baike.baidu.com/_blank" </w:instrText>
      </w:r>
      <w:r>
        <w:fldChar w:fldCharType="separate"/>
      </w:r>
      <w:r>
        <w:rPr>
          <w:rStyle w:val="7"/>
          <w:rFonts w:hint="eastAsia" w:ascii="仿宋_GB2312" w:eastAsia="仿宋_GB2312" w:cs="仿宋_GB2312"/>
          <w:color w:val="000000"/>
          <w:sz w:val="32"/>
          <w:szCs w:val="32"/>
          <w:u w:val="none"/>
        </w:rPr>
        <w:t>野</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牛等</w:t>
      </w:r>
      <w:r>
        <w:rPr>
          <w:rFonts w:ascii="仿宋_GB2312" w:eastAsia="仿宋_GB2312" w:cs="仿宋_GB2312"/>
          <w:color w:val="000000"/>
          <w:sz w:val="32"/>
          <w:szCs w:val="32"/>
        </w:rPr>
        <w:t>10</w:t>
      </w:r>
      <w:r>
        <w:rPr>
          <w:rFonts w:hint="eastAsia" w:ascii="仿宋_GB2312" w:eastAsia="仿宋_GB2312" w:cs="仿宋_GB2312"/>
          <w:color w:val="000000"/>
          <w:sz w:val="32"/>
          <w:szCs w:val="32"/>
        </w:rPr>
        <w:t>余种，另玛李、豆制品、竹制品、贵妃鸡等都远近驰名；南湾林茂粮丰，矿产资源丰富，尤其是</w:t>
      </w:r>
      <w:r>
        <w:fldChar w:fldCharType="begin"/>
      </w:r>
      <w:r>
        <w:instrText xml:space="preserve"> HYPERLINK "http://baike.baidu.com/item/%E9%92%A8" \t "http://baike.baidu.com/_blank" </w:instrText>
      </w:r>
      <w:r>
        <w:fldChar w:fldCharType="separate"/>
      </w:r>
      <w:r>
        <w:rPr>
          <w:rStyle w:val="7"/>
          <w:rFonts w:hint="eastAsia" w:ascii="仿宋_GB2312" w:eastAsia="仿宋_GB2312" w:cs="仿宋_GB2312"/>
          <w:color w:val="000000"/>
          <w:sz w:val="32"/>
          <w:szCs w:val="32"/>
          <w:u w:val="none"/>
        </w:rPr>
        <w:t>钨</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"http://baike.baidu.com/item/%E9%87%91" \t "http://baike.baidu.com/_blank" </w:instrText>
      </w:r>
      <w:r>
        <w:fldChar w:fldCharType="separate"/>
      </w:r>
      <w:r>
        <w:rPr>
          <w:rStyle w:val="7"/>
          <w:rFonts w:hint="eastAsia" w:ascii="仿宋_GB2312" w:eastAsia="仿宋_GB2312" w:cs="仿宋_GB2312"/>
          <w:color w:val="000000"/>
          <w:sz w:val="32"/>
          <w:szCs w:val="32"/>
          <w:u w:val="none"/>
        </w:rPr>
        <w:t>金</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储量较大，品位较高，矿体较厚，埋藏较浅，易于开采。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主要职能是：指导村级财务管理；接受合作经济组织委托记帐；负责合作经济组织</w:t>
      </w:r>
      <w:r>
        <w:fldChar w:fldCharType="begin"/>
      </w:r>
      <w:r>
        <w:instrText xml:space="preserve"> HYPERLINK "https://www.baidu.com/s?wd=%E8%B4%A2%E5%8A%A1%E5%AE%A1%E8%AE%A1&amp;tn=44039180_cpr&amp;fenlei=mv6quAkxTZn0IZRqIHckPjm4nH00T1YdPHK-nhPhPWfsmvuBnHRv0ZwV5Hcvrjm3rH6sPfKWUMw85HfYnjn4nH6sgvPsT6KdThsqpZwYTjCEQLGCpyw9Uz4Bmy-bIi4WUvYETgN-TLwGUv3ErHD3rHmYPHfzrHfLrjbkPWD4" \t "https://zhidao.baidu.com/question/_blank" </w:instrText>
      </w:r>
      <w:r>
        <w:fldChar w:fldCharType="separate"/>
      </w:r>
      <w:r>
        <w:rPr>
          <w:rStyle w:val="7"/>
          <w:rFonts w:hint="eastAsia" w:ascii="仿宋_GB2312" w:eastAsia="仿宋_GB2312" w:cs="仿宋_GB2312"/>
          <w:color w:val="000000"/>
          <w:sz w:val="32"/>
          <w:szCs w:val="32"/>
          <w:u w:val="none"/>
        </w:rPr>
        <w:t>财务审计</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；监督管理村集体资金；监督管理农民负担；监督管理</w:t>
      </w:r>
      <w:r>
        <w:fldChar w:fldCharType="begin"/>
      </w:r>
      <w:r>
        <w:instrText xml:space="preserve"> HYPERLINK "https://www.baidu.com/s?wd=%E5%86%9C%E6%9D%91%E5%9C%9F%E5%9C%B0%E6%89%BF%E5%8C%85&amp;tn=44039180_cpr&amp;fenlei=mv6quAkxTZn0IZRqIHckPjm4nH00T1YdPHK-nhPhPWfsmvuBnHRv0ZwV5Hcvrjm3rH6sPfKWUMw85HfYnjn4nH6sgvPsT6KdThsqpZwYTjCEQLGCpyw9Uz4Bmy-bIi4WUvYETgN-TLwGUv3ErHD3rHmYPHfzrHfLrjbkPWD4" \t "https://zhidao.baidu.com/question/_blank" </w:instrText>
      </w:r>
      <w:r>
        <w:fldChar w:fldCharType="separate"/>
      </w:r>
      <w:r>
        <w:rPr>
          <w:rStyle w:val="7"/>
          <w:rFonts w:hint="eastAsia" w:ascii="仿宋_GB2312" w:eastAsia="仿宋_GB2312" w:cs="仿宋_GB2312"/>
          <w:color w:val="000000"/>
          <w:sz w:val="32"/>
          <w:szCs w:val="32"/>
          <w:u w:val="none"/>
        </w:rPr>
        <w:t>农村土地承包</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合同。主要职能：</w:t>
      </w:r>
      <w:r>
        <w:fldChar w:fldCharType="begin"/>
      </w:r>
      <w:r>
        <w:instrText xml:space="preserve"> HYPERLINK "https://www.baidu.com/s?wd=%E5%86%9C%E6%9D%91%E5%9C%9F%E5%9C%B0%E6%89%BF%E5%8C%85&amp;tn=44039180_cpr&amp;fenlei=mv6quAkxTZn0IZRqIHckPjm4nH00T1YdPHK-nhPhPWfsmvuBnHRv0ZwV5Hcvrjm3rH6sPfKWUMw85HfYnjn4nH6sgvPsT6KdThsqpZwYTjCEQLGCpyw9Uz4Bmy-bIi4WUvYETgN-TLwGUv3ErHD3rHmYPHfzrHfLrjbkPWD4" \t "https://zhidao.baidu.com/question/_blank" </w:instrText>
      </w:r>
      <w:r>
        <w:fldChar w:fldCharType="separate"/>
      </w:r>
      <w:r>
        <w:rPr>
          <w:rStyle w:val="7"/>
          <w:rFonts w:hint="eastAsia" w:ascii="仿宋_GB2312" w:eastAsia="仿宋_GB2312" w:cs="仿宋_GB2312"/>
          <w:color w:val="000000"/>
          <w:sz w:val="32"/>
          <w:szCs w:val="32"/>
          <w:u w:val="none"/>
        </w:rPr>
        <w:t>农村土地承包</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管理；农民负担监督管理；农村集体财务管理；农村集体资产管理；农村经济统计年报；村主要干部</w:t>
      </w:r>
      <w:r>
        <w:fldChar w:fldCharType="begin"/>
      </w:r>
      <w:r>
        <w:instrText xml:space="preserve"> HYPERLINK "https://www.baidu.com/s?wd=%E7%A6%BB%E4%BB%BB%E5%AE%A1%E8%AE%A1&amp;tn=44039180_cpr&amp;fenlei=mv6quAkxTZn0IZRqIHckPjm4nH00T1YdPHK-nhPhPWfsmvuBnHRv0ZwV5Hcvrjm3rH6sPfKWUMw85HfYnjn4nH6sgvPsT6KdThsqpZwYTjCEQLGCpyw9Uz4Bmy-bIi4WUvYETgN-TLwGUv3ErHD3rHmYPHfzrHfLrjbkPWD4" \t "https://zhidao.baidu.com/question/_blank" </w:instrText>
      </w:r>
      <w:r>
        <w:fldChar w:fldCharType="separate"/>
      </w:r>
      <w:r>
        <w:rPr>
          <w:rStyle w:val="7"/>
          <w:rFonts w:hint="eastAsia" w:ascii="仿宋_GB2312" w:eastAsia="仿宋_GB2312" w:cs="仿宋_GB2312"/>
          <w:color w:val="000000"/>
          <w:sz w:val="32"/>
          <w:szCs w:val="32"/>
          <w:u w:val="none"/>
        </w:rPr>
        <w:t>离任审计</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；农村兴办公益事业筹资酬劳审核和农民负担监督卡的发放工作等。</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7</w:t>
      </w:r>
      <w:r>
        <w:rPr>
          <w:rFonts w:hint="eastAsia" w:ascii="楷体_GB2312" w:eastAsia="楷体_GB2312" w:cs="楷体_GB2312"/>
          <w:b/>
          <w:bCs/>
          <w:color w:val="000000"/>
          <w:sz w:val="32"/>
          <w:szCs w:val="32"/>
        </w:rPr>
        <w:t>、衡东县蓬源镇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蓬源镇位于衡东县东北部，凤凰山群峰耸立，直刺苍穹，成为衡东县与株州县、攸县的天然分界线，蓬莱</w:t>
      </w:r>
      <w:r>
        <w:rPr>
          <w:rFonts w:ascii="仿宋_GB2312" w:eastAsia="仿宋_GB2312" w:cs="仿宋_GB2312"/>
          <w:color w:val="000000"/>
          <w:sz w:val="32"/>
          <w:szCs w:val="32"/>
        </w:rPr>
        <w:t>(</w:t>
      </w:r>
      <w:r>
        <w:rPr>
          <w:rFonts w:hint="eastAsia" w:ascii="仿宋_GB2312" w:eastAsia="仿宋_GB2312" w:cs="仿宋_GB2312"/>
          <w:color w:val="000000"/>
          <w:sz w:val="32"/>
          <w:szCs w:val="32"/>
        </w:rPr>
        <w:t>蓬源峰</w:t>
      </w:r>
      <w:r>
        <w:rPr>
          <w:rFonts w:ascii="仿宋_GB2312" w:eastAsia="仿宋_GB2312" w:cs="仿宋_GB2312"/>
          <w:color w:val="000000"/>
          <w:sz w:val="32"/>
          <w:szCs w:val="32"/>
        </w:rPr>
        <w:t>)</w:t>
      </w:r>
      <w:r>
        <w:rPr>
          <w:rFonts w:hint="eastAsia" w:ascii="仿宋_GB2312" w:eastAsia="仿宋_GB2312" w:cs="仿宋_GB2312"/>
          <w:color w:val="000000"/>
          <w:sz w:val="32"/>
          <w:szCs w:val="32"/>
        </w:rPr>
        <w:t>是境内最高峰，海拔</w:t>
      </w:r>
      <w:r>
        <w:rPr>
          <w:rFonts w:ascii="仿宋_GB2312" w:eastAsia="仿宋_GB2312" w:cs="仿宋_GB2312"/>
          <w:color w:val="000000"/>
          <w:sz w:val="32"/>
          <w:szCs w:val="32"/>
        </w:rPr>
        <w:t>644</w:t>
      </w:r>
      <w:r>
        <w:rPr>
          <w:rFonts w:hint="eastAsia" w:ascii="仿宋_GB2312" w:eastAsia="仿宋_GB2312" w:cs="仿宋_GB2312"/>
          <w:color w:val="000000"/>
          <w:sz w:val="32"/>
          <w:szCs w:val="32"/>
        </w:rPr>
        <w:t>米。该镇北与株洲县交界，南与攸县相连，县内与杨桥镇、荣桓镇接壤。</w:t>
      </w:r>
      <w:r>
        <w:rPr>
          <w:rFonts w:ascii="仿宋_GB2312" w:eastAsia="仿宋_GB2312" w:cs="仿宋_GB2312"/>
          <w:color w:val="000000"/>
          <w:sz w:val="32"/>
          <w:szCs w:val="32"/>
        </w:rPr>
        <w:t>1989</w:t>
      </w:r>
      <w:r>
        <w:rPr>
          <w:rFonts w:hint="eastAsia" w:ascii="仿宋_GB2312" w:eastAsia="仿宋_GB2312" w:cs="仿宋_GB2312"/>
          <w:color w:val="000000"/>
          <w:sz w:val="32"/>
          <w:szCs w:val="32"/>
        </w:rPr>
        <w:t>年与原云集乡合并而成。西南距衡东县城</w:t>
      </w:r>
      <w:r>
        <w:rPr>
          <w:rFonts w:hint="eastAsia" w:ascii="仿宋_GB2312" w:cs="宋体"/>
          <w:color w:val="000000"/>
          <w:sz w:val="32"/>
          <w:szCs w:val="32"/>
        </w:rPr>
        <w:t>洣</w:t>
      </w:r>
      <w:r>
        <w:rPr>
          <w:rFonts w:hint="eastAsia" w:ascii="仿宋_GB2312" w:eastAsia="仿宋_GB2312" w:cs="仿宋_GB2312"/>
          <w:color w:val="000000"/>
          <w:sz w:val="32"/>
          <w:szCs w:val="32"/>
        </w:rPr>
        <w:t>水镇</w:t>
      </w:r>
      <w:r>
        <w:rPr>
          <w:rFonts w:ascii="仿宋_GB2312" w:eastAsia="仿宋_GB2312" w:cs="仿宋_GB2312"/>
          <w:color w:val="000000"/>
          <w:sz w:val="32"/>
          <w:szCs w:val="32"/>
        </w:rPr>
        <w:t>30</w:t>
      </w:r>
      <w:r>
        <w:rPr>
          <w:rFonts w:hint="eastAsia" w:ascii="仿宋_GB2312" w:eastAsia="仿宋_GB2312" w:cs="仿宋_GB2312"/>
          <w:color w:val="000000"/>
          <w:sz w:val="32"/>
          <w:szCs w:val="32"/>
        </w:rPr>
        <w:t>公里，蓬源镇山水的灵气，养育了勤劳聪智的蓬源人民。蓬源镇的农产品以稻谷为主，盛产茶油、大豆、花生、红薯、木材、生姜、辣椒、百合、牲猪、家禽、蛋品等。商品流通十分活跃。本地的拳头产品西瓜、辣椒、百合、生姜成了外地客商的抢手货，还有薯粉丝、刀豆丝、山羊倍受顾客的青睐。庭院经济和家庭规模养殖成为广大群众脱贫致富奔小康的重要途径，传统农业正逐步向市场农业转变。公路交通发展迅速，省道贯穿全境，村级公路四通八达，程控电话已经开通，直拨世界各地，供电供水条件优越，民风淳朴，政策优惠、配套，是投资建厂的风水宝地。</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主要职能是：指导村级财务管理，接受合作经济组织委托记账，负责合作经济组织财务审计，监督管理村集体资金，监督管理农民负担。</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8</w:t>
      </w:r>
      <w:r>
        <w:rPr>
          <w:rFonts w:hint="eastAsia" w:ascii="楷体_GB2312" w:eastAsia="楷体_GB2312" w:cs="楷体_GB2312"/>
          <w:b/>
          <w:bCs/>
          <w:color w:val="000000"/>
          <w:sz w:val="32"/>
          <w:szCs w:val="32"/>
        </w:rPr>
        <w:t>、衡东县三樟镇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三樟镇位于衡东的最北端，地处湘潭、株洲、衡山、衡东四县交汇之处，东部与株洲县龙凤、黄龙镇交界，南部与本县石湾镇相连，西部、北部临湘江河畔，距县城</w:t>
      </w:r>
      <w:r>
        <w:rPr>
          <w:rFonts w:ascii="仿宋_GB2312" w:eastAsia="仿宋_GB2312" w:cs="仿宋_GB2312"/>
          <w:color w:val="000000"/>
          <w:sz w:val="32"/>
          <w:szCs w:val="32"/>
        </w:rPr>
        <w:t>45</w:t>
      </w:r>
      <w:r>
        <w:rPr>
          <w:rFonts w:hint="eastAsia" w:ascii="仿宋_GB2312" w:eastAsia="仿宋_GB2312" w:cs="仿宋_GB2312"/>
          <w:color w:val="000000"/>
          <w:sz w:val="32"/>
          <w:szCs w:val="32"/>
        </w:rPr>
        <w:t>公里，境域面积</w:t>
      </w:r>
      <w:r>
        <w:rPr>
          <w:rFonts w:ascii="仿宋_GB2312" w:eastAsia="仿宋_GB2312" w:cs="仿宋_GB2312"/>
          <w:color w:val="000000"/>
          <w:sz w:val="32"/>
          <w:szCs w:val="32"/>
        </w:rPr>
        <w:t>112.19</w:t>
      </w:r>
      <w:r>
        <w:rPr>
          <w:rFonts w:hint="eastAsia" w:ascii="仿宋_GB2312" w:eastAsia="仿宋_GB2312" w:cs="仿宋_GB2312"/>
          <w:color w:val="000000"/>
          <w:sz w:val="32"/>
          <w:szCs w:val="32"/>
        </w:rPr>
        <w:t>平方千米，总人口</w:t>
      </w:r>
      <w:r>
        <w:rPr>
          <w:rFonts w:ascii="仿宋_GB2312" w:eastAsia="仿宋_GB2312" w:cs="仿宋_GB2312"/>
          <w:color w:val="000000"/>
          <w:sz w:val="32"/>
          <w:szCs w:val="32"/>
        </w:rPr>
        <w:t>44936</w:t>
      </w:r>
      <w:r>
        <w:rPr>
          <w:rFonts w:hint="eastAsia" w:ascii="仿宋_GB2312" w:eastAsia="仿宋_GB2312" w:cs="仿宋_GB2312"/>
          <w:color w:val="000000"/>
          <w:sz w:val="32"/>
          <w:szCs w:val="32"/>
        </w:rPr>
        <w:t>人，耕地面积</w:t>
      </w:r>
      <w:r>
        <w:rPr>
          <w:rFonts w:ascii="仿宋_GB2312" w:eastAsia="仿宋_GB2312" w:cs="仿宋_GB2312"/>
          <w:color w:val="000000"/>
          <w:sz w:val="32"/>
          <w:szCs w:val="32"/>
        </w:rPr>
        <w:t>30506</w:t>
      </w:r>
      <w:r>
        <w:rPr>
          <w:rFonts w:hint="eastAsia" w:ascii="仿宋_GB2312" w:eastAsia="仿宋_GB2312" w:cs="仿宋_GB2312"/>
          <w:color w:val="000000"/>
          <w:sz w:val="32"/>
          <w:szCs w:val="32"/>
        </w:rPr>
        <w:t>亩，林业面积</w:t>
      </w:r>
      <w:r>
        <w:rPr>
          <w:rFonts w:ascii="仿宋_GB2312" w:eastAsia="仿宋_GB2312" w:cs="仿宋_GB2312"/>
          <w:color w:val="000000"/>
          <w:sz w:val="32"/>
          <w:szCs w:val="32"/>
        </w:rPr>
        <w:t>73902</w:t>
      </w:r>
      <w:r>
        <w:rPr>
          <w:rFonts w:hint="eastAsia" w:ascii="仿宋_GB2312" w:eastAsia="仿宋_GB2312" w:cs="仿宋_GB2312"/>
          <w:color w:val="000000"/>
          <w:sz w:val="32"/>
          <w:szCs w:val="32"/>
        </w:rPr>
        <w:t>亩，镇内交通便捷，京广铁路、京珠高速穿境而过，京珠高速公路朱亭互通口，紧靠境内边沿，距镇中心区仅</w:t>
      </w:r>
      <w:r>
        <w:rPr>
          <w:rFonts w:ascii="仿宋_GB2312" w:eastAsia="仿宋_GB2312" w:cs="仿宋_GB2312"/>
          <w:color w:val="000000"/>
          <w:sz w:val="32"/>
          <w:szCs w:val="32"/>
        </w:rPr>
        <w:t>4</w:t>
      </w:r>
      <w:r>
        <w:rPr>
          <w:rFonts w:hint="eastAsia" w:ascii="仿宋_GB2312" w:eastAsia="仿宋_GB2312" w:cs="仿宋_GB2312"/>
          <w:color w:val="000000"/>
          <w:sz w:val="32"/>
          <w:szCs w:val="32"/>
        </w:rPr>
        <w:t>公里，有省道</w:t>
      </w:r>
      <w:r>
        <w:rPr>
          <w:rFonts w:ascii="仿宋_GB2312" w:eastAsia="仿宋_GB2312" w:cs="仿宋_GB2312"/>
          <w:color w:val="000000"/>
          <w:sz w:val="32"/>
          <w:szCs w:val="32"/>
        </w:rPr>
        <w:t>S339</w:t>
      </w:r>
      <w:r>
        <w:rPr>
          <w:rFonts w:hint="eastAsia" w:ascii="仿宋_GB2312" w:eastAsia="仿宋_GB2312" w:cs="仿宋_GB2312"/>
          <w:color w:val="000000"/>
          <w:sz w:val="32"/>
          <w:szCs w:val="32"/>
        </w:rPr>
        <w:t>与京珠高速朱亭互通口、石湾相连接。境内有中国共产党最早的农民银行</w:t>
      </w:r>
      <w:r>
        <w:rPr>
          <w:rFonts w:ascii="仿宋_GB2312" w:eastAsia="仿宋_GB2312" w:cs="仿宋_GB2312"/>
          <w:color w:val="000000"/>
          <w:sz w:val="32"/>
          <w:szCs w:val="32"/>
        </w:rPr>
        <w:t>——</w:t>
      </w:r>
      <w:r>
        <w:rPr>
          <w:rFonts w:hint="eastAsia" w:ascii="仿宋_GB2312" w:eastAsia="仿宋_GB2312" w:cs="仿宋_GB2312"/>
          <w:color w:val="000000"/>
          <w:sz w:val="32"/>
          <w:szCs w:val="32"/>
        </w:rPr>
        <w:t>柴山洲第一农民银行旧址，林业资源丰富，作物以种植双季水稻为主，盛产黄椒和湘莲，被誉为“中国黄椒第一乡”和“中国剪纸之乡”。</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在县委县政府的正确领导下，我镇多年被评为“先进乡镇街道”，并多次评为“市级社会治安综合治理先进乡镇街道”。</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w:t>
      </w:r>
      <w:r>
        <w:rPr>
          <w:rFonts w:ascii="仿宋_GB2312" w:eastAsia="仿宋_GB2312" w:cs="仿宋_GB2312"/>
          <w:color w:val="000000"/>
          <w:sz w:val="32"/>
          <w:szCs w:val="32"/>
        </w:rPr>
        <w:t>:</w:t>
      </w:r>
      <w:r>
        <w:rPr>
          <w:rFonts w:hint="eastAsia" w:ascii="仿宋_GB2312" w:eastAsia="仿宋_GB2312" w:cs="仿宋_GB2312"/>
          <w:color w:val="000000"/>
          <w:sz w:val="32"/>
          <w:szCs w:val="32"/>
        </w:rPr>
        <w:t>指导村级财务管理，接受合作经济组织委托记帐，</w:t>
      </w:r>
      <w:r>
        <w:rPr>
          <w:rFonts w:eastAsia="仿宋_GB2312" w:cs="Times New Roman"/>
          <w:color w:val="000000"/>
          <w:sz w:val="32"/>
          <w:szCs w:val="32"/>
        </w:rPr>
        <w:t> </w:t>
      </w:r>
      <w:r>
        <w:rPr>
          <w:rFonts w:hint="eastAsia" w:ascii="仿宋_GB2312" w:eastAsia="仿宋_GB2312" w:cs="仿宋_GB2312"/>
          <w:color w:val="000000"/>
          <w:sz w:val="32"/>
          <w:szCs w:val="32"/>
        </w:rPr>
        <w:t>负责合作经济组织财务审计，监督管理村集体资金，监督管理农民负担。</w:t>
      </w:r>
      <w:r>
        <w:rPr>
          <w:rFonts w:eastAsia="仿宋_GB2312" w:cs="Times New Roman"/>
          <w:color w:val="000000"/>
          <w:sz w:val="32"/>
          <w:szCs w:val="32"/>
        </w:rPr>
        <w:t> </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9</w:t>
      </w:r>
      <w:r>
        <w:rPr>
          <w:rFonts w:hint="eastAsia" w:ascii="楷体_GB2312" w:eastAsia="楷体_GB2312" w:cs="楷体_GB2312"/>
          <w:b/>
          <w:bCs/>
          <w:color w:val="000000"/>
          <w:sz w:val="32"/>
          <w:szCs w:val="32"/>
        </w:rPr>
        <w:t>、衡东县石湾镇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石湾镇地处衡东县城以北</w:t>
      </w:r>
      <w:r>
        <w:rPr>
          <w:rFonts w:ascii="仿宋_GB2312" w:eastAsia="仿宋_GB2312" w:cs="仿宋_GB2312"/>
          <w:color w:val="000000"/>
          <w:sz w:val="32"/>
          <w:szCs w:val="32"/>
        </w:rPr>
        <w:t>35</w:t>
      </w:r>
      <w:r>
        <w:rPr>
          <w:rFonts w:hint="eastAsia" w:ascii="仿宋_GB2312" w:eastAsia="仿宋_GB2312" w:cs="仿宋_GB2312"/>
          <w:color w:val="000000"/>
          <w:sz w:val="32"/>
          <w:szCs w:val="32"/>
        </w:rPr>
        <w:t>公里的湘江东岸，北连株洲、湘潭，西临衡岳，</w:t>
      </w:r>
      <w:r>
        <w:rPr>
          <w:rFonts w:ascii="仿宋_GB2312" w:eastAsia="仿宋_GB2312" w:cs="仿宋_GB2312"/>
          <w:color w:val="000000"/>
          <w:sz w:val="32"/>
          <w:szCs w:val="32"/>
        </w:rPr>
        <w:t>107</w:t>
      </w:r>
      <w:r>
        <w:rPr>
          <w:rFonts w:hint="eastAsia" w:ascii="仿宋_GB2312" w:eastAsia="仿宋_GB2312" w:cs="仿宋_GB2312"/>
          <w:color w:val="000000"/>
          <w:sz w:val="32"/>
          <w:szCs w:val="32"/>
        </w:rPr>
        <w:t>国道隔江而行，京珠高速、京广铁路纵贯南北，水陆交通十分便利。辖</w:t>
      </w:r>
      <w:r>
        <w:rPr>
          <w:rFonts w:ascii="仿宋_GB2312" w:eastAsia="仿宋_GB2312" w:cs="仿宋_GB2312"/>
          <w:color w:val="000000"/>
          <w:sz w:val="32"/>
          <w:szCs w:val="32"/>
        </w:rPr>
        <w:t>11</w:t>
      </w:r>
      <w:r>
        <w:rPr>
          <w:rFonts w:hint="eastAsia" w:ascii="仿宋_GB2312" w:eastAsia="仿宋_GB2312" w:cs="仿宋_GB2312"/>
          <w:color w:val="000000"/>
          <w:sz w:val="32"/>
          <w:szCs w:val="32"/>
        </w:rPr>
        <w:t>个村，</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个居委会，人口</w:t>
      </w:r>
      <w:r>
        <w:rPr>
          <w:rFonts w:ascii="仿宋_GB2312" w:eastAsia="仿宋_GB2312" w:cs="仿宋_GB2312"/>
          <w:color w:val="000000"/>
          <w:sz w:val="32"/>
          <w:szCs w:val="32"/>
        </w:rPr>
        <w:t>3.8</w:t>
      </w:r>
      <w:r>
        <w:rPr>
          <w:rFonts w:hint="eastAsia" w:ascii="仿宋_GB2312" w:eastAsia="仿宋_GB2312" w:cs="仿宋_GB2312"/>
          <w:color w:val="000000"/>
          <w:sz w:val="32"/>
          <w:szCs w:val="32"/>
        </w:rPr>
        <w:t>万余人，镇域面积</w:t>
      </w:r>
      <w:r>
        <w:rPr>
          <w:rFonts w:ascii="仿宋_GB2312" w:eastAsia="仿宋_GB2312" w:cs="仿宋_GB2312"/>
          <w:color w:val="000000"/>
          <w:sz w:val="32"/>
          <w:szCs w:val="32"/>
        </w:rPr>
        <w:t>77.6</w:t>
      </w:r>
      <w:r>
        <w:rPr>
          <w:rFonts w:hint="eastAsia" w:ascii="仿宋_GB2312" w:eastAsia="仿宋_GB2312" w:cs="仿宋_GB2312"/>
          <w:color w:val="000000"/>
          <w:sz w:val="32"/>
          <w:szCs w:val="32"/>
        </w:rPr>
        <w:t>平方公里。石湾历史悠久，人文荟萃，以附近西北湘江东岸“</w:t>
      </w:r>
      <w:r>
        <w:rPr>
          <w:rFonts w:hint="eastAsia" w:ascii="仿宋_GB2312" w:cs="宋体"/>
          <w:color w:val="000000"/>
          <w:sz w:val="32"/>
          <w:szCs w:val="32"/>
        </w:rPr>
        <w:t>廻</w:t>
      </w:r>
      <w:r>
        <w:rPr>
          <w:rFonts w:hint="eastAsia" w:ascii="仿宋_GB2312" w:eastAsia="仿宋_GB2312" w:cs="仿宋_GB2312"/>
          <w:color w:val="000000"/>
          <w:sz w:val="32"/>
          <w:szCs w:val="32"/>
        </w:rPr>
        <w:t>澜山直插江中，石峰卓立于高岸，湘江百折至此潆</w:t>
      </w:r>
      <w:r>
        <w:rPr>
          <w:rFonts w:hint="eastAsia" w:ascii="仿宋_GB2312" w:cs="宋体"/>
          <w:color w:val="000000"/>
          <w:sz w:val="32"/>
          <w:szCs w:val="32"/>
        </w:rPr>
        <w:t>廻</w:t>
      </w:r>
      <w:r>
        <w:rPr>
          <w:rFonts w:hint="eastAsia" w:ascii="仿宋_GB2312" w:eastAsia="仿宋_GB2312" w:cs="仿宋_GB2312"/>
          <w:color w:val="000000"/>
          <w:sz w:val="32"/>
          <w:szCs w:val="32"/>
        </w:rPr>
        <w:t>”而得名。早在明清时期，石湾就是湘江流域一水陆重镇。</w:t>
      </w:r>
      <w:r>
        <w:rPr>
          <w:rFonts w:hint="eastAsia" w:ascii="仿宋_GB2312" w:cs="宋体"/>
          <w:color w:val="000000"/>
          <w:sz w:val="32"/>
          <w:szCs w:val="32"/>
        </w:rPr>
        <w:t>廻</w:t>
      </w:r>
      <w:r>
        <w:rPr>
          <w:rFonts w:hint="eastAsia" w:ascii="仿宋_GB2312" w:eastAsia="仿宋_GB2312" w:cs="仿宋_GB2312"/>
          <w:color w:val="000000"/>
          <w:sz w:val="32"/>
          <w:szCs w:val="32"/>
        </w:rPr>
        <w:t>澜山是镇内名胜古迹，南岳七十二峰之一，素有“小雁峰”之称。历代文人骚客，多会于此，饱览风物，撰文赋诗。</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主要职能是：指导村级财务管理，接受合作经济组织委托记账，负责合作经济组织财务审计，监督管理村集体资金，监督管理农民负担。</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10</w:t>
      </w:r>
      <w:r>
        <w:rPr>
          <w:rFonts w:hint="eastAsia" w:ascii="楷体_GB2312" w:eastAsia="楷体_GB2312" w:cs="楷体_GB2312"/>
          <w:b/>
          <w:bCs/>
          <w:color w:val="000000"/>
          <w:sz w:val="32"/>
          <w:szCs w:val="32"/>
        </w:rPr>
        <w:t>、衡东县吴集镇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吴集镇辖区面积</w:t>
      </w:r>
      <w:r>
        <w:rPr>
          <w:rFonts w:ascii="仿宋_GB2312" w:eastAsia="仿宋_GB2312" w:cs="仿宋_GB2312"/>
          <w:color w:val="000000"/>
          <w:sz w:val="32"/>
          <w:szCs w:val="32"/>
        </w:rPr>
        <w:t>275</w:t>
      </w:r>
      <w:r>
        <w:rPr>
          <w:rFonts w:hint="eastAsia" w:ascii="仿宋_GB2312" w:eastAsia="仿宋_GB2312" w:cs="仿宋_GB2312"/>
          <w:color w:val="000000"/>
          <w:sz w:val="32"/>
          <w:szCs w:val="32"/>
        </w:rPr>
        <w:t>平方公里，下设</w:t>
      </w:r>
      <w:r>
        <w:rPr>
          <w:rFonts w:ascii="仿宋_GB2312" w:eastAsia="仿宋_GB2312" w:cs="仿宋_GB2312"/>
          <w:color w:val="000000"/>
          <w:sz w:val="32"/>
          <w:szCs w:val="32"/>
        </w:rPr>
        <w:t>33</w:t>
      </w:r>
      <w:r>
        <w:rPr>
          <w:rFonts w:hint="eastAsia" w:ascii="仿宋_GB2312" w:eastAsia="仿宋_GB2312" w:cs="仿宋_GB2312"/>
          <w:color w:val="000000"/>
          <w:sz w:val="32"/>
          <w:szCs w:val="32"/>
        </w:rPr>
        <w:t>个村，</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个居委会，共</w:t>
      </w:r>
      <w:r>
        <w:rPr>
          <w:rFonts w:ascii="仿宋_GB2312" w:eastAsia="仿宋_GB2312" w:cs="仿宋_GB2312"/>
          <w:color w:val="000000"/>
          <w:sz w:val="32"/>
          <w:szCs w:val="32"/>
        </w:rPr>
        <w:t>872</w:t>
      </w:r>
      <w:r>
        <w:rPr>
          <w:rFonts w:hint="eastAsia" w:ascii="仿宋_GB2312" w:eastAsia="仿宋_GB2312" w:cs="仿宋_GB2312"/>
          <w:color w:val="000000"/>
          <w:sz w:val="32"/>
          <w:szCs w:val="32"/>
        </w:rPr>
        <w:t>个组，总人口</w:t>
      </w:r>
      <w:r>
        <w:rPr>
          <w:rFonts w:ascii="仿宋_GB2312" w:eastAsia="仿宋_GB2312" w:cs="仿宋_GB2312"/>
          <w:color w:val="000000"/>
          <w:sz w:val="32"/>
          <w:szCs w:val="32"/>
        </w:rPr>
        <w:t>104120</w:t>
      </w:r>
      <w:r>
        <w:rPr>
          <w:rFonts w:hint="eastAsia" w:ascii="仿宋_GB2312" w:eastAsia="仿宋_GB2312" w:cs="仿宋_GB2312"/>
          <w:color w:val="000000"/>
          <w:sz w:val="32"/>
          <w:szCs w:val="32"/>
        </w:rPr>
        <w:t>人，水田面积</w:t>
      </w:r>
      <w:r>
        <w:rPr>
          <w:rFonts w:ascii="仿宋_GB2312" w:eastAsia="仿宋_GB2312" w:cs="仿宋_GB2312"/>
          <w:color w:val="000000"/>
          <w:sz w:val="32"/>
          <w:szCs w:val="32"/>
        </w:rPr>
        <w:t>5.82</w:t>
      </w:r>
      <w:r>
        <w:rPr>
          <w:rFonts w:hint="eastAsia" w:ascii="仿宋_GB2312" w:eastAsia="仿宋_GB2312" w:cs="仿宋_GB2312"/>
          <w:color w:val="000000"/>
          <w:sz w:val="32"/>
          <w:szCs w:val="32"/>
        </w:rPr>
        <w:t>万亩，山地</w:t>
      </w:r>
      <w:r>
        <w:rPr>
          <w:rFonts w:ascii="仿宋_GB2312" w:eastAsia="仿宋_GB2312" w:cs="仿宋_GB2312"/>
          <w:color w:val="000000"/>
          <w:sz w:val="32"/>
          <w:szCs w:val="32"/>
        </w:rPr>
        <w:t>26</w:t>
      </w:r>
      <w:r>
        <w:rPr>
          <w:rFonts w:hint="eastAsia" w:ascii="仿宋_GB2312" w:eastAsia="仿宋_GB2312" w:cs="仿宋_GB2312"/>
          <w:color w:val="000000"/>
          <w:sz w:val="32"/>
          <w:szCs w:val="32"/>
        </w:rPr>
        <w:t>万亩，属典型的江南丘陵地貌。解放初期，吴集属衡山县第二区，</w:t>
      </w:r>
      <w:r>
        <w:rPr>
          <w:rFonts w:ascii="仿宋_GB2312" w:eastAsia="仿宋_GB2312" w:cs="仿宋_GB2312"/>
          <w:color w:val="000000"/>
          <w:sz w:val="32"/>
          <w:szCs w:val="32"/>
        </w:rPr>
        <w:t>1952</w:t>
      </w:r>
      <w:r>
        <w:rPr>
          <w:rFonts w:hint="eastAsia" w:ascii="仿宋_GB2312" w:eastAsia="仿宋_GB2312" w:cs="仿宋_GB2312"/>
          <w:color w:val="000000"/>
          <w:sz w:val="32"/>
          <w:szCs w:val="32"/>
        </w:rPr>
        <w:t>年属第十区，包括吴集镇和吴集乡，</w:t>
      </w:r>
      <w:r>
        <w:rPr>
          <w:rFonts w:ascii="仿宋_GB2312" w:eastAsia="仿宋_GB2312" w:cs="仿宋_GB2312"/>
          <w:color w:val="000000"/>
          <w:sz w:val="32"/>
          <w:szCs w:val="32"/>
        </w:rPr>
        <w:t>1958</w:t>
      </w:r>
      <w:r>
        <w:rPr>
          <w:rFonts w:hint="eastAsia" w:ascii="仿宋_GB2312" w:eastAsia="仿宋_GB2312" w:cs="仿宋_GB2312"/>
          <w:color w:val="000000"/>
          <w:sz w:val="32"/>
          <w:szCs w:val="32"/>
        </w:rPr>
        <w:t>年属英雄人民公社，后更名为吴集人民公社，</w:t>
      </w:r>
      <w:r>
        <w:rPr>
          <w:rFonts w:ascii="仿宋_GB2312" w:eastAsia="仿宋_GB2312" w:cs="仿宋_GB2312"/>
          <w:color w:val="000000"/>
          <w:sz w:val="32"/>
          <w:szCs w:val="32"/>
        </w:rPr>
        <w:t>1989</w:t>
      </w:r>
      <w:r>
        <w:rPr>
          <w:rFonts w:hint="eastAsia" w:ascii="仿宋_GB2312" w:eastAsia="仿宋_GB2312" w:cs="仿宋_GB2312"/>
          <w:color w:val="000000"/>
          <w:sz w:val="32"/>
          <w:szCs w:val="32"/>
        </w:rPr>
        <w:t>年撤区并乡，将原吴集、红坪、双园三个乡镇合并为吴集镇。</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合村并镇，又将莫井乡、德圳乡、栗木乡、吴集镇合并为现在的吴集镇。吴集镇地势东高西低，紫岗岩、鸡公岭、帽岭迤逦于南面，境内名胜古迹众多，有当年吴三桂集兵的五里坪，紫岗岭上的衣架峰、飞来石、雷踏石等。域内自然环境优美，旅游资源丰富。莫井江山村有天然“千步云梯”美景，德圳南山村依山傍水，风景秀美。位于镇域中心的鸡公岩山奇山怪石，气派挺拔。吴集镇交通便利，衡炎高速、南岳东延线、省道</w:t>
      </w:r>
      <w:r>
        <w:rPr>
          <w:rFonts w:ascii="仿宋_GB2312" w:eastAsia="仿宋_GB2312" w:cs="仿宋_GB2312"/>
          <w:color w:val="000000"/>
          <w:sz w:val="32"/>
          <w:szCs w:val="32"/>
        </w:rPr>
        <w:t>S315</w:t>
      </w:r>
      <w:r>
        <w:rPr>
          <w:rFonts w:hint="eastAsia" w:ascii="仿宋_GB2312" w:eastAsia="仿宋_GB2312" w:cs="仿宋_GB2312"/>
          <w:color w:val="000000"/>
          <w:sz w:val="32"/>
          <w:szCs w:val="32"/>
        </w:rPr>
        <w:t>线横跨腹地，三桥横跨，连接县城、衡阳市、炎陵。</w:t>
      </w:r>
      <w:r>
        <w:rPr>
          <w:rFonts w:hint="eastAsia" w:ascii="仿宋_GB2312" w:cs="宋体"/>
          <w:color w:val="000000"/>
          <w:sz w:val="32"/>
          <w:szCs w:val="32"/>
        </w:rPr>
        <w:t>洣</w:t>
      </w:r>
      <w:r>
        <w:rPr>
          <w:rFonts w:hint="eastAsia" w:ascii="仿宋_GB2312" w:eastAsia="仿宋_GB2312" w:cs="仿宋_GB2312"/>
          <w:color w:val="000000"/>
          <w:sz w:val="32"/>
          <w:szCs w:val="32"/>
        </w:rPr>
        <w:t>河环绕，接湘江，航运便利。</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承担我镇农村土地承包经营权确权颁证，农村集体三资监管，农民负担监管，村（社区）账镇代管，农村土地流转，农村专业合作社成立及建章立制等业务的办理，并承担镇党委、政府交办的其它各项工作任务。</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11</w:t>
      </w:r>
      <w:r>
        <w:rPr>
          <w:rFonts w:hint="eastAsia" w:ascii="楷体_GB2312" w:eastAsia="楷体_GB2312" w:cs="楷体_GB2312"/>
          <w:b/>
          <w:bCs/>
          <w:color w:val="000000"/>
          <w:sz w:val="32"/>
          <w:szCs w:val="32"/>
        </w:rPr>
        <w:t>、衡东县新塘镇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新塘镇位于衡东县西北部、具有得天独厚的交通区位优势。新塘镇距县城</w:t>
      </w:r>
      <w:r>
        <w:rPr>
          <w:rFonts w:ascii="仿宋_GB2312" w:eastAsia="仿宋_GB2312" w:cs="仿宋_GB2312"/>
          <w:color w:val="000000"/>
          <w:sz w:val="32"/>
          <w:szCs w:val="32"/>
        </w:rPr>
        <w:t>17</w:t>
      </w:r>
      <w:r>
        <w:rPr>
          <w:rFonts w:hint="eastAsia" w:ascii="仿宋_GB2312" w:eastAsia="仿宋_GB2312" w:cs="仿宋_GB2312"/>
          <w:color w:val="000000"/>
          <w:sz w:val="32"/>
          <w:szCs w:val="32"/>
        </w:rPr>
        <w:t>公里，仅</w:t>
      </w:r>
      <w:r>
        <w:rPr>
          <w:rFonts w:ascii="仿宋_GB2312" w:eastAsia="仿宋_GB2312" w:cs="仿宋_GB2312"/>
          <w:color w:val="000000"/>
          <w:sz w:val="32"/>
          <w:szCs w:val="32"/>
        </w:rPr>
        <w:t>15</w:t>
      </w:r>
      <w:r>
        <w:rPr>
          <w:rFonts w:hint="eastAsia" w:ascii="仿宋_GB2312" w:eastAsia="仿宋_GB2312" w:cs="仿宋_GB2312"/>
          <w:color w:val="000000"/>
          <w:sz w:val="32"/>
          <w:szCs w:val="32"/>
        </w:rPr>
        <w:t>分钟车程；距武广高铁衡山西站</w:t>
      </w:r>
      <w:r>
        <w:rPr>
          <w:rFonts w:ascii="仿宋_GB2312" w:eastAsia="仿宋_GB2312" w:cs="仿宋_GB2312"/>
          <w:color w:val="000000"/>
          <w:sz w:val="32"/>
          <w:szCs w:val="32"/>
        </w:rPr>
        <w:t>8</w:t>
      </w:r>
      <w:r>
        <w:rPr>
          <w:rFonts w:hint="eastAsia" w:ascii="仿宋_GB2312" w:eastAsia="仿宋_GB2312" w:cs="仿宋_GB2312"/>
          <w:color w:val="000000"/>
          <w:sz w:val="32"/>
          <w:szCs w:val="32"/>
        </w:rPr>
        <w:t>公里；南岳衡山风景名胜区</w:t>
      </w:r>
      <w:r>
        <w:rPr>
          <w:rFonts w:ascii="仿宋_GB2312" w:eastAsia="仿宋_GB2312" w:cs="仿宋_GB2312"/>
          <w:color w:val="000000"/>
          <w:sz w:val="32"/>
          <w:szCs w:val="32"/>
        </w:rPr>
        <w:t>15</w:t>
      </w:r>
      <w:r>
        <w:rPr>
          <w:rFonts w:hint="eastAsia" w:ascii="仿宋_GB2312" w:eastAsia="仿宋_GB2312" w:cs="仿宋_GB2312"/>
          <w:color w:val="000000"/>
          <w:sz w:val="32"/>
          <w:szCs w:val="32"/>
        </w:rPr>
        <w:t>公里；衡山火车站坐落新塘镇境内，京广铁路和京港澳高速纵贯其间，</w:t>
      </w:r>
      <w:r>
        <w:rPr>
          <w:rFonts w:ascii="仿宋_GB2312" w:eastAsia="仿宋_GB2312" w:cs="仿宋_GB2312"/>
          <w:color w:val="000000"/>
          <w:sz w:val="32"/>
          <w:szCs w:val="32"/>
        </w:rPr>
        <w:t>G107</w:t>
      </w:r>
      <w:r>
        <w:rPr>
          <w:rFonts w:hint="eastAsia" w:ascii="仿宋_GB2312" w:eastAsia="仿宋_GB2312" w:cs="仿宋_GB2312"/>
          <w:color w:val="000000"/>
          <w:sz w:val="32"/>
          <w:szCs w:val="32"/>
        </w:rPr>
        <w:t>、</w:t>
      </w:r>
      <w:r>
        <w:rPr>
          <w:rFonts w:ascii="仿宋_GB2312" w:eastAsia="仿宋_GB2312" w:cs="仿宋_GB2312"/>
          <w:color w:val="000000"/>
          <w:sz w:val="32"/>
          <w:szCs w:val="32"/>
        </w:rPr>
        <w:t>S314</w:t>
      </w:r>
      <w:r>
        <w:rPr>
          <w:rFonts w:hint="eastAsia" w:ascii="仿宋_GB2312" w:eastAsia="仿宋_GB2312" w:cs="仿宋_GB2312"/>
          <w:color w:val="000000"/>
          <w:sz w:val="32"/>
          <w:szCs w:val="32"/>
        </w:rPr>
        <w:t>线在此相接，距长沙、株洲、湘潭、衡阳均在</w:t>
      </w:r>
      <w:r>
        <w:rPr>
          <w:rFonts w:ascii="仿宋_GB2312" w:eastAsia="仿宋_GB2312" w:cs="仿宋_GB2312"/>
          <w:color w:val="000000"/>
          <w:sz w:val="32"/>
          <w:szCs w:val="32"/>
        </w:rPr>
        <w:t>1</w:t>
      </w:r>
      <w:r>
        <w:rPr>
          <w:rFonts w:hint="eastAsia" w:ascii="仿宋_GB2312" w:eastAsia="仿宋_GB2312" w:cs="仿宋_GB2312"/>
          <w:color w:val="000000"/>
          <w:sz w:val="32"/>
          <w:szCs w:val="32"/>
        </w:rPr>
        <w:t>小时车程内，与衡山县城隔河相望，一桥相通，被誉为长株潭的后花园。</w:t>
      </w:r>
      <w:r>
        <w:rPr>
          <w:rFonts w:hint="eastAsia" w:ascii="仿宋_GB2312" w:cs="宋体"/>
          <w:color w:val="000000"/>
          <w:sz w:val="32"/>
          <w:szCs w:val="32"/>
        </w:rPr>
        <w:t>洣</w:t>
      </w:r>
      <w:r>
        <w:rPr>
          <w:rFonts w:hint="eastAsia" w:ascii="仿宋_GB2312" w:eastAsia="仿宋_GB2312" w:cs="仿宋_GB2312"/>
          <w:color w:val="000000"/>
          <w:sz w:val="32"/>
          <w:szCs w:val="32"/>
        </w:rPr>
        <w:t>水在此与湘江口相汇，航运发达，衡山千吨级码头坐落对岸，历来被人们称作“南北通衢、湘东咽喉”。全镇辖</w:t>
      </w:r>
      <w:r>
        <w:rPr>
          <w:rFonts w:ascii="仿宋_GB2312" w:eastAsia="仿宋_GB2312" w:cs="仿宋_GB2312"/>
          <w:color w:val="000000"/>
          <w:sz w:val="32"/>
          <w:szCs w:val="32"/>
        </w:rPr>
        <w:t>15</w:t>
      </w:r>
      <w:r>
        <w:rPr>
          <w:rFonts w:hint="eastAsia" w:ascii="仿宋_GB2312" w:eastAsia="仿宋_GB2312" w:cs="仿宋_GB2312"/>
          <w:color w:val="000000"/>
          <w:sz w:val="32"/>
          <w:szCs w:val="32"/>
        </w:rPr>
        <w:t>个村、</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个社区，现有人口</w:t>
      </w:r>
      <w:r>
        <w:rPr>
          <w:rFonts w:ascii="仿宋_GB2312" w:eastAsia="仿宋_GB2312" w:cs="仿宋_GB2312"/>
          <w:color w:val="000000"/>
          <w:sz w:val="32"/>
          <w:szCs w:val="32"/>
        </w:rPr>
        <w:t>55000</w:t>
      </w:r>
      <w:r>
        <w:rPr>
          <w:rFonts w:hint="eastAsia" w:ascii="仿宋_GB2312" w:eastAsia="仿宋_GB2312" w:cs="仿宋_GB2312"/>
          <w:color w:val="000000"/>
          <w:sz w:val="32"/>
          <w:szCs w:val="32"/>
        </w:rPr>
        <w:t>人，总面积</w:t>
      </w:r>
      <w:r>
        <w:rPr>
          <w:rFonts w:ascii="仿宋_GB2312" w:eastAsia="仿宋_GB2312" w:cs="仿宋_GB2312"/>
          <w:color w:val="000000"/>
          <w:sz w:val="32"/>
          <w:szCs w:val="32"/>
        </w:rPr>
        <w:t>102.9</w:t>
      </w:r>
      <w:r>
        <w:rPr>
          <w:rFonts w:hint="eastAsia" w:ascii="仿宋_GB2312" w:eastAsia="仿宋_GB2312" w:cs="仿宋_GB2312"/>
          <w:color w:val="000000"/>
          <w:sz w:val="32"/>
          <w:szCs w:val="32"/>
        </w:rPr>
        <w:t>平方公里，是全国重点镇、湖南省诗词之镇、湖南省小城镇建设示范镇和衡阳市卫生镇。新塘镇经济发达，具有鲜明的产业特色，支柱产业有餐饮业、化工陶瓷、矿产冶炼、食品医药、服装鞋业、机械制造业、旅游等，“吃在新塘”名扬省内外，是著名的土菜名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主要职能是：指导村级财务管理，接受合作经济组织委托记账，负责合作经济组织财务审计，监督管理村集体资金，监督管理农民负担。</w:t>
      </w:r>
    </w:p>
    <w:p>
      <w:pPr>
        <w:rPr>
          <w:rFonts w:ascii="仿宋_GB2312" w:hAnsi="仿宋_GB2312" w:eastAsia="仿宋_GB2312" w:cs="Times New Roman"/>
          <w:color w:val="000000"/>
          <w:sz w:val="32"/>
          <w:szCs w:val="32"/>
        </w:rPr>
      </w:pPr>
    </w:p>
    <w:p>
      <w:pPr>
        <w:spacing w:line="400" w:lineRule="exact"/>
        <w:ind w:firstLine="560" w:firstLineChars="200"/>
        <w:rPr>
          <w:rFonts w:ascii="宋体" w:hAnsi="宋体" w:eastAsia="Times New Roman" w:cs="Times New Roman"/>
          <w:color w:val="000000"/>
          <w:sz w:val="28"/>
          <w:szCs w:val="28"/>
        </w:rPr>
      </w:pPr>
    </w:p>
    <w:p>
      <w:pPr>
        <w:spacing w:line="400" w:lineRule="exact"/>
        <w:ind w:firstLine="560" w:firstLineChars="200"/>
        <w:rPr>
          <w:rFonts w:ascii="??" w:hAnsi="??" w:eastAsia="Times New Roman" w:cs="Times New Roman"/>
          <w:color w:val="000000"/>
          <w:sz w:val="28"/>
          <w:szCs w:val="28"/>
        </w:rPr>
      </w:pPr>
    </w:p>
    <w:p>
      <w:pPr>
        <w:spacing w:line="400" w:lineRule="exact"/>
        <w:ind w:firstLine="645"/>
        <w:rPr>
          <w:rFonts w:ascii="??" w:hAnsi="??" w:eastAsia="Times New Roman" w:cs="Times New Roman"/>
          <w:color w:val="000000"/>
          <w:sz w:val="28"/>
          <w:szCs w:val="28"/>
        </w:rPr>
      </w:pPr>
    </w:p>
    <w:p>
      <w:pPr>
        <w:spacing w:after="240" w:line="400" w:lineRule="exact"/>
        <w:rPr>
          <w:rFonts w:ascii="??" w:hAnsi="??" w:eastAsia="Times New Roman" w:cs="Times New Roman"/>
          <w:color w:val="000000"/>
          <w:sz w:val="28"/>
          <w:szCs w:val="28"/>
        </w:rPr>
      </w:pPr>
    </w:p>
    <w:sectPr>
      <w:footerReference r:id="rId3" w:type="default"/>
      <w:pgSz w:w="11906" w:h="16838"/>
      <w:pgMar w:top="1984"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cs="Times New Roman"/>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831"/>
    <w:rsid w:val="00003F37"/>
    <w:rsid w:val="00263831"/>
    <w:rsid w:val="00355348"/>
    <w:rsid w:val="003876F5"/>
    <w:rsid w:val="00817747"/>
    <w:rsid w:val="00B503D5"/>
    <w:rsid w:val="00B92199"/>
    <w:rsid w:val="00E63472"/>
    <w:rsid w:val="1DED05A7"/>
    <w:rsid w:val="27320AE7"/>
    <w:rsid w:val="3DBB34E5"/>
    <w:rsid w:val="468818AD"/>
    <w:rsid w:val="47972466"/>
    <w:rsid w:val="491A6BE2"/>
    <w:rsid w:val="4D155FDA"/>
    <w:rsid w:val="5AC71F7F"/>
    <w:rsid w:val="5D2658EB"/>
    <w:rsid w:val="669966ED"/>
    <w:rsid w:val="677E27E2"/>
    <w:rsid w:val="6BAA4ADE"/>
    <w:rsid w:val="6BAD12D8"/>
    <w:rsid w:val="7A7651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99"/>
  </w:style>
  <w:style w:type="character" w:styleId="7">
    <w:name w:val="Hyperlink"/>
    <w:basedOn w:val="5"/>
    <w:qFormat/>
    <w:uiPriority w:val="99"/>
    <w:rPr>
      <w:color w:val="0000FF"/>
      <w:u w:val="single"/>
    </w:rPr>
  </w:style>
  <w:style w:type="character" w:customStyle="1" w:styleId="9">
    <w:name w:val="Footer Char"/>
    <w:basedOn w:val="5"/>
    <w:link w:val="2"/>
    <w:semiHidden/>
    <w:uiPriority w:val="99"/>
    <w:rPr>
      <w:rFonts w:cs="Calibri"/>
      <w:sz w:val="18"/>
      <w:szCs w:val="18"/>
    </w:rPr>
  </w:style>
  <w:style w:type="character" w:customStyle="1" w:styleId="10">
    <w:name w:val="Header Char"/>
    <w:basedOn w:val="5"/>
    <w:link w:val="3"/>
    <w:semiHidden/>
    <w:qFormat/>
    <w:uiPriority w:val="99"/>
    <w:rPr>
      <w:rFonts w:cs="Calibri"/>
      <w:sz w:val="18"/>
      <w:szCs w:val="18"/>
    </w:rPr>
  </w:style>
  <w:style w:type="paragraph" w:customStyle="1" w:styleId="11">
    <w:name w:val="Char Char"/>
    <w:basedOn w:val="1"/>
    <w:qFormat/>
    <w:uiPriority w:val="99"/>
    <w:pPr>
      <w:widowControl/>
      <w:spacing w:after="160" w:line="240" w:lineRule="exact"/>
      <w:ind w:firstLine="420"/>
      <w:jc w:val="left"/>
    </w:pPr>
  </w:style>
  <w:style w:type="paragraph" w:customStyle="1" w:styleId="12">
    <w:name w:val="p0"/>
    <w:basedOn w:val="1"/>
    <w:qFormat/>
    <w:uiPriority w:val="99"/>
    <w:pPr>
      <w:widowControl/>
    </w:pPr>
    <w:rPr>
      <w:kern w:val="0"/>
      <w:sz w:val="32"/>
      <w:szCs w:val="32"/>
    </w:rPr>
  </w:style>
  <w:style w:type="character" w:customStyle="1" w:styleId="13">
    <w:name w:val="texts_black1"/>
    <w:basedOn w:val="5"/>
    <w:qFormat/>
    <w:uiPriority w:val="99"/>
    <w:rPr>
      <w:color w:val="auto"/>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37</Pages>
  <Words>3392</Words>
  <Characters>19336</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2017-07-09T09:41:00Z</cp:lastPrinted>
  <dcterms:modified xsi:type="dcterms:W3CDTF">2017-07-14T01:21:35Z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