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092" w:rsidRDefault="005F4092" w:rsidP="005F4092">
      <w:pPr>
        <w:widowControl/>
        <w:shd w:val="clear" w:color="auto" w:fill="FFFFFF"/>
        <w:spacing w:line="307" w:lineRule="atLeast"/>
        <w:ind w:leftChars="-495" w:left="70" w:hangingChars="325" w:hanging="1109"/>
        <w:jc w:val="left"/>
        <w:rPr>
          <w:rFonts w:ascii="仿宋_GB2312" w:eastAsia="仿宋_GB2312" w:hAnsi="仿宋_GB2312" w:cs="仿宋_GB2312"/>
          <w:b/>
          <w:sz w:val="34"/>
          <w:szCs w:val="34"/>
        </w:rPr>
      </w:pPr>
      <w:bookmarkStart w:id="0" w:name="_GoBack"/>
      <w:bookmarkEnd w:id="0"/>
      <w:r w:rsidRPr="005E1799">
        <w:rPr>
          <w:rFonts w:ascii="仿宋_GB2312" w:eastAsia="仿宋_GB2312" w:hAnsi="仿宋_GB2312" w:cs="仿宋_GB2312" w:hint="eastAsia"/>
          <w:b/>
          <w:sz w:val="34"/>
          <w:szCs w:val="34"/>
        </w:rPr>
        <w:t xml:space="preserve">附件1     </w:t>
      </w:r>
    </w:p>
    <w:p w:rsidR="005F4092" w:rsidRPr="00FD6A86" w:rsidRDefault="005F4092" w:rsidP="005F4092">
      <w:pPr>
        <w:widowControl/>
        <w:shd w:val="clear" w:color="auto" w:fill="FFFFFF"/>
        <w:spacing w:line="307" w:lineRule="atLeast"/>
        <w:ind w:leftChars="-66" w:left="711" w:hangingChars="249" w:hanging="850"/>
        <w:jc w:val="center"/>
        <w:rPr>
          <w:rFonts w:ascii="宋体" w:hAnsi="宋体" w:cs="仿宋_GB2312"/>
          <w:b/>
          <w:sz w:val="34"/>
          <w:szCs w:val="34"/>
        </w:rPr>
      </w:pPr>
      <w:r w:rsidRPr="00FD6A86">
        <w:rPr>
          <w:rFonts w:ascii="宋体" w:hAnsi="宋体" w:cs="仿宋_GB2312" w:hint="eastAsia"/>
          <w:b/>
          <w:sz w:val="34"/>
          <w:szCs w:val="34"/>
        </w:rPr>
        <w:t xml:space="preserve">   深圳市建筑工务署工程设计管理中心招聘岗位要求</w:t>
      </w:r>
    </w:p>
    <w:tbl>
      <w:tblPr>
        <w:tblW w:w="11310" w:type="dxa"/>
        <w:tblInd w:w="-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260"/>
        <w:gridCol w:w="690"/>
        <w:gridCol w:w="645"/>
        <w:gridCol w:w="1299"/>
        <w:gridCol w:w="2126"/>
        <w:gridCol w:w="4705"/>
      </w:tblGrid>
      <w:tr w:rsidR="005F4092" w:rsidTr="00F913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岗位</w:t>
            </w:r>
          </w:p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岗位等级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最低专业技术资格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1F5999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1F5999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年龄及工作经验</w:t>
            </w:r>
          </w:p>
        </w:tc>
      </w:tr>
      <w:tr w:rsidR="005F4092" w:rsidTr="00F91347">
        <w:trPr>
          <w:trHeight w:val="15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总建筑师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总监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建筑学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高级工程师或一级</w:t>
            </w:r>
          </w:p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注册建筑师资格</w:t>
            </w:r>
          </w:p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（外籍人士无要求）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50岁以下，20年以上建筑设计管理或建筑设计相关岗位经验，有房地产公司、工程项目管理公司、设计院相关岗位工作经验优先；近5年负责设计或管理的建设工程项目不少于5个（每个项目总建筑面积不小于10万平米）。</w:t>
            </w:r>
          </w:p>
        </w:tc>
      </w:tr>
      <w:tr w:rsidR="005F4092" w:rsidTr="00F913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高级建筑师（含高级主管）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建筑学、城市规划等相关专业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高级工程师或                                                                                                                                                                                                            注册建筑师、</w:t>
            </w:r>
          </w:p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注册城市规划师</w:t>
            </w:r>
          </w:p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（外籍人士无要求）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C56277">
            <w:pPr>
              <w:widowControl/>
              <w:jc w:val="left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45岁以下，1</w:t>
            </w:r>
            <w:r w:rsidR="00C5627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年以上建筑设计或设计管理相关岗位经验，有房地产公司、工程项目管理公司、设计院或设计院相关岗位工作经验优先；近5年负责设计或管理的建设工程项目不少于3个（每个项目总建筑面积不小于8万平米）。</w:t>
            </w:r>
          </w:p>
        </w:tc>
      </w:tr>
      <w:tr w:rsidR="005F4092" w:rsidTr="00F91347">
        <w:trPr>
          <w:trHeight w:val="14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spacing w:line="307" w:lineRule="atLeas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5252DF" w:rsidRDefault="005F4092" w:rsidP="00F913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高级给排水工程师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高级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给排水</w:t>
            </w:r>
            <w:r w:rsidRPr="00615501">
              <w:rPr>
                <w:rFonts w:ascii="仿宋_GB2312" w:eastAsia="仿宋_GB2312" w:hAnsi="仿宋_GB2312" w:cs="仿宋_GB2312"/>
                <w:kern w:val="0"/>
                <w:szCs w:val="21"/>
              </w:rPr>
              <w:t>相关专业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高级工程师或</w:t>
            </w:r>
          </w:p>
          <w:p w:rsidR="005F4092" w:rsidRPr="005252DF" w:rsidRDefault="005F4092" w:rsidP="00F91347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注册公用设备工程师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C56277">
            <w:pP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50岁以下，1</w:t>
            </w:r>
            <w:r w:rsidR="00C5627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给排水工程设计或设计管理相关岗位经验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，有房地产公司、工程项目管理公司、设计院或设计院相关岗位工作经验优先；近5年负责设计或管理的建设工程项目不少于3个（每个项目总建筑面积不小于8万平米）。</w:t>
            </w:r>
          </w:p>
        </w:tc>
      </w:tr>
      <w:tr w:rsidR="005F4092" w:rsidTr="00F91347">
        <w:trPr>
          <w:trHeight w:val="115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5252DF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高级电气</w:t>
            </w:r>
          </w:p>
          <w:p w:rsidR="005F4092" w:rsidRPr="005252DF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高级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电气工程、自动化等相关专业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高级工程师或</w:t>
            </w:r>
          </w:p>
          <w:p w:rsidR="005F4092" w:rsidRPr="005252DF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注册公用设备工程师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C5627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50岁以下，1</w:t>
            </w:r>
            <w:r w:rsidR="00C5627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年以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上电气工程设计或设计管理相关岗位经验，有房地产公司、工程项目管理公司、设计院相关岗位工作经验优先；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近5年负责设计或管理的建设工程项目不少于3个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（每个项目总建筑面积不小于8万平米）。</w:t>
            </w:r>
          </w:p>
        </w:tc>
      </w:tr>
      <w:tr w:rsidR="005F4092" w:rsidTr="00F91347">
        <w:trPr>
          <w:trHeight w:val="160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spacing w:line="307" w:lineRule="atLeast"/>
              <w:jc w:val="center"/>
              <w:rPr>
                <w:rFonts w:ascii="仿宋" w:eastAsia="仿宋" w:hAnsi="仿宋" w:cs="仿宋"/>
                <w:bCs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5252DF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高级暖通</w:t>
            </w:r>
          </w:p>
          <w:p w:rsidR="005F4092" w:rsidRPr="005252DF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高级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暖通相关专业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高级工程师或</w:t>
            </w:r>
          </w:p>
          <w:p w:rsidR="005F4092" w:rsidRPr="005252DF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注册公用设备工程师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C5627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50岁以下，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1</w:t>
            </w:r>
            <w:r w:rsidR="00C56277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0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暖通工程设计或设计管理相关岗位经验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，有房地产公司、工程项目管理公司、设计院或设计院相关岗位工作经验优先；近5年负责设计或管理的建设工程项目不少于3个（每个项目总建筑面积不小于8万平米）。</w:t>
            </w:r>
          </w:p>
        </w:tc>
      </w:tr>
      <w:tr w:rsidR="005F4092" w:rsidTr="00F91347">
        <w:trPr>
          <w:trHeight w:val="92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结构</w:t>
            </w:r>
          </w:p>
          <w:p w:rsidR="005F4092" w:rsidRDefault="005F4092" w:rsidP="00F91347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中级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  <w:lang w:bidi="ar"/>
              </w:rPr>
              <w:t>结构工程、建筑工程</w:t>
            </w:r>
            <w:r w:rsidRPr="00615501">
              <w:rPr>
                <w:rFonts w:ascii="仿宋_GB2312" w:eastAsia="仿宋_GB2312" w:hAnsi="仿宋_GB2312" w:cs="仿宋_GB2312"/>
                <w:kern w:val="0"/>
                <w:szCs w:val="21"/>
              </w:rPr>
              <w:t>等相关专业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5252DF" w:rsidRDefault="005F4092" w:rsidP="00F91347">
            <w:pPr>
              <w:jc w:val="center"/>
              <w:rPr>
                <w:rFonts w:ascii="仿宋_GB2312" w:eastAsia="仿宋_GB2312" w:hAnsi="仿宋_GB2312" w:cs="仿宋_GB2312"/>
                <w:kern w:val="0"/>
                <w:szCs w:val="21"/>
                <w:lang w:bidi="ar"/>
              </w:rPr>
            </w:pPr>
            <w:r w:rsidRPr="005252DF">
              <w:rPr>
                <w:rFonts w:ascii="仿宋_GB2312" w:eastAsia="仿宋_GB2312" w:hAnsi="仿宋_GB2312" w:cs="仿宋_GB2312" w:hint="eastAsia"/>
                <w:kern w:val="0"/>
                <w:szCs w:val="21"/>
                <w:lang w:bidi="ar"/>
              </w:rPr>
              <w:t>工程师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rPr>
                <w:rFonts w:ascii="仿宋_GB2312" w:eastAsia="仿宋_GB2312" w:hAnsi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35岁以下，5年以上结构工程设计或设计管理相关岗位经验，有房地产公司、工程项目管理公司、设计院相关岗位工作经验优先；近5年负责的建设工程项目不少于1个，配合设计或管理的项目不少于3个（每个项目总建筑面积不小于5万平米）。</w:t>
            </w:r>
          </w:p>
        </w:tc>
      </w:tr>
      <w:tr w:rsidR="005F4092" w:rsidRPr="00425D6A" w:rsidTr="00F91347">
        <w:trPr>
          <w:trHeight w:val="92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425D6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给排水</w:t>
            </w:r>
          </w:p>
          <w:p w:rsidR="005F4092" w:rsidRPr="00425D6A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425D6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425D6A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425D6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425D6A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425D6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/>
                <w:kern w:val="0"/>
                <w:szCs w:val="21"/>
              </w:rPr>
              <w:t>给排水</w:t>
            </w:r>
            <w:r w:rsidRPr="00615501">
              <w:rPr>
                <w:rFonts w:ascii="仿宋_GB2312" w:eastAsia="仿宋_GB2312" w:hAnsi="仿宋_GB2312" w:cs="仿宋_GB2312"/>
                <w:kern w:val="0"/>
                <w:szCs w:val="21"/>
              </w:rPr>
              <w:t>相关专业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425D6A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425D6A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Pr="00425D6A" w:rsidRDefault="005F4092" w:rsidP="00F9134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35岁以下，5年以上给排水工程设计或设计管理相关岗位经验，有房地产公司、工程项目管理公司、设计院相关岗位工作经验优先；近5年负责的建设工程项目不少于1个，配合设计或管理的项目不少于3个（每个项目总建筑面积不小于5万平米）。</w:t>
            </w:r>
          </w:p>
        </w:tc>
      </w:tr>
    </w:tbl>
    <w:p w:rsidR="005F4092" w:rsidRPr="00FD6A86" w:rsidRDefault="005F4092" w:rsidP="005F4092">
      <w:pPr>
        <w:widowControl/>
        <w:shd w:val="clear" w:color="auto" w:fill="FFFFFF"/>
        <w:spacing w:line="307" w:lineRule="atLeast"/>
        <w:ind w:leftChars="-2" w:left="64" w:hangingChars="20" w:hanging="68"/>
        <w:jc w:val="center"/>
        <w:rPr>
          <w:rFonts w:ascii="宋体" w:hAnsi="宋体" w:cs="仿宋_GB2312"/>
          <w:b/>
          <w:sz w:val="34"/>
          <w:szCs w:val="34"/>
        </w:rPr>
      </w:pPr>
      <w:r w:rsidRPr="00FD6A86">
        <w:rPr>
          <w:rFonts w:ascii="宋体" w:hAnsi="宋体" w:cs="仿宋_GB2312" w:hint="eastAsia"/>
          <w:b/>
          <w:sz w:val="34"/>
          <w:szCs w:val="34"/>
        </w:rPr>
        <w:lastRenderedPageBreak/>
        <w:t>深圳市建筑工务署工程设计管理中心招聘岗位要求（续）</w:t>
      </w:r>
    </w:p>
    <w:tbl>
      <w:tblPr>
        <w:tblW w:w="11310" w:type="dxa"/>
        <w:tblInd w:w="-1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260"/>
        <w:gridCol w:w="690"/>
        <w:gridCol w:w="645"/>
        <w:gridCol w:w="1299"/>
        <w:gridCol w:w="2268"/>
        <w:gridCol w:w="4563"/>
      </w:tblGrid>
      <w:tr w:rsidR="005F4092" w:rsidTr="00F913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岗位</w:t>
            </w:r>
          </w:p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岗位等级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人数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最低专业技术资格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Pr="00D1724C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Cs w:val="21"/>
              </w:rPr>
            </w:pPr>
            <w:r w:rsidRPr="00D1724C">
              <w:rPr>
                <w:rFonts w:ascii="仿宋_GB2312" w:eastAsia="仿宋_GB2312" w:hAnsi="仿宋_GB2312" w:cs="仿宋_GB2312" w:hint="eastAsia"/>
                <w:b/>
                <w:kern w:val="0"/>
                <w:szCs w:val="21"/>
              </w:rPr>
              <w:t>年龄及工作经验</w:t>
            </w:r>
          </w:p>
        </w:tc>
      </w:tr>
      <w:tr w:rsidR="005F4092" w:rsidTr="00F91347">
        <w:trPr>
          <w:trHeight w:val="1502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电气</w:t>
            </w:r>
          </w:p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电气工程、自动化</w:t>
            </w:r>
            <w:r w:rsidRPr="00615501">
              <w:rPr>
                <w:rFonts w:ascii="仿宋_GB2312" w:eastAsia="仿宋_GB2312" w:hAnsi="仿宋_GB2312" w:cs="仿宋_GB2312"/>
                <w:kern w:val="0"/>
                <w:szCs w:val="21"/>
              </w:rPr>
              <w:t>等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相关专业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35岁以下，5年以上电气工程设计或设计管理相关岗位经验，有房地产公司、工程项目管理公司、设计院相关岗位工作经验优先；近5年负责的建设工程项目不少于1个，配合设计或管理的项目不少于3个（每个项目总建筑面积不小于5万平米）。</w:t>
            </w:r>
          </w:p>
        </w:tc>
      </w:tr>
      <w:tr w:rsidR="005F4092" w:rsidTr="00F913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暖通</w:t>
            </w:r>
          </w:p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暖通相关</w:t>
            </w:r>
          </w:p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工程师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35岁以下，5年以上暖通工程设计或设计管理相关岗位经验，有房地产公司、工程项目管理公司、设计院相关岗位工作经验优先；近5年负责设计或管理的建设工程项目不少于1个，配合设计或管理的项目不少于3个（每个项目总建筑面积不小于5万平米）。</w:t>
            </w:r>
          </w:p>
        </w:tc>
      </w:tr>
      <w:tr w:rsidR="005F4092" w:rsidTr="00F91347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文秘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中级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92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10616D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汉语言文学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</w:t>
            </w:r>
            <w:r w:rsidRPr="0010616D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法律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</w:t>
            </w:r>
            <w:r w:rsidRPr="0010616D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文秘</w:t>
            </w: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、</w:t>
            </w:r>
            <w:r w:rsidRPr="0010616D"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新闻学等相关专业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92" w:rsidRPr="0010616D" w:rsidRDefault="005F4092" w:rsidP="00F9134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无</w:t>
            </w:r>
          </w:p>
        </w:tc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4092" w:rsidRDefault="005F4092" w:rsidP="00441722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Cs w:val="21"/>
              </w:rPr>
            </w:pPr>
            <w:r w:rsidRPr="005252DF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35岁以下，</w:t>
            </w:r>
            <w:r w:rsidR="00441722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5</w:t>
            </w:r>
            <w:r w:rsidR="006C15CE" w:rsidRPr="006C15CE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年以上文秘、编辑等相关工作经验</w:t>
            </w:r>
            <w:r w:rsidR="006C15CE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,</w:t>
            </w:r>
            <w:r w:rsidRPr="0010616D"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负责中心工作总结、领导讲话、请示、报告、汇报、纪要等重要综合性对外宣传文字材料的起草；负责中心公文管理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Cs w:val="21"/>
              </w:rPr>
              <w:t>，包括内部文件的审核、发放、上报等工作；完成领导交办的其他工作。有机关事业单位、国企等文秘岗位工作经验优先。</w:t>
            </w:r>
          </w:p>
        </w:tc>
      </w:tr>
    </w:tbl>
    <w:p w:rsidR="002A7D27" w:rsidRPr="000E453B" w:rsidRDefault="005F4092" w:rsidP="000E453B">
      <w:pPr>
        <w:spacing w:line="560" w:lineRule="exact"/>
        <w:ind w:leftChars="-675" w:left="-1418" w:firstLineChars="208" w:firstLine="439"/>
        <w:rPr>
          <w:rFonts w:ascii="仿宋_GB2312" w:eastAsia="仿宋_GB2312" w:hAnsi="仿宋_GB2312" w:cs="仿宋_GB2312"/>
          <w:b/>
          <w:szCs w:val="21"/>
        </w:rPr>
      </w:pPr>
      <w:r w:rsidRPr="00D64A02">
        <w:rPr>
          <w:rFonts w:ascii="仿宋_GB2312" w:eastAsia="仿宋_GB2312" w:hAnsi="仿宋_GB2312" w:cs="仿宋_GB2312" w:hint="eastAsia"/>
          <w:b/>
          <w:szCs w:val="21"/>
        </w:rPr>
        <w:t>说明：</w:t>
      </w:r>
      <w:r w:rsidRPr="00D64A02">
        <w:rPr>
          <w:rFonts w:ascii="仿宋_GB2312" w:eastAsia="仿宋_GB2312" w:hAnsi="仿宋_GB2312" w:cs="仿宋_GB2312" w:hint="eastAsia"/>
          <w:szCs w:val="21"/>
        </w:rPr>
        <w:t>对于表现特别优秀的应聘者，可以适当放宽年龄、学历、职称、工作年限等条件。</w:t>
      </w:r>
    </w:p>
    <w:sectPr w:rsidR="002A7D27" w:rsidRPr="000E45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D84" w:rsidRDefault="005B7D84" w:rsidP="005F4092">
      <w:r>
        <w:separator/>
      </w:r>
    </w:p>
  </w:endnote>
  <w:endnote w:type="continuationSeparator" w:id="0">
    <w:p w:rsidR="005B7D84" w:rsidRDefault="005B7D84" w:rsidP="005F4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D84" w:rsidRDefault="005B7D84" w:rsidP="005F4092">
      <w:r>
        <w:separator/>
      </w:r>
    </w:p>
  </w:footnote>
  <w:footnote w:type="continuationSeparator" w:id="0">
    <w:p w:rsidR="005B7D84" w:rsidRDefault="005B7D84" w:rsidP="005F4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1B"/>
    <w:rsid w:val="000E453B"/>
    <w:rsid w:val="001723FE"/>
    <w:rsid w:val="00286BCD"/>
    <w:rsid w:val="002A7D27"/>
    <w:rsid w:val="00441722"/>
    <w:rsid w:val="004B515B"/>
    <w:rsid w:val="005B7D84"/>
    <w:rsid w:val="005F4092"/>
    <w:rsid w:val="006826F6"/>
    <w:rsid w:val="006C15CE"/>
    <w:rsid w:val="007A53C7"/>
    <w:rsid w:val="00C51D1B"/>
    <w:rsid w:val="00C56277"/>
    <w:rsid w:val="00D229AB"/>
    <w:rsid w:val="00DC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0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4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40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40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40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肖嘉杰</cp:lastModifiedBy>
  <cp:revision>2</cp:revision>
  <dcterms:created xsi:type="dcterms:W3CDTF">2018-09-19T07:00:00Z</dcterms:created>
  <dcterms:modified xsi:type="dcterms:W3CDTF">2018-09-19T07:00:00Z</dcterms:modified>
</cp:coreProperties>
</file>