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A3" w:rsidRDefault="007217A3" w:rsidP="007217A3">
      <w:pPr>
        <w:spacing w:line="540" w:lineRule="exact"/>
        <w:rPr>
          <w:rFonts w:ascii="仿宋_GB2312" w:eastAsia="仿宋_GB2312" w:cs="Times New Roman"/>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2</w:t>
      </w:r>
      <w:r>
        <w:rPr>
          <w:rFonts w:ascii="仿宋_GB2312" w:eastAsia="仿宋_GB2312" w:cs="仿宋_GB2312" w:hint="eastAsia"/>
          <w:b/>
          <w:bCs/>
          <w:sz w:val="28"/>
          <w:szCs w:val="28"/>
        </w:rPr>
        <w:t>：</w:t>
      </w:r>
    </w:p>
    <w:p w:rsidR="007217A3" w:rsidRDefault="007217A3" w:rsidP="007217A3">
      <w:pPr>
        <w:spacing w:line="540" w:lineRule="exact"/>
        <w:jc w:val="center"/>
        <w:rPr>
          <w:rFonts w:ascii="宋体" w:cs="Times New Roman"/>
          <w:sz w:val="44"/>
          <w:szCs w:val="44"/>
        </w:rPr>
      </w:pPr>
      <w:r>
        <w:rPr>
          <w:rFonts w:ascii="宋体" w:hAnsi="宋体" w:cs="宋体" w:hint="eastAsia"/>
          <w:sz w:val="44"/>
          <w:szCs w:val="44"/>
        </w:rPr>
        <w:t>计生材料清单</w:t>
      </w:r>
    </w:p>
    <w:p w:rsidR="007217A3" w:rsidRDefault="007217A3" w:rsidP="007217A3">
      <w:pPr>
        <w:spacing w:line="540" w:lineRule="exact"/>
        <w:rPr>
          <w:rFonts w:ascii="仿宋_GB2312" w:eastAsia="仿宋_GB2312" w:hAnsi="Times New Roman" w:cs="Times New Roman"/>
          <w:sz w:val="32"/>
          <w:szCs w:val="32"/>
        </w:rPr>
      </w:pPr>
    </w:p>
    <w:p w:rsidR="007217A3" w:rsidRDefault="007217A3" w:rsidP="007217A3">
      <w:pPr>
        <w:spacing w:line="540" w:lineRule="exact"/>
        <w:ind w:firstLineChars="150" w:firstLine="480"/>
        <w:rPr>
          <w:rFonts w:ascii="仿宋_GB2312" w:eastAsia="仿宋_GB2312" w:cs="Times New Roman"/>
          <w:sz w:val="32"/>
          <w:szCs w:val="32"/>
        </w:rPr>
      </w:pPr>
      <w:r>
        <w:rPr>
          <w:rFonts w:ascii="仿宋_GB2312" w:eastAsia="仿宋_GB2312" w:cs="仿宋_GB2312" w:hint="eastAsia"/>
          <w:sz w:val="32"/>
          <w:szCs w:val="32"/>
        </w:rPr>
        <w:t>分别按照以下要求，对应具体情况提供相关计生材料：</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一、省内人士</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（一）未婚：</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、村委（镇）计生部门开具的计生证明及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）；（市</w:t>
      </w:r>
      <w:proofErr w:type="gramStart"/>
      <w:r>
        <w:rPr>
          <w:rFonts w:ascii="仿宋_GB2312" w:eastAsia="仿宋_GB2312" w:cs="仿宋_GB2312" w:hint="eastAsia"/>
          <w:sz w:val="32"/>
          <w:szCs w:val="32"/>
        </w:rPr>
        <w:t>外人士需提供</w:t>
      </w:r>
      <w:proofErr w:type="gramEnd"/>
      <w:r>
        <w:rPr>
          <w:rFonts w:ascii="仿宋_GB2312" w:eastAsia="仿宋_GB2312" w:cs="仿宋_GB2312" w:hint="eastAsia"/>
          <w:sz w:val="32"/>
          <w:szCs w:val="32"/>
        </w:rPr>
        <w:t>村委及镇政府计生部门开具的计生证明及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、全家人户口本复印件，验原件。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（二）已婚未育：</w:t>
      </w:r>
    </w:p>
    <w:p w:rsidR="007217A3" w:rsidRDefault="007217A3" w:rsidP="007217A3">
      <w:pPr>
        <w:spacing w:line="54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、提供户口所在地居委会开具的已婚未育计生证明或《计划生育服务证》；（市</w:t>
      </w:r>
      <w:proofErr w:type="gramStart"/>
      <w:r>
        <w:rPr>
          <w:rFonts w:ascii="仿宋_GB2312" w:eastAsia="仿宋_GB2312" w:cs="仿宋_GB2312" w:hint="eastAsia"/>
          <w:sz w:val="32"/>
          <w:szCs w:val="32"/>
        </w:rPr>
        <w:t>外人士需提供</w:t>
      </w:r>
      <w:proofErr w:type="gramEnd"/>
      <w:r>
        <w:rPr>
          <w:rFonts w:ascii="仿宋_GB2312" w:eastAsia="仿宋_GB2312" w:cs="仿宋_GB2312" w:hint="eastAsia"/>
          <w:sz w:val="32"/>
          <w:szCs w:val="32"/>
        </w:rPr>
        <w:t>户口所在地居委会开具的已婚未育计生证明并加盖户口所在地镇政府计生部门的公章；）</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（三）已婚已育：</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、《计划生育服务证》复印件</w:t>
      </w:r>
      <w:r>
        <w:rPr>
          <w:rFonts w:ascii="仿宋_GB2312" w:eastAsia="仿宋_GB2312" w:cs="仿宋_GB2312"/>
          <w:sz w:val="32"/>
          <w:szCs w:val="32"/>
        </w:rPr>
        <w:t>(</w:t>
      </w:r>
      <w:r>
        <w:rPr>
          <w:rFonts w:ascii="仿宋_GB2312" w:eastAsia="仿宋_GB2312" w:cs="仿宋_GB2312" w:hint="eastAsia"/>
          <w:sz w:val="32"/>
          <w:szCs w:val="32"/>
        </w:rPr>
        <w:t>须将第一面和第二面复</w:t>
      </w:r>
      <w:r>
        <w:rPr>
          <w:rFonts w:ascii="仿宋_GB2312" w:eastAsia="仿宋_GB2312" w:cs="仿宋_GB2312" w:hint="eastAsia"/>
          <w:sz w:val="32"/>
          <w:szCs w:val="32"/>
        </w:rPr>
        <w:lastRenderedPageBreak/>
        <w:t>印在</w:t>
      </w:r>
      <w:r>
        <w:rPr>
          <w:rFonts w:ascii="仿宋_GB2312" w:eastAsia="仿宋_GB2312" w:cs="仿宋_GB2312"/>
          <w:sz w:val="32"/>
          <w:szCs w:val="32"/>
        </w:rPr>
        <w:t>A4</w:t>
      </w:r>
      <w:r>
        <w:rPr>
          <w:rFonts w:ascii="仿宋_GB2312" w:eastAsia="仿宋_GB2312" w:cs="仿宋_GB2312" w:hint="eastAsia"/>
          <w:sz w:val="32"/>
          <w:szCs w:val="32"/>
        </w:rPr>
        <w:t>纸同一面上</w:t>
      </w:r>
      <w:r>
        <w:rPr>
          <w:rFonts w:ascii="仿宋_GB2312" w:eastAsia="仿宋_GB2312" w:cs="仿宋_GB2312"/>
          <w:sz w:val="32"/>
          <w:szCs w:val="32"/>
        </w:rPr>
        <w:t>)</w:t>
      </w:r>
      <w:r>
        <w:rPr>
          <w:rFonts w:ascii="仿宋_GB2312" w:eastAsia="仿宋_GB2312" w:cs="仿宋_GB2312" w:hint="eastAsia"/>
          <w:sz w:val="32"/>
          <w:szCs w:val="32"/>
        </w:rPr>
        <w:t>，有小孩的请在服务证上录入小孩信息，验原件；</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二、省外人士</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（一）未婚：</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、户口所在地出具的《流动人口婚育证明》复印件或村委及镇政府计生部门开具的计生证明及</w:t>
      </w:r>
      <w:r>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4</w:t>
      </w:r>
      <w:r>
        <w:rPr>
          <w:rFonts w:ascii="仿宋_GB2312" w:eastAsia="仿宋_GB2312" w:cs="仿宋_GB2312" w:hint="eastAsia"/>
          <w:sz w:val="32"/>
          <w:szCs w:val="32"/>
        </w:rPr>
        <w:t>）；</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、户口本首页及本人户口复印件，验原件。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（二）已婚未育：</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、提供户口所在地居委会开具的已婚未育计生证明并加盖户口所在地镇政府计生部门的公章；</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（三）已婚已育：</w:t>
      </w:r>
    </w:p>
    <w:p w:rsidR="007217A3" w:rsidRDefault="007217A3" w:rsidP="007217A3">
      <w:pPr>
        <w:spacing w:line="540" w:lineRule="exact"/>
        <w:ind w:firstLineChars="200" w:firstLine="640"/>
        <w:rPr>
          <w:rFonts w:ascii="仿宋_GB2312" w:eastAsia="仿宋_GB2312" w:cs="Times New Roman"/>
          <w:color w:val="FF0000"/>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、《流动人口婚育证明》复印件，验原件，有小孩的请在证明上录入小孩信息；</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、全家人户口本复印件，验原件。</w:t>
      </w:r>
    </w:p>
    <w:p w:rsidR="007217A3" w:rsidRDefault="007217A3" w:rsidP="007217A3">
      <w:pPr>
        <w:spacing w:line="54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三、生育</w:t>
      </w:r>
      <w:proofErr w:type="gramStart"/>
      <w:r>
        <w:rPr>
          <w:rFonts w:ascii="仿宋_GB2312" w:eastAsia="仿宋_GB2312" w:cs="仿宋_GB2312" w:hint="eastAsia"/>
          <w:b/>
          <w:bCs/>
          <w:sz w:val="32"/>
          <w:szCs w:val="32"/>
        </w:rPr>
        <w:t>两孩等特殊情况</w:t>
      </w:r>
      <w:proofErr w:type="gramEnd"/>
      <w:r>
        <w:rPr>
          <w:rFonts w:ascii="仿宋_GB2312" w:eastAsia="仿宋_GB2312" w:cs="仿宋_GB2312" w:hint="eastAsia"/>
          <w:b/>
          <w:bCs/>
          <w:sz w:val="32"/>
          <w:szCs w:val="32"/>
        </w:rPr>
        <w:t>所需材料</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、符合政策再生育的，提供再生育证明（准生证）复</w:t>
      </w:r>
      <w:r>
        <w:rPr>
          <w:rFonts w:ascii="仿宋_GB2312" w:eastAsia="仿宋_GB2312" w:cs="仿宋_GB2312" w:hint="eastAsia"/>
          <w:sz w:val="32"/>
          <w:szCs w:val="32"/>
        </w:rPr>
        <w:lastRenderedPageBreak/>
        <w:t>印件和再生育一个子女审批表复印件。无证或无审批表的，提供户籍地村（居）委、乡镇（街道）和县（区）人口计生部门出具的婚姻生育情况及是否符合政策生育证明。</w:t>
      </w:r>
    </w:p>
    <w:p w:rsidR="007217A3" w:rsidRDefault="007217A3" w:rsidP="007217A3">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、政策外生育的，提供按夫妻双方户籍地社会抚养费征收标准征收完毕的社会抚养费征收票据等相关材料</w:t>
      </w:r>
      <w:r>
        <w:rPr>
          <w:rFonts w:ascii="仿宋_GB2312" w:eastAsia="仿宋_GB2312" w:cs="仿宋_GB2312"/>
          <w:sz w:val="32"/>
          <w:szCs w:val="32"/>
        </w:rPr>
        <w:t>(</w:t>
      </w:r>
      <w:r>
        <w:rPr>
          <w:rFonts w:ascii="仿宋_GB2312" w:eastAsia="仿宋_GB2312" w:cs="仿宋_GB2312" w:hint="eastAsia"/>
          <w:sz w:val="32"/>
          <w:szCs w:val="32"/>
        </w:rPr>
        <w:t>须交抚养费满</w:t>
      </w:r>
      <w:r>
        <w:rPr>
          <w:rFonts w:ascii="仿宋_GB2312" w:eastAsia="仿宋_GB2312" w:cs="仿宋_GB2312"/>
          <w:sz w:val="32"/>
          <w:szCs w:val="32"/>
        </w:rPr>
        <w:t>5</w:t>
      </w:r>
      <w:r>
        <w:rPr>
          <w:rFonts w:ascii="仿宋_GB2312" w:eastAsia="仿宋_GB2312" w:cs="仿宋_GB2312" w:hint="eastAsia"/>
          <w:sz w:val="32"/>
          <w:szCs w:val="32"/>
        </w:rPr>
        <w:t>年以上</w:t>
      </w:r>
      <w:r>
        <w:rPr>
          <w:rFonts w:ascii="仿宋_GB2312" w:eastAsia="仿宋_GB2312" w:cs="仿宋_GB2312"/>
          <w:sz w:val="32"/>
          <w:szCs w:val="32"/>
        </w:rPr>
        <w:t>)</w:t>
      </w:r>
      <w:r>
        <w:rPr>
          <w:rFonts w:ascii="仿宋_GB2312" w:eastAsia="仿宋_GB2312" w:cs="仿宋_GB2312" w:hint="eastAsia"/>
          <w:sz w:val="32"/>
          <w:szCs w:val="32"/>
        </w:rPr>
        <w:t>。</w:t>
      </w:r>
    </w:p>
    <w:p w:rsidR="00C6437D" w:rsidRPr="007217A3" w:rsidRDefault="00C6437D" w:rsidP="00D60DC5">
      <w:pPr>
        <w:ind w:firstLine="420"/>
      </w:pPr>
    </w:p>
    <w:sectPr w:rsidR="00C6437D" w:rsidRPr="007217A3" w:rsidSect="00C643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7A3"/>
    <w:rsid w:val="00477E0B"/>
    <w:rsid w:val="004F3B0B"/>
    <w:rsid w:val="007217A3"/>
    <w:rsid w:val="00973946"/>
    <w:rsid w:val="00C6437D"/>
    <w:rsid w:val="00D60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A3"/>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2018-04-25T06:39:00Z</dcterms:created>
  <dcterms:modified xsi:type="dcterms:W3CDTF">2018-04-25T06:39:00Z</dcterms:modified>
</cp:coreProperties>
</file>